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25" w:rsidRPr="00477C4F" w:rsidRDefault="00933B25" w:rsidP="006D0192">
      <w:pPr>
        <w:spacing w:line="260" w:lineRule="atLeast"/>
        <w:jc w:val="both"/>
        <w:rPr>
          <w:rFonts w:ascii="Palatino Linotype" w:hAnsi="Palatino Linotype"/>
          <w:b/>
          <w:sz w:val="28"/>
          <w:szCs w:val="28"/>
        </w:rPr>
      </w:pPr>
      <w:r w:rsidRPr="00477C4F">
        <w:rPr>
          <w:rFonts w:ascii="Palatino Linotype" w:hAnsi="Palatino Linotype"/>
          <w:noProof/>
        </w:rPr>
        <mc:AlternateContent>
          <mc:Choice Requires="wps">
            <w:drawing>
              <wp:anchor distT="0" distB="0" distL="114300" distR="114300" simplePos="0" relativeHeight="251660288" behindDoc="0" locked="0" layoutInCell="1" allowOverlap="1" wp14:anchorId="4EE215A7" wp14:editId="5265881A">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" strokecolor="#0d0d0d [3069]" strokeweight="2pt">
                <v:stroke linestyle="thickThin"/>
              </v:line>
            </w:pict>
          </mc:Fallback>
        </mc:AlternateContent>
      </w:r>
      <w:r w:rsidRPr="00477C4F">
        <w:rPr>
          <w:rFonts w:ascii="Palatino Linotype" w:hAnsi="Palatino Linotype"/>
          <w:noProof/>
        </w:rPr>
        <mc:AlternateContent>
          <mc:Choice Requires="wps">
            <w:drawing>
              <wp:anchor distT="0" distB="0" distL="114300" distR="114300" simplePos="0" relativeHeight="251661312" behindDoc="0" locked="0" layoutInCell="1" allowOverlap="1" wp14:anchorId="1C231E85" wp14:editId="0A569C53">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" strokecolor="#0d0d0d [3069]" strokeweight="2pt">
                <v:stroke linestyle="thinThick"/>
              </v:line>
            </w:pict>
          </mc:Fallback>
        </mc:AlternateContent>
      </w:r>
      <w:r w:rsidRPr="00477C4F">
        <w:rPr>
          <w:rFonts w:ascii="Palatino Linotype" w:hAnsi="Palatino Linotype"/>
          <w:noProof/>
        </w:rPr>
        <mc:AlternateContent>
          <mc:Choice Requires="wps">
            <w:drawing>
              <wp:anchor distT="0" distB="0" distL="114300" distR="114300" simplePos="0" relativeHeight="251659264" behindDoc="0" locked="0" layoutInCell="1" allowOverlap="1" wp14:anchorId="37B7E4FC" wp14:editId="24D8604E">
                <wp:simplePos x="0" y="0"/>
                <wp:positionH relativeFrom="column">
                  <wp:posOffset>2918764</wp:posOffset>
                </wp:positionH>
                <wp:positionV relativeFrom="paragraph">
                  <wp:posOffset>-467360</wp:posOffset>
                </wp:positionV>
                <wp:extent cx="311023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023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3B25" w:rsidRDefault="00933B25" w:rsidP="00933B25">
                            <w:pPr>
                              <w:spacing w:after="0" w:line="240" w:lineRule="auto"/>
                              <w:ind w:left="20"/>
                              <w:jc w:val="right"/>
                              <w:rPr>
                                <w:spacing w:val="-1"/>
                                <w:w w:val="95"/>
                                <w:sz w:val="18"/>
                              </w:rPr>
                            </w:pPr>
                          </w:p>
                          <w:p w:rsidR="00933B25" w:rsidRPr="00AF737E" w:rsidRDefault="00933B25" w:rsidP="00933B25">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rsidR="00933B25" w:rsidRPr="00AF737E" w:rsidRDefault="00933B25" w:rsidP="00933B25">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r w:rsidRPr="00AF737E">
                              <w:rPr>
                                <w:w w:val="95"/>
                                <w:sz w:val="22"/>
                              </w:rPr>
                              <w:t>Nomor</w:t>
                            </w:r>
                            <w:r w:rsidRPr="00AF737E">
                              <w:rPr>
                                <w:spacing w:val="8"/>
                                <w:w w:val="95"/>
                                <w:sz w:val="22"/>
                              </w:rPr>
                              <w:t xml:space="preserve"> </w:t>
                            </w:r>
                            <w:r>
                              <w:rPr>
                                <w:spacing w:val="8"/>
                                <w:w w:val="95"/>
                                <w:sz w:val="22"/>
                              </w:rPr>
                              <w:t>4</w:t>
                            </w:r>
                            <w:r w:rsidRPr="00AF737E">
                              <w:rPr>
                                <w:w w:val="95"/>
                                <w:sz w:val="22"/>
                              </w:rPr>
                              <w:t>,</w:t>
                            </w:r>
                            <w:r w:rsidRPr="00AF737E">
                              <w:rPr>
                                <w:spacing w:val="7"/>
                                <w:w w:val="95"/>
                                <w:sz w:val="22"/>
                              </w:rPr>
                              <w:t xml:space="preserve"> </w:t>
                            </w:r>
                            <w:r>
                              <w:rPr>
                                <w:w w:val="95"/>
                                <w:sz w:val="22"/>
                              </w:rPr>
                              <w:t>2023</w:t>
                            </w:r>
                          </w:p>
                          <w:p w:rsidR="00933B25" w:rsidRDefault="00933B25" w:rsidP="00933B25">
                            <w:pPr>
                              <w:spacing w:after="0" w:line="240" w:lineRule="auto"/>
                              <w:ind w:left="20"/>
                              <w:jc w:val="right"/>
                              <w:rPr>
                                <w:sz w:val="18"/>
                              </w:rPr>
                            </w:pPr>
                            <w:hyperlink r:id="rId8">
                              <w:r w:rsidRPr="00AF737E">
                                <w:rPr>
                                  <w:spacing w:val="-1"/>
                                  <w:w w:val="102"/>
                                  <w:sz w:val="22"/>
                                </w:rPr>
                                <w:t>h</w:t>
                              </w:r>
                              <w:r w:rsidRPr="00AF737E">
                                <w:rPr>
                                  <w:w w:val="98"/>
                                  <w:sz w:val="22"/>
                                </w:rPr>
                                <w:t>ttp</w:t>
                              </w:r>
                              <w:r w:rsidRPr="00AF737E">
                                <w:rPr>
                                  <w:spacing w:val="-1"/>
                                  <w:w w:val="98"/>
                                  <w:sz w:val="22"/>
                                </w:rPr>
                                <w:t>:</w:t>
                              </w:r>
                              <w:r w:rsidRPr="00AF737E">
                                <w:rPr>
                                  <w:spacing w:val="1"/>
                                  <w:w w:val="179"/>
                                  <w:sz w:val="22"/>
                                </w:rPr>
                                <w:t>//</w:t>
                              </w:r>
                              <w:r w:rsidRPr="00AF737E">
                                <w:rPr>
                                  <w:spacing w:val="-1"/>
                                  <w:w w:val="93"/>
                                  <w:sz w:val="22"/>
                                </w:rPr>
                                <w:t>s</w:t>
                              </w:r>
                              <w:r w:rsidRPr="00AF737E">
                                <w:rPr>
                                  <w:sz w:val="22"/>
                                </w:rPr>
                                <w:t>tu</w:t>
                              </w:r>
                              <w:r w:rsidRPr="00AF737E">
                                <w:rPr>
                                  <w:spacing w:val="1"/>
                                  <w:sz w:val="22"/>
                                </w:rPr>
                                <w:t>d</w:t>
                              </w:r>
                              <w:r w:rsidRPr="00AF737E">
                                <w:rPr>
                                  <w:spacing w:val="-1"/>
                                  <w:w w:val="93"/>
                                  <w:sz w:val="22"/>
                                </w:rPr>
                                <w:t>e</w:t>
                              </w:r>
                              <w:r w:rsidRPr="00AF737E">
                                <w:rPr>
                                  <w:spacing w:val="-1"/>
                                  <w:w w:val="102"/>
                                  <w:sz w:val="22"/>
                                </w:rPr>
                                <w:t>n</w:t>
                              </w:r>
                              <w:r w:rsidRPr="00AF737E">
                                <w:rPr>
                                  <w:w w:val="104"/>
                                  <w:sz w:val="22"/>
                                </w:rPr>
                                <w:t>t</w:t>
                              </w:r>
                              <w:r w:rsidRPr="00AF737E">
                                <w:rPr>
                                  <w:w w:val="95"/>
                                  <w:sz w:val="22"/>
                                </w:rPr>
                                <w:t>j</w:t>
                              </w:r>
                              <w:r w:rsidRPr="00AF737E">
                                <w:rPr>
                                  <w:spacing w:val="-2"/>
                                  <w:w w:val="95"/>
                                  <w:sz w:val="22"/>
                                </w:rPr>
                                <w:t>o</w:t>
                              </w:r>
                              <w:r w:rsidRPr="00AF737E">
                                <w:rPr>
                                  <w:w w:val="97"/>
                                  <w:sz w:val="22"/>
                                </w:rPr>
                                <w:t>u</w:t>
                              </w:r>
                              <w:r w:rsidRPr="00AF737E">
                                <w:rPr>
                                  <w:spacing w:val="-1"/>
                                  <w:w w:val="97"/>
                                  <w:sz w:val="22"/>
                                </w:rPr>
                                <w:t>rn</w:t>
                              </w:r>
                              <w:r w:rsidRPr="00AF737E">
                                <w:rPr>
                                  <w:w w:val="97"/>
                                  <w:sz w:val="22"/>
                                </w:rPr>
                                <w:t>a</w:t>
                              </w:r>
                              <w:r w:rsidRPr="00AF737E">
                                <w:rPr>
                                  <w:w w:val="84"/>
                                  <w:sz w:val="22"/>
                                </w:rPr>
                                <w:t>l</w:t>
                              </w:r>
                              <w:r w:rsidRPr="00AF737E">
                                <w:rPr>
                                  <w:spacing w:val="-2"/>
                                  <w:w w:val="84"/>
                                  <w:sz w:val="22"/>
                                </w:rPr>
                                <w:t>.</w:t>
                              </w:r>
                              <w:r w:rsidRPr="00AF737E">
                                <w:rPr>
                                  <w:w w:val="82"/>
                                  <w:sz w:val="22"/>
                                </w:rPr>
                                <w:t>i</w:t>
                              </w:r>
                              <w:r w:rsidRPr="00AF737E">
                                <w:rPr>
                                  <w:spacing w:val="1"/>
                                  <w:w w:val="91"/>
                                  <w:sz w:val="22"/>
                                </w:rPr>
                                <w:t>a</w:t>
                              </w:r>
                              <w:r w:rsidRPr="00AF737E">
                                <w:rPr>
                                  <w:w w:val="95"/>
                                  <w:sz w:val="22"/>
                                </w:rPr>
                                <w:t>i</w:t>
                              </w:r>
                              <w:r w:rsidRPr="00AF737E">
                                <w:rPr>
                                  <w:spacing w:val="-2"/>
                                  <w:w w:val="95"/>
                                  <w:sz w:val="22"/>
                                </w:rPr>
                                <w:t>n</w:t>
                              </w:r>
                              <w:r w:rsidRPr="00AF737E">
                                <w:rPr>
                                  <w:spacing w:val="-1"/>
                                  <w:w w:val="93"/>
                                  <w:sz w:val="22"/>
                                </w:rPr>
                                <w:t>c</w:t>
                              </w:r>
                              <w:r w:rsidRPr="00AF737E">
                                <w:rPr>
                                  <w:w w:val="97"/>
                                  <w:sz w:val="22"/>
                                </w:rPr>
                                <w:t>u</w:t>
                              </w:r>
                              <w:r w:rsidRPr="00AF737E">
                                <w:rPr>
                                  <w:spacing w:val="-1"/>
                                  <w:w w:val="98"/>
                                  <w:sz w:val="22"/>
                                </w:rPr>
                                <w:t>r</w:t>
                              </w:r>
                              <w:r w:rsidRPr="00AF737E">
                                <w:rPr>
                                  <w:w w:val="98"/>
                                  <w:sz w:val="22"/>
                                </w:rPr>
                                <w:t>u</w:t>
                              </w:r>
                              <w:r w:rsidRPr="00AF737E">
                                <w:rPr>
                                  <w:spacing w:val="-1"/>
                                  <w:w w:val="102"/>
                                  <w:sz w:val="22"/>
                                </w:rPr>
                                <w:t>p</w:t>
                              </w:r>
                              <w:r w:rsidRPr="00AF737E">
                                <w:rPr>
                                  <w:spacing w:val="-2"/>
                                  <w:w w:val="87"/>
                                  <w:sz w:val="22"/>
                                </w:rPr>
                                <w:t>.</w:t>
                              </w:r>
                              <w:r w:rsidRPr="00AF737E">
                                <w:rPr>
                                  <w:spacing w:val="1"/>
                                  <w:w w:val="91"/>
                                  <w:sz w:val="22"/>
                                </w:rPr>
                                <w:t>a</w:t>
                              </w:r>
                              <w:r w:rsidRPr="00AF737E">
                                <w:rPr>
                                  <w:spacing w:val="-1"/>
                                  <w:w w:val="93"/>
                                  <w:sz w:val="22"/>
                                </w:rPr>
                                <w:t>c</w:t>
                              </w:r>
                              <w:r w:rsidRPr="00AF737E">
                                <w:rPr>
                                  <w:spacing w:val="1"/>
                                  <w:w w:val="87"/>
                                  <w:sz w:val="22"/>
                                </w:rPr>
                                <w:t>.</w:t>
                              </w:r>
                              <w:r w:rsidRPr="00AF737E">
                                <w:rPr>
                                  <w:w w:val="93"/>
                                  <w:sz w:val="22"/>
                                </w:rPr>
                                <w:t>id</w:t>
                              </w:r>
                              <w:r w:rsidRPr="00AF737E">
                                <w:rPr>
                                  <w:spacing w:val="1"/>
                                  <w:w w:val="179"/>
                                  <w:sz w:val="22"/>
                                </w:rPr>
                                <w:t>/</w:t>
                              </w:r>
                              <w:r w:rsidRPr="00AF737E">
                                <w:rPr>
                                  <w:w w:val="95"/>
                                  <w:sz w:val="22"/>
                                </w:rPr>
                                <w:t>i</w:t>
                              </w:r>
                              <w:r w:rsidRPr="00AF737E">
                                <w:rPr>
                                  <w:spacing w:val="-2"/>
                                  <w:w w:val="95"/>
                                  <w:sz w:val="22"/>
                                </w:rPr>
                                <w:t>n</w:t>
                              </w:r>
                              <w:r w:rsidRPr="00AF737E">
                                <w:rPr>
                                  <w:spacing w:val="1"/>
                                  <w:sz w:val="22"/>
                                </w:rPr>
                                <w:t>d</w:t>
                              </w:r>
                              <w:r w:rsidRPr="00AF737E">
                                <w:rPr>
                                  <w:spacing w:val="-1"/>
                                  <w:w w:val="93"/>
                                  <w:sz w:val="22"/>
                                </w:rPr>
                                <w:t>e</w:t>
                              </w:r>
                              <w:r w:rsidRPr="00AF737E">
                                <w:rPr>
                                  <w:spacing w:val="-1"/>
                                  <w:w w:val="91"/>
                                  <w:sz w:val="22"/>
                                </w:rPr>
                                <w:t>x</w:t>
                              </w:r>
                              <w:r w:rsidRPr="00AF737E">
                                <w:rPr>
                                  <w:spacing w:val="-2"/>
                                  <w:w w:val="87"/>
                                  <w:sz w:val="22"/>
                                </w:rPr>
                                <w:t>.</w:t>
                              </w:r>
                              <w:r w:rsidRPr="00AF737E">
                                <w:rPr>
                                  <w:spacing w:val="-1"/>
                                  <w:w w:val="102"/>
                                  <w:sz w:val="22"/>
                                </w:rPr>
                                <w:t>php</w:t>
                              </w:r>
                              <w:r w:rsidRPr="00AF737E">
                                <w:rPr>
                                  <w:spacing w:val="3"/>
                                  <w:w w:val="179"/>
                                  <w:sz w:val="22"/>
                                </w:rPr>
                                <w:t>/</w:t>
                              </w:r>
                              <w:r w:rsidRPr="00AF737E">
                                <w:rPr>
                                  <w:w w:val="89"/>
                                  <w:sz w:val="22"/>
                                </w:rPr>
                                <w:t>g</w:t>
                              </w:r>
                              <w:r w:rsidRPr="00AF737E">
                                <w:rPr>
                                  <w:w w:val="97"/>
                                  <w:sz w:val="22"/>
                                </w:rPr>
                                <w:t>u</w:t>
                              </w:r>
                              <w:r w:rsidRPr="00AF737E">
                                <w:rPr>
                                  <w:spacing w:val="1"/>
                                  <w:w w:val="91"/>
                                  <w:sz w:val="22"/>
                                </w:rPr>
                                <w:t>a</w:t>
                              </w:r>
                              <w:r w:rsidRPr="00AF737E">
                                <w:rPr>
                                  <w:w w:val="97"/>
                                  <w:sz w:val="22"/>
                                </w:rPr>
                                <w:t>u</w:t>
                              </w:r>
                            </w:hyperlink>
                          </w:p>
                          <w:p w:rsidR="00933B25" w:rsidRDefault="00933B25" w:rsidP="00933B25">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29.8pt;margin-top:-36.8pt;width:244.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" filled="f" stroked="f" strokeweight=".5pt">
                <v:textbox>
                  <w:txbxContent>
                    <w:p w:rsidR="00933B25" w:rsidRDefault="00933B25" w:rsidP="00933B25">
                      <w:pPr>
                        <w:spacing w:after="0" w:line="240" w:lineRule="auto"/>
                        <w:ind w:left="20"/>
                        <w:jc w:val="right"/>
                        <w:rPr>
                          <w:spacing w:val="-1"/>
                          <w:w w:val="95"/>
                          <w:sz w:val="18"/>
                        </w:rPr>
                      </w:pPr>
                    </w:p>
                    <w:p w:rsidR="00933B25" w:rsidRPr="00AF737E" w:rsidRDefault="00933B25" w:rsidP="00933B25">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rsidR="00933B25" w:rsidRPr="00AF737E" w:rsidRDefault="00933B25" w:rsidP="00933B25">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r w:rsidRPr="00AF737E">
                        <w:rPr>
                          <w:w w:val="95"/>
                          <w:sz w:val="22"/>
                        </w:rPr>
                        <w:t>Nomor</w:t>
                      </w:r>
                      <w:r w:rsidRPr="00AF737E">
                        <w:rPr>
                          <w:spacing w:val="8"/>
                          <w:w w:val="95"/>
                          <w:sz w:val="22"/>
                        </w:rPr>
                        <w:t xml:space="preserve"> </w:t>
                      </w:r>
                      <w:r>
                        <w:rPr>
                          <w:spacing w:val="8"/>
                          <w:w w:val="95"/>
                          <w:sz w:val="22"/>
                        </w:rPr>
                        <w:t>4</w:t>
                      </w:r>
                      <w:r w:rsidRPr="00AF737E">
                        <w:rPr>
                          <w:w w:val="95"/>
                          <w:sz w:val="22"/>
                        </w:rPr>
                        <w:t>,</w:t>
                      </w:r>
                      <w:r w:rsidRPr="00AF737E">
                        <w:rPr>
                          <w:spacing w:val="7"/>
                          <w:w w:val="95"/>
                          <w:sz w:val="22"/>
                        </w:rPr>
                        <w:t xml:space="preserve"> </w:t>
                      </w:r>
                      <w:r>
                        <w:rPr>
                          <w:w w:val="95"/>
                          <w:sz w:val="22"/>
                        </w:rPr>
                        <w:t>2023</w:t>
                      </w:r>
                    </w:p>
                    <w:p w:rsidR="00933B25" w:rsidRDefault="00933B25" w:rsidP="00933B25">
                      <w:pPr>
                        <w:spacing w:after="0" w:line="240" w:lineRule="auto"/>
                        <w:ind w:left="20"/>
                        <w:jc w:val="right"/>
                        <w:rPr>
                          <w:sz w:val="18"/>
                        </w:rPr>
                      </w:pPr>
                      <w:hyperlink r:id="rId9">
                        <w:r w:rsidRPr="00AF737E">
                          <w:rPr>
                            <w:spacing w:val="-1"/>
                            <w:w w:val="102"/>
                            <w:sz w:val="22"/>
                          </w:rPr>
                          <w:t>h</w:t>
                        </w:r>
                        <w:r w:rsidRPr="00AF737E">
                          <w:rPr>
                            <w:w w:val="98"/>
                            <w:sz w:val="22"/>
                          </w:rPr>
                          <w:t>ttp</w:t>
                        </w:r>
                        <w:r w:rsidRPr="00AF737E">
                          <w:rPr>
                            <w:spacing w:val="-1"/>
                            <w:w w:val="98"/>
                            <w:sz w:val="22"/>
                          </w:rPr>
                          <w:t>:</w:t>
                        </w:r>
                        <w:r w:rsidRPr="00AF737E">
                          <w:rPr>
                            <w:spacing w:val="1"/>
                            <w:w w:val="179"/>
                            <w:sz w:val="22"/>
                          </w:rPr>
                          <w:t>//</w:t>
                        </w:r>
                        <w:r w:rsidRPr="00AF737E">
                          <w:rPr>
                            <w:spacing w:val="-1"/>
                            <w:w w:val="93"/>
                            <w:sz w:val="22"/>
                          </w:rPr>
                          <w:t>s</w:t>
                        </w:r>
                        <w:r w:rsidRPr="00AF737E">
                          <w:rPr>
                            <w:sz w:val="22"/>
                          </w:rPr>
                          <w:t>tu</w:t>
                        </w:r>
                        <w:r w:rsidRPr="00AF737E">
                          <w:rPr>
                            <w:spacing w:val="1"/>
                            <w:sz w:val="22"/>
                          </w:rPr>
                          <w:t>d</w:t>
                        </w:r>
                        <w:r w:rsidRPr="00AF737E">
                          <w:rPr>
                            <w:spacing w:val="-1"/>
                            <w:w w:val="93"/>
                            <w:sz w:val="22"/>
                          </w:rPr>
                          <w:t>e</w:t>
                        </w:r>
                        <w:r w:rsidRPr="00AF737E">
                          <w:rPr>
                            <w:spacing w:val="-1"/>
                            <w:w w:val="102"/>
                            <w:sz w:val="22"/>
                          </w:rPr>
                          <w:t>n</w:t>
                        </w:r>
                        <w:r w:rsidRPr="00AF737E">
                          <w:rPr>
                            <w:w w:val="104"/>
                            <w:sz w:val="22"/>
                          </w:rPr>
                          <w:t>t</w:t>
                        </w:r>
                        <w:r w:rsidRPr="00AF737E">
                          <w:rPr>
                            <w:w w:val="95"/>
                            <w:sz w:val="22"/>
                          </w:rPr>
                          <w:t>j</w:t>
                        </w:r>
                        <w:r w:rsidRPr="00AF737E">
                          <w:rPr>
                            <w:spacing w:val="-2"/>
                            <w:w w:val="95"/>
                            <w:sz w:val="22"/>
                          </w:rPr>
                          <w:t>o</w:t>
                        </w:r>
                        <w:r w:rsidRPr="00AF737E">
                          <w:rPr>
                            <w:w w:val="97"/>
                            <w:sz w:val="22"/>
                          </w:rPr>
                          <w:t>u</w:t>
                        </w:r>
                        <w:r w:rsidRPr="00AF737E">
                          <w:rPr>
                            <w:spacing w:val="-1"/>
                            <w:w w:val="97"/>
                            <w:sz w:val="22"/>
                          </w:rPr>
                          <w:t>rn</w:t>
                        </w:r>
                        <w:r w:rsidRPr="00AF737E">
                          <w:rPr>
                            <w:w w:val="97"/>
                            <w:sz w:val="22"/>
                          </w:rPr>
                          <w:t>a</w:t>
                        </w:r>
                        <w:r w:rsidRPr="00AF737E">
                          <w:rPr>
                            <w:w w:val="84"/>
                            <w:sz w:val="22"/>
                          </w:rPr>
                          <w:t>l</w:t>
                        </w:r>
                        <w:r w:rsidRPr="00AF737E">
                          <w:rPr>
                            <w:spacing w:val="-2"/>
                            <w:w w:val="84"/>
                            <w:sz w:val="22"/>
                          </w:rPr>
                          <w:t>.</w:t>
                        </w:r>
                        <w:r w:rsidRPr="00AF737E">
                          <w:rPr>
                            <w:w w:val="82"/>
                            <w:sz w:val="22"/>
                          </w:rPr>
                          <w:t>i</w:t>
                        </w:r>
                        <w:r w:rsidRPr="00AF737E">
                          <w:rPr>
                            <w:spacing w:val="1"/>
                            <w:w w:val="91"/>
                            <w:sz w:val="22"/>
                          </w:rPr>
                          <w:t>a</w:t>
                        </w:r>
                        <w:r w:rsidRPr="00AF737E">
                          <w:rPr>
                            <w:w w:val="95"/>
                            <w:sz w:val="22"/>
                          </w:rPr>
                          <w:t>i</w:t>
                        </w:r>
                        <w:r w:rsidRPr="00AF737E">
                          <w:rPr>
                            <w:spacing w:val="-2"/>
                            <w:w w:val="95"/>
                            <w:sz w:val="22"/>
                          </w:rPr>
                          <w:t>n</w:t>
                        </w:r>
                        <w:r w:rsidRPr="00AF737E">
                          <w:rPr>
                            <w:spacing w:val="-1"/>
                            <w:w w:val="93"/>
                            <w:sz w:val="22"/>
                          </w:rPr>
                          <w:t>c</w:t>
                        </w:r>
                        <w:r w:rsidRPr="00AF737E">
                          <w:rPr>
                            <w:w w:val="97"/>
                            <w:sz w:val="22"/>
                          </w:rPr>
                          <w:t>u</w:t>
                        </w:r>
                        <w:r w:rsidRPr="00AF737E">
                          <w:rPr>
                            <w:spacing w:val="-1"/>
                            <w:w w:val="98"/>
                            <w:sz w:val="22"/>
                          </w:rPr>
                          <w:t>r</w:t>
                        </w:r>
                        <w:r w:rsidRPr="00AF737E">
                          <w:rPr>
                            <w:w w:val="98"/>
                            <w:sz w:val="22"/>
                          </w:rPr>
                          <w:t>u</w:t>
                        </w:r>
                        <w:r w:rsidRPr="00AF737E">
                          <w:rPr>
                            <w:spacing w:val="-1"/>
                            <w:w w:val="102"/>
                            <w:sz w:val="22"/>
                          </w:rPr>
                          <w:t>p</w:t>
                        </w:r>
                        <w:r w:rsidRPr="00AF737E">
                          <w:rPr>
                            <w:spacing w:val="-2"/>
                            <w:w w:val="87"/>
                            <w:sz w:val="22"/>
                          </w:rPr>
                          <w:t>.</w:t>
                        </w:r>
                        <w:r w:rsidRPr="00AF737E">
                          <w:rPr>
                            <w:spacing w:val="1"/>
                            <w:w w:val="91"/>
                            <w:sz w:val="22"/>
                          </w:rPr>
                          <w:t>a</w:t>
                        </w:r>
                        <w:r w:rsidRPr="00AF737E">
                          <w:rPr>
                            <w:spacing w:val="-1"/>
                            <w:w w:val="93"/>
                            <w:sz w:val="22"/>
                          </w:rPr>
                          <w:t>c</w:t>
                        </w:r>
                        <w:r w:rsidRPr="00AF737E">
                          <w:rPr>
                            <w:spacing w:val="1"/>
                            <w:w w:val="87"/>
                            <w:sz w:val="22"/>
                          </w:rPr>
                          <w:t>.</w:t>
                        </w:r>
                        <w:r w:rsidRPr="00AF737E">
                          <w:rPr>
                            <w:w w:val="93"/>
                            <w:sz w:val="22"/>
                          </w:rPr>
                          <w:t>id</w:t>
                        </w:r>
                        <w:r w:rsidRPr="00AF737E">
                          <w:rPr>
                            <w:spacing w:val="1"/>
                            <w:w w:val="179"/>
                            <w:sz w:val="22"/>
                          </w:rPr>
                          <w:t>/</w:t>
                        </w:r>
                        <w:r w:rsidRPr="00AF737E">
                          <w:rPr>
                            <w:w w:val="95"/>
                            <w:sz w:val="22"/>
                          </w:rPr>
                          <w:t>i</w:t>
                        </w:r>
                        <w:r w:rsidRPr="00AF737E">
                          <w:rPr>
                            <w:spacing w:val="-2"/>
                            <w:w w:val="95"/>
                            <w:sz w:val="22"/>
                          </w:rPr>
                          <w:t>n</w:t>
                        </w:r>
                        <w:r w:rsidRPr="00AF737E">
                          <w:rPr>
                            <w:spacing w:val="1"/>
                            <w:sz w:val="22"/>
                          </w:rPr>
                          <w:t>d</w:t>
                        </w:r>
                        <w:r w:rsidRPr="00AF737E">
                          <w:rPr>
                            <w:spacing w:val="-1"/>
                            <w:w w:val="93"/>
                            <w:sz w:val="22"/>
                          </w:rPr>
                          <w:t>e</w:t>
                        </w:r>
                        <w:r w:rsidRPr="00AF737E">
                          <w:rPr>
                            <w:spacing w:val="-1"/>
                            <w:w w:val="91"/>
                            <w:sz w:val="22"/>
                          </w:rPr>
                          <w:t>x</w:t>
                        </w:r>
                        <w:r w:rsidRPr="00AF737E">
                          <w:rPr>
                            <w:spacing w:val="-2"/>
                            <w:w w:val="87"/>
                            <w:sz w:val="22"/>
                          </w:rPr>
                          <w:t>.</w:t>
                        </w:r>
                        <w:r w:rsidRPr="00AF737E">
                          <w:rPr>
                            <w:spacing w:val="-1"/>
                            <w:w w:val="102"/>
                            <w:sz w:val="22"/>
                          </w:rPr>
                          <w:t>php</w:t>
                        </w:r>
                        <w:r w:rsidRPr="00AF737E">
                          <w:rPr>
                            <w:spacing w:val="3"/>
                            <w:w w:val="179"/>
                            <w:sz w:val="22"/>
                          </w:rPr>
                          <w:t>/</w:t>
                        </w:r>
                        <w:r w:rsidRPr="00AF737E">
                          <w:rPr>
                            <w:w w:val="89"/>
                            <w:sz w:val="22"/>
                          </w:rPr>
                          <w:t>g</w:t>
                        </w:r>
                        <w:r w:rsidRPr="00AF737E">
                          <w:rPr>
                            <w:w w:val="97"/>
                            <w:sz w:val="22"/>
                          </w:rPr>
                          <w:t>u</w:t>
                        </w:r>
                        <w:r w:rsidRPr="00AF737E">
                          <w:rPr>
                            <w:spacing w:val="1"/>
                            <w:w w:val="91"/>
                            <w:sz w:val="22"/>
                          </w:rPr>
                          <w:t>a</w:t>
                        </w:r>
                        <w:r w:rsidRPr="00AF737E">
                          <w:rPr>
                            <w:w w:val="97"/>
                            <w:sz w:val="22"/>
                          </w:rPr>
                          <w:t>u</w:t>
                        </w:r>
                      </w:hyperlink>
                    </w:p>
                    <w:p w:rsidR="00933B25" w:rsidRDefault="00933B25" w:rsidP="00933B25">
                      <w:pPr>
                        <w:spacing w:after="0" w:line="240" w:lineRule="auto"/>
                        <w:ind w:left="20"/>
                        <w:jc w:val="right"/>
                      </w:pPr>
                    </w:p>
                  </w:txbxContent>
                </v:textbox>
              </v:shape>
            </w:pict>
          </mc:Fallback>
        </mc:AlternateContent>
      </w:r>
      <w:r w:rsidRPr="00477C4F">
        <w:rPr>
          <w:rFonts w:ascii="Palatino Linotype" w:hAnsi="Palatino Linotype"/>
          <w:noProof/>
        </w:rPr>
        <w:drawing>
          <wp:anchor distT="0" distB="0" distL="114300" distR="114300" simplePos="0" relativeHeight="251662336" behindDoc="0" locked="0" layoutInCell="1" allowOverlap="1" wp14:anchorId="1BF35220" wp14:editId="60A25B88">
            <wp:simplePos x="0" y="0"/>
            <wp:positionH relativeFrom="column">
              <wp:posOffset>31805</wp:posOffset>
            </wp:positionH>
            <wp:positionV relativeFrom="paragraph">
              <wp:posOffset>-477078</wp:posOffset>
            </wp:positionV>
            <wp:extent cx="2846567" cy="755374"/>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278" cy="7552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B25" w:rsidRPr="00477C4F" w:rsidRDefault="00933B25" w:rsidP="006D0192">
      <w:pPr>
        <w:spacing w:line="260" w:lineRule="atLeast"/>
        <w:jc w:val="both"/>
        <w:rPr>
          <w:rFonts w:ascii="Palatino Linotype" w:hAnsi="Palatino Linotype"/>
          <w:b/>
          <w:sz w:val="28"/>
          <w:szCs w:val="28"/>
        </w:rPr>
      </w:pPr>
    </w:p>
    <w:p w:rsidR="006D0192" w:rsidRDefault="006D0192" w:rsidP="006D0192">
      <w:pPr>
        <w:pStyle w:val="JA12title"/>
        <w:spacing w:before="0" w:after="0" w:line="260" w:lineRule="atLeast"/>
        <w:jc w:val="both"/>
        <w:rPr>
          <w:sz w:val="24"/>
          <w:szCs w:val="24"/>
        </w:rPr>
      </w:pPr>
      <w:proofErr w:type="gramStart"/>
      <w:r w:rsidRPr="001B1861">
        <w:rPr>
          <w:sz w:val="24"/>
          <w:szCs w:val="24"/>
          <w:lang w:val="en-ID"/>
        </w:rPr>
        <w:t xml:space="preserve">Pentingnya Pendidikan Agama Islam dalam </w:t>
      </w:r>
      <w:bookmarkStart w:id="0" w:name="_Hlk139616884"/>
      <w:r w:rsidRPr="001B1861">
        <w:rPr>
          <w:sz w:val="24"/>
          <w:szCs w:val="24"/>
          <w:lang w:val="en-ID"/>
        </w:rPr>
        <w:t>Pembentukan Identitas Muslim di Era Globalisasi</w:t>
      </w:r>
      <w:bookmarkEnd w:id="0"/>
      <w:r w:rsidRPr="00572A87">
        <w:rPr>
          <w:rFonts w:ascii="Cambria" w:hAnsi="Cambria"/>
          <w:sz w:val="24"/>
          <w:szCs w:val="24"/>
        </w:rPr>
        <w:t>.</w:t>
      </w:r>
      <w:proofErr w:type="gramEnd"/>
    </w:p>
    <w:p w:rsidR="006D0192" w:rsidRPr="00E919AC" w:rsidRDefault="006D0192" w:rsidP="006D0192">
      <w:pPr>
        <w:pStyle w:val="JA13authornames"/>
      </w:pPr>
    </w:p>
    <w:p w:rsidR="006D0192" w:rsidRPr="000F324A" w:rsidRDefault="006D0192" w:rsidP="006D0192">
      <w:pPr>
        <w:pStyle w:val="JA13authornames"/>
        <w:rPr>
          <w:vertAlign w:val="superscript"/>
        </w:rPr>
      </w:pPr>
      <w:r>
        <w:t xml:space="preserve">Zulfajri </w:t>
      </w:r>
      <w:r>
        <w:rPr>
          <w:vertAlign w:val="superscript"/>
        </w:rPr>
        <w:t>1</w:t>
      </w:r>
    </w:p>
    <w:p w:rsidR="006D0192" w:rsidRPr="000F324A" w:rsidRDefault="006D0192" w:rsidP="006D0192">
      <w:pPr>
        <w:pStyle w:val="JA13authornames"/>
        <w:rPr>
          <w:b w:val="0"/>
          <w:bCs/>
        </w:rPr>
      </w:pPr>
      <w:r w:rsidRPr="000034AF">
        <w:rPr>
          <w:b w:val="0"/>
          <w:bCs/>
        </w:rPr>
        <w:t xml:space="preserve">IAIN Curup </w:t>
      </w:r>
    </w:p>
    <w:p w:rsidR="006D0192" w:rsidRPr="004841C5" w:rsidRDefault="006D0192" w:rsidP="006D0192">
      <w:pPr>
        <w:pStyle w:val="JA13authornames"/>
      </w:pPr>
      <w:hyperlink r:id="rId11" w:history="1">
        <w:r w:rsidRPr="00A83DF9">
          <w:rPr>
            <w:rStyle w:val="Hyperlink"/>
          </w:rPr>
          <w:t>zulfajri503@gmail.com</w:t>
        </w:r>
      </w:hyperlink>
      <w:r>
        <w:t xml:space="preserve"> </w:t>
      </w:r>
    </w:p>
    <w:p w:rsidR="006D0192" w:rsidRDefault="006D0192" w:rsidP="006D0192">
      <w:pPr>
        <w:spacing w:line="260" w:lineRule="atLeast"/>
      </w:pPr>
    </w:p>
    <w:p w:rsidR="006D0192" w:rsidRPr="00C45074" w:rsidRDefault="006D0192" w:rsidP="006D0192">
      <w:pPr>
        <w:pStyle w:val="JA17abstract"/>
        <w:rPr>
          <w:lang w:val="en-ID"/>
        </w:rPr>
      </w:pPr>
      <w:bookmarkStart w:id="1" w:name="_Hlk36137795"/>
      <w:r w:rsidRPr="004841C5">
        <w:rPr>
          <w:b/>
        </w:rPr>
        <w:t>Abstra</w:t>
      </w:r>
      <w:r>
        <w:rPr>
          <w:b/>
        </w:rPr>
        <w:t>k</w:t>
      </w:r>
      <w:r w:rsidRPr="004841C5">
        <w:rPr>
          <w:b/>
        </w:rPr>
        <w:t xml:space="preserve">: </w:t>
      </w:r>
      <w:r w:rsidRPr="00C45074">
        <w:rPr>
          <w:lang w:val="en-ID"/>
        </w:rPr>
        <w:t xml:space="preserve">Artikel ini membahas pentingnya pendidikan agama Islam dalam mengatasi tantangan identitas </w:t>
      </w:r>
      <w:proofErr w:type="gramStart"/>
      <w:r w:rsidRPr="00C45074">
        <w:rPr>
          <w:lang w:val="en-ID"/>
        </w:rPr>
        <w:t>muslim</w:t>
      </w:r>
      <w:proofErr w:type="gramEnd"/>
      <w:r w:rsidRPr="00C45074">
        <w:rPr>
          <w:lang w:val="en-ID"/>
        </w:rPr>
        <w:t xml:space="preserve"> di era globalisasi. </w:t>
      </w:r>
      <w:proofErr w:type="gramStart"/>
      <w:r w:rsidRPr="00C45074">
        <w:rPr>
          <w:lang w:val="en-ID"/>
        </w:rPr>
        <w:t>Penelitian ini dilakukan dengan menggunakan pendekatan teori identitas konstruksi sosial, transkulturalisme, pencarian identitas, dan dialog antarbudaya.</w:t>
      </w:r>
      <w:proofErr w:type="gramEnd"/>
      <w:r w:rsidRPr="00C45074">
        <w:rPr>
          <w:lang w:val="en-ID"/>
        </w:rPr>
        <w:t xml:space="preserve"> Tujuan penelitian ini adalah untuk memahami peran pendidikan agama Islam dalam membentuk identitas </w:t>
      </w:r>
      <w:proofErr w:type="gramStart"/>
      <w:r w:rsidRPr="00C45074">
        <w:rPr>
          <w:lang w:val="en-ID"/>
        </w:rPr>
        <w:t>muslim</w:t>
      </w:r>
      <w:proofErr w:type="gramEnd"/>
      <w:r w:rsidRPr="00C45074">
        <w:rPr>
          <w:lang w:val="en-ID"/>
        </w:rPr>
        <w:t xml:space="preserve"> yang kuat, inklusif, dan adaptif dalam konteks global yang semakin kompleks.</w:t>
      </w:r>
      <w:r>
        <w:rPr>
          <w:lang w:val="en-ID"/>
        </w:rPr>
        <w:t xml:space="preserve"> </w:t>
      </w:r>
      <w:r w:rsidRPr="00C45074">
        <w:rPr>
          <w:lang w:val="en-ID"/>
        </w:rPr>
        <w:t xml:space="preserve">Hasil penelitian menunjukkan bahwa identitas </w:t>
      </w:r>
      <w:proofErr w:type="gramStart"/>
      <w:r w:rsidRPr="00C45074">
        <w:rPr>
          <w:lang w:val="en-ID"/>
        </w:rPr>
        <w:t>muslim</w:t>
      </w:r>
      <w:proofErr w:type="gramEnd"/>
      <w:r w:rsidRPr="00C45074">
        <w:rPr>
          <w:lang w:val="en-ID"/>
        </w:rPr>
        <w:t xml:space="preserve"> di era globalisasi tidak lagi terikat pada satu budaya atau tradisi, tetapi terbentuk melalui interaksi kompleks dengan faktor-faktor sosial, budaya, dan global yang saling mempengaruhi. Peserta penelitian menyampaikan pengaruh media </w:t>
      </w:r>
      <w:proofErr w:type="gramStart"/>
      <w:r w:rsidRPr="00C45074">
        <w:rPr>
          <w:lang w:val="en-ID"/>
        </w:rPr>
        <w:t>massa</w:t>
      </w:r>
      <w:proofErr w:type="gramEnd"/>
      <w:r w:rsidRPr="00C45074">
        <w:rPr>
          <w:lang w:val="en-ID"/>
        </w:rPr>
        <w:t xml:space="preserve">, teknologi, dan pertukaran budaya dalam pemahaman dan praktik agama mereka. Mereka juga mengakui adanya transformasi dan adaptasi identitas </w:t>
      </w:r>
      <w:proofErr w:type="gramStart"/>
      <w:r w:rsidRPr="00C45074">
        <w:rPr>
          <w:lang w:val="en-ID"/>
        </w:rPr>
        <w:t>muslim</w:t>
      </w:r>
      <w:proofErr w:type="gramEnd"/>
      <w:r w:rsidRPr="00C45074">
        <w:rPr>
          <w:lang w:val="en-ID"/>
        </w:rPr>
        <w:t xml:space="preserve"> melalui pengaruh budaya baru yang sejalan dengan ajaran Islam.</w:t>
      </w:r>
      <w:r>
        <w:rPr>
          <w:lang w:val="en-ID"/>
        </w:rPr>
        <w:t xml:space="preserve"> </w:t>
      </w:r>
      <w:r w:rsidRPr="00C45074">
        <w:rPr>
          <w:lang w:val="en-ID"/>
        </w:rPr>
        <w:t xml:space="preserve">Pendidikan agama Islam memiliki peran penting dalam membantu individu </w:t>
      </w:r>
      <w:proofErr w:type="gramStart"/>
      <w:r w:rsidRPr="00C45074">
        <w:rPr>
          <w:lang w:val="en-ID"/>
        </w:rPr>
        <w:t>muslim</w:t>
      </w:r>
      <w:proofErr w:type="gramEnd"/>
      <w:r w:rsidRPr="00C45074">
        <w:rPr>
          <w:lang w:val="en-ID"/>
        </w:rPr>
        <w:t xml:space="preserve"> memperoleh pemahaman yang mendalam tentang ajaran Islam, memperkuat identitas muslim, dan menghadapi pengaruh-pengaruh global dengan kritis. Pendekatan pendidikan agama Islam yang responsif harus mendorong dialog antarbudaya yang inklusif, mengajarkan toleransi, saling pengertian, dan kerjasama antarumat beragama.</w:t>
      </w:r>
      <w:r>
        <w:rPr>
          <w:lang w:val="en-ID"/>
        </w:rPr>
        <w:t xml:space="preserve"> </w:t>
      </w:r>
      <w:r w:rsidRPr="00C45074">
        <w:rPr>
          <w:lang w:val="en-ID"/>
        </w:rPr>
        <w:t xml:space="preserve">Melalui pendidikan agama Islam, individu </w:t>
      </w:r>
      <w:proofErr w:type="gramStart"/>
      <w:r w:rsidRPr="00C45074">
        <w:rPr>
          <w:lang w:val="en-ID"/>
        </w:rPr>
        <w:t>muslim</w:t>
      </w:r>
      <w:proofErr w:type="gramEnd"/>
      <w:r w:rsidRPr="00C45074">
        <w:rPr>
          <w:lang w:val="en-ID"/>
        </w:rPr>
        <w:t xml:space="preserve"> dapat menghayati dan menerapkan ajaran Islam dalam kehidupan sehari-hari, mempromosikan perdamaian, dan membangun pemahaman yang inklusif terhadap perbedaan agama dan budaya. Artikel ini menekankan perlunya pendekatan pendidikan agama Islam yang relevan, yang membantu individu </w:t>
      </w:r>
      <w:proofErr w:type="gramStart"/>
      <w:r w:rsidRPr="00C45074">
        <w:rPr>
          <w:lang w:val="en-ID"/>
        </w:rPr>
        <w:t>muslim</w:t>
      </w:r>
      <w:proofErr w:type="gramEnd"/>
      <w:r w:rsidRPr="00C45074">
        <w:rPr>
          <w:lang w:val="en-ID"/>
        </w:rPr>
        <w:t xml:space="preserve"> memahami dan menghadapi tantangan identitas di era globalisasi dengan kesadaran dan kritis, sambil tetap mempertahankan nilai-nilai agama yang mendasarinya.</w:t>
      </w:r>
    </w:p>
    <w:p w:rsidR="006D0192" w:rsidRPr="004841C5" w:rsidRDefault="006D0192" w:rsidP="006D0192">
      <w:pPr>
        <w:pStyle w:val="JA18keywords"/>
      </w:pPr>
      <w:r w:rsidRPr="00CD2B5E">
        <w:rPr>
          <w:b/>
        </w:rPr>
        <w:t>Kata Kunci</w:t>
      </w:r>
      <w:r w:rsidRPr="004841C5">
        <w:rPr>
          <w:b/>
        </w:rPr>
        <w:t xml:space="preserve">: </w:t>
      </w:r>
      <w:r w:rsidRPr="00C45074">
        <w:rPr>
          <w:lang w:val="en-ID"/>
        </w:rPr>
        <w:t xml:space="preserve">Pendidikan Agama Islam, identitas </w:t>
      </w:r>
      <w:proofErr w:type="gramStart"/>
      <w:r w:rsidRPr="00C45074">
        <w:rPr>
          <w:lang w:val="en-ID"/>
        </w:rPr>
        <w:t>muslim</w:t>
      </w:r>
      <w:proofErr w:type="gramEnd"/>
      <w:r w:rsidRPr="00C45074">
        <w:rPr>
          <w:lang w:val="en-ID"/>
        </w:rPr>
        <w:t>, era globalisasi, identitas konstruksi sosial, transkulturalisme, pencarian identitas, dialog antarbudaya.</w:t>
      </w:r>
    </w:p>
    <w:bookmarkEnd w:id="1"/>
    <w:p w:rsidR="00933B25" w:rsidRDefault="00933B25" w:rsidP="006D0192">
      <w:pPr>
        <w:spacing w:line="260" w:lineRule="atLeast"/>
      </w:pPr>
    </w:p>
    <w:p w:rsidR="006D0192" w:rsidRPr="00572A87" w:rsidRDefault="006D0192" w:rsidP="006D0192">
      <w:pPr>
        <w:pStyle w:val="JA21heading1"/>
        <w:rPr>
          <w:sz w:val="24"/>
          <w:szCs w:val="24"/>
        </w:rPr>
      </w:pPr>
      <w:r w:rsidRPr="00572A87">
        <w:rPr>
          <w:sz w:val="24"/>
          <w:szCs w:val="24"/>
        </w:rPr>
        <w:t>PENDAHULUAN</w:t>
      </w:r>
    </w:p>
    <w:p w:rsidR="006D0192" w:rsidRDefault="006D0192" w:rsidP="006D0192">
      <w:pPr>
        <w:pStyle w:val="JA31text"/>
        <w:rPr>
          <w:sz w:val="24"/>
          <w:szCs w:val="24"/>
        </w:rPr>
      </w:pPr>
      <w:r w:rsidRPr="00500EB3">
        <w:rPr>
          <w:sz w:val="24"/>
          <w:szCs w:val="24"/>
        </w:rPr>
        <w:t xml:space="preserve">Dalam era globalisasi yang semakin berkembang pesat, tantangan terhadap identitas </w:t>
      </w:r>
      <w:proofErr w:type="gramStart"/>
      <w:r w:rsidRPr="00500EB3">
        <w:rPr>
          <w:sz w:val="24"/>
          <w:szCs w:val="24"/>
        </w:rPr>
        <w:t>muslim</w:t>
      </w:r>
      <w:proofErr w:type="gramEnd"/>
      <w:r w:rsidRPr="00500EB3">
        <w:rPr>
          <w:sz w:val="24"/>
          <w:szCs w:val="24"/>
        </w:rPr>
        <w:t xml:space="preserve"> menjadi semakin kompleks. </w:t>
      </w:r>
      <w:proofErr w:type="gramStart"/>
      <w:r w:rsidRPr="00500EB3">
        <w:rPr>
          <w:sz w:val="24"/>
          <w:szCs w:val="24"/>
        </w:rPr>
        <w:t>Pendidikan agama Islam memainkan peran kunci dalam membentuk dan memperkuat identitas tersebut, sehingga menjadi sangat relevan untuk diteliti dan diperhatikan secara mendalam.</w:t>
      </w:r>
      <w:proofErr w:type="gramEnd"/>
      <w:r w:rsidRPr="00500EB3">
        <w:rPr>
          <w:sz w:val="24"/>
          <w:szCs w:val="24"/>
        </w:rPr>
        <w:t xml:space="preserve"> Dalam konteks ini, artikel ini </w:t>
      </w:r>
      <w:proofErr w:type="gramStart"/>
      <w:r w:rsidRPr="00500EB3">
        <w:rPr>
          <w:sz w:val="24"/>
          <w:szCs w:val="24"/>
        </w:rPr>
        <w:t>akan</w:t>
      </w:r>
      <w:proofErr w:type="gramEnd"/>
      <w:r w:rsidRPr="00500EB3">
        <w:rPr>
          <w:sz w:val="24"/>
          <w:szCs w:val="24"/>
        </w:rPr>
        <w:t xml:space="preserve"> menjelajahi pentingnya pendidikan agama Islam dalam pembentukan identitas muslim di era globalisasi.</w:t>
      </w:r>
    </w:p>
    <w:p w:rsidR="006D0192" w:rsidRDefault="006D0192" w:rsidP="006D0192">
      <w:pPr>
        <w:pStyle w:val="JA31text"/>
        <w:rPr>
          <w:sz w:val="24"/>
          <w:szCs w:val="24"/>
        </w:rPr>
      </w:pPr>
      <w:proofErr w:type="gramStart"/>
      <w:r w:rsidRPr="00500EB3">
        <w:rPr>
          <w:sz w:val="24"/>
          <w:szCs w:val="24"/>
        </w:rPr>
        <w:lastRenderedPageBreak/>
        <w:t>Globalisasi telah membawa perubahan yang signifikan dalam berbagai aspek kehidupan manusia, termasuk dalam hal agama dan budaya.</w:t>
      </w:r>
      <w:proofErr w:type="gramEnd"/>
      <w:r w:rsidRPr="00500EB3">
        <w:rPr>
          <w:sz w:val="24"/>
          <w:szCs w:val="24"/>
        </w:rPr>
        <w:t xml:space="preserve"> </w:t>
      </w:r>
      <w:proofErr w:type="gramStart"/>
      <w:r w:rsidRPr="00500EB3">
        <w:rPr>
          <w:sz w:val="24"/>
          <w:szCs w:val="24"/>
        </w:rPr>
        <w:t>Pertemuan dan interaksi dengan budaya-budaya yang beragam, perubahan teknologi informasi, serta eksposur yang luas terhadap berbagai pemikiran dan ideologi telah memberikan dampak yang signifikan pada keyakinan dan nilai-nilai agama seseorang.</w:t>
      </w:r>
      <w:proofErr w:type="gramEnd"/>
      <w:r w:rsidRPr="00500EB3">
        <w:rPr>
          <w:sz w:val="24"/>
          <w:szCs w:val="24"/>
        </w:rPr>
        <w:t xml:space="preserve"> </w:t>
      </w:r>
      <w:proofErr w:type="gramStart"/>
      <w:r w:rsidRPr="00500EB3">
        <w:rPr>
          <w:sz w:val="24"/>
          <w:szCs w:val="24"/>
        </w:rPr>
        <w:t>Terutama dalam konteks agama Islam, di mana Muslim diperhadapkan pada tantangan yang meliputi identitas, praktek keagamaan, dan pemahaman yang akurat terhadap ajaran agama.</w:t>
      </w:r>
      <w:proofErr w:type="gramEnd"/>
      <w:r>
        <w:rPr>
          <w:rStyle w:val="FootnoteReference"/>
          <w:sz w:val="24"/>
          <w:szCs w:val="24"/>
        </w:rPr>
        <w:footnoteReference w:id="1"/>
      </w:r>
    </w:p>
    <w:p w:rsidR="006D0192" w:rsidRDefault="006D0192" w:rsidP="006D0192">
      <w:pPr>
        <w:pStyle w:val="JA31text"/>
        <w:rPr>
          <w:sz w:val="24"/>
          <w:szCs w:val="24"/>
        </w:rPr>
      </w:pPr>
      <w:r w:rsidRPr="00500EB3">
        <w:rPr>
          <w:sz w:val="24"/>
          <w:szCs w:val="24"/>
        </w:rPr>
        <w:t xml:space="preserve">Pendidikan agama Islam memainkan peran penting dalam membentuk identitas </w:t>
      </w:r>
      <w:proofErr w:type="gramStart"/>
      <w:r w:rsidRPr="00500EB3">
        <w:rPr>
          <w:sz w:val="24"/>
          <w:szCs w:val="24"/>
        </w:rPr>
        <w:t>muslim</w:t>
      </w:r>
      <w:proofErr w:type="gramEnd"/>
      <w:r w:rsidRPr="00500EB3">
        <w:rPr>
          <w:sz w:val="24"/>
          <w:szCs w:val="24"/>
        </w:rPr>
        <w:t xml:space="preserve"> yang kuat dan kokoh di tengah tantangan globalisasi. </w:t>
      </w:r>
      <w:proofErr w:type="gramStart"/>
      <w:r w:rsidRPr="00500EB3">
        <w:rPr>
          <w:sz w:val="24"/>
          <w:szCs w:val="24"/>
        </w:rPr>
        <w:t>Pendidikan agama tidak hanya berkaitan dengan pemahaman dan pengetahuan tentang ajaran-ajaran Islam, tetapi juga melibatkan pengembangan nilai-nilai etika, moral, dan spiritual.</w:t>
      </w:r>
      <w:proofErr w:type="gramEnd"/>
      <w:r w:rsidRPr="00500EB3">
        <w:rPr>
          <w:sz w:val="24"/>
          <w:szCs w:val="24"/>
        </w:rPr>
        <w:t xml:space="preserve"> </w:t>
      </w:r>
      <w:proofErr w:type="gramStart"/>
      <w:r w:rsidRPr="00500EB3">
        <w:rPr>
          <w:sz w:val="24"/>
          <w:szCs w:val="24"/>
        </w:rPr>
        <w:t>Dalam lingkungan pendidikan yang tepat, para siswa dapat memperoleh pemahaman yang mendalam tentang prinsip-prinsip Islam, dan mampu mengintegrasikan nilai-nilai agama tersebut dalam kehidupan sehari-hari mereka.</w:t>
      </w:r>
      <w:proofErr w:type="gramEnd"/>
      <w:r>
        <w:rPr>
          <w:rStyle w:val="FootnoteReference"/>
          <w:sz w:val="24"/>
          <w:szCs w:val="24"/>
        </w:rPr>
        <w:footnoteReference w:id="2"/>
      </w:r>
    </w:p>
    <w:p w:rsidR="006D0192" w:rsidRDefault="006D0192" w:rsidP="006D0192">
      <w:pPr>
        <w:pStyle w:val="JA31text"/>
        <w:rPr>
          <w:sz w:val="24"/>
          <w:szCs w:val="24"/>
        </w:rPr>
      </w:pPr>
      <w:proofErr w:type="gramStart"/>
      <w:r w:rsidRPr="00500EB3">
        <w:rPr>
          <w:sz w:val="24"/>
          <w:szCs w:val="24"/>
        </w:rPr>
        <w:t>Selain itu, pendidikan agama Islam juga memainkan peran kunci dalam mengajarkan toleransi, saling menghormati, dan pemahaman terhadap perbedaan.</w:t>
      </w:r>
      <w:proofErr w:type="gramEnd"/>
      <w:r w:rsidRPr="00500EB3">
        <w:rPr>
          <w:sz w:val="24"/>
          <w:szCs w:val="24"/>
        </w:rPr>
        <w:t xml:space="preserve"> </w:t>
      </w:r>
      <w:proofErr w:type="gramStart"/>
      <w:r w:rsidRPr="00500EB3">
        <w:rPr>
          <w:sz w:val="24"/>
          <w:szCs w:val="24"/>
        </w:rPr>
        <w:t>Dalam era globalisasi yang multikultural, keberagaman menjadi hal yang tidak terhindarkan.</w:t>
      </w:r>
      <w:proofErr w:type="gramEnd"/>
      <w:r w:rsidRPr="00500EB3">
        <w:rPr>
          <w:sz w:val="24"/>
          <w:szCs w:val="24"/>
        </w:rPr>
        <w:t xml:space="preserve"> </w:t>
      </w:r>
      <w:proofErr w:type="gramStart"/>
      <w:r w:rsidRPr="00500EB3">
        <w:rPr>
          <w:sz w:val="24"/>
          <w:szCs w:val="24"/>
        </w:rPr>
        <w:t>Oleh karena itu, penting bagi pendidikan agama Islam untuk memberikan pengajaran yang inklusif, menjembatani kesenjangan antara pemahaman agama dan realitas dunia yang beragam.</w:t>
      </w:r>
      <w:proofErr w:type="gramEnd"/>
      <w:r>
        <w:rPr>
          <w:rStyle w:val="FootnoteReference"/>
          <w:sz w:val="24"/>
          <w:szCs w:val="24"/>
        </w:rPr>
        <w:footnoteReference w:id="3"/>
      </w:r>
    </w:p>
    <w:p w:rsidR="006D0192" w:rsidRDefault="006D0192" w:rsidP="006D0192">
      <w:pPr>
        <w:pStyle w:val="JA31text"/>
        <w:rPr>
          <w:sz w:val="24"/>
          <w:szCs w:val="24"/>
        </w:rPr>
      </w:pPr>
      <w:r w:rsidRPr="00500EB3">
        <w:rPr>
          <w:sz w:val="24"/>
          <w:szCs w:val="24"/>
        </w:rPr>
        <w:t xml:space="preserve">Dalam artikel ini, kami </w:t>
      </w:r>
      <w:proofErr w:type="gramStart"/>
      <w:r w:rsidRPr="00500EB3">
        <w:rPr>
          <w:sz w:val="24"/>
          <w:szCs w:val="24"/>
        </w:rPr>
        <w:t>akan</w:t>
      </w:r>
      <w:proofErr w:type="gramEnd"/>
      <w:r w:rsidRPr="00500EB3">
        <w:rPr>
          <w:sz w:val="24"/>
          <w:szCs w:val="24"/>
        </w:rPr>
        <w:t xml:space="preserve"> membahas pentingnya pendidikan agama Islam dalam membentuk identitas muslim yang kuat dan mengatasi tantangan yang dihadapi dalam era globalisasi. Kami juga </w:t>
      </w:r>
      <w:proofErr w:type="gramStart"/>
      <w:r w:rsidRPr="00500EB3">
        <w:rPr>
          <w:sz w:val="24"/>
          <w:szCs w:val="24"/>
        </w:rPr>
        <w:t>akan</w:t>
      </w:r>
      <w:proofErr w:type="gramEnd"/>
      <w:r w:rsidRPr="00500EB3">
        <w:rPr>
          <w:sz w:val="24"/>
          <w:szCs w:val="24"/>
        </w:rPr>
        <w:t xml:space="preserve"> menjelajahi peran pendidikan agama dalam membangun kesadaran dan pemahaman yang tepat tentang ajaran-ajaran agama, serta bagaimana pendidikan agama dapat mendorong penerimaan dan saling pengertian antara individu yang berbeda.</w:t>
      </w:r>
    </w:p>
    <w:p w:rsidR="006D0192" w:rsidRDefault="006D0192" w:rsidP="006D0192">
      <w:pPr>
        <w:pStyle w:val="JA31text"/>
        <w:rPr>
          <w:sz w:val="24"/>
          <w:szCs w:val="24"/>
        </w:rPr>
      </w:pPr>
      <w:r w:rsidRPr="00500EB3">
        <w:rPr>
          <w:sz w:val="24"/>
          <w:szCs w:val="24"/>
        </w:rPr>
        <w:t xml:space="preserve">Dengan memahami peran penting pendidikan agama Islam dalam membentuk identitas </w:t>
      </w:r>
      <w:proofErr w:type="gramStart"/>
      <w:r w:rsidRPr="00500EB3">
        <w:rPr>
          <w:sz w:val="24"/>
          <w:szCs w:val="24"/>
        </w:rPr>
        <w:t>muslim</w:t>
      </w:r>
      <w:proofErr w:type="gramEnd"/>
      <w:r w:rsidRPr="00500EB3">
        <w:rPr>
          <w:sz w:val="24"/>
          <w:szCs w:val="24"/>
        </w:rPr>
        <w:t xml:space="preserve"> di era globalisasi, kita dapat mengeksplorasi strategi dan pendekatan yang efektif dalam merancang kurikulum pendidikan agama yang relevan dan responsif terhadap kebutuhan zaman.</w:t>
      </w:r>
    </w:p>
    <w:p w:rsidR="006D0192" w:rsidRDefault="006D0192" w:rsidP="006D0192">
      <w:pPr>
        <w:pStyle w:val="JA31text"/>
        <w:rPr>
          <w:sz w:val="24"/>
          <w:szCs w:val="24"/>
        </w:rPr>
      </w:pPr>
    </w:p>
    <w:p w:rsidR="006D0192" w:rsidRPr="00572A87" w:rsidRDefault="006D0192" w:rsidP="006D0192">
      <w:pPr>
        <w:pStyle w:val="JA21heading1"/>
        <w:rPr>
          <w:sz w:val="24"/>
          <w:szCs w:val="24"/>
        </w:rPr>
      </w:pPr>
      <w:r>
        <w:rPr>
          <w:sz w:val="24"/>
          <w:szCs w:val="24"/>
        </w:rPr>
        <w:lastRenderedPageBreak/>
        <w:t>METODE</w:t>
      </w:r>
    </w:p>
    <w:p w:rsidR="006D0192" w:rsidRPr="00D90D58" w:rsidRDefault="006D0192" w:rsidP="006D0192">
      <w:pPr>
        <w:pStyle w:val="JA31text"/>
        <w:rPr>
          <w:rFonts w:eastAsia="SimSun"/>
          <w:spacing w:val="-2"/>
          <w:sz w:val="24"/>
          <w:szCs w:val="24"/>
          <w:lang w:eastAsia="zh-CN"/>
        </w:rPr>
      </w:pPr>
      <w:proofErr w:type="gramStart"/>
      <w:r w:rsidRPr="00D90D58">
        <w:rPr>
          <w:rFonts w:eastAsia="SimSun"/>
          <w:spacing w:val="-2"/>
          <w:sz w:val="24"/>
          <w:szCs w:val="24"/>
          <w:lang w:eastAsia="zh-CN"/>
        </w:rPr>
        <w:t>Penelitian ini merupakan penelitian deskriptif yang memiliki arti penelitian yang bermaksud membuat pencandraan (deskripsi) mengenai situasi-situasi atau kejadian-kejadian.</w:t>
      </w:r>
      <w:proofErr w:type="gramEnd"/>
      <w:r w:rsidRPr="00D90D58">
        <w:rPr>
          <w:rFonts w:eastAsia="SimSun"/>
          <w:spacing w:val="-2"/>
          <w:sz w:val="24"/>
          <w:szCs w:val="24"/>
          <w:lang w:eastAsia="zh-CN"/>
        </w:rPr>
        <w:t xml:space="preserve"> Dalam arti ini penelitian deskriptif itu adalah akumulasi data dasar dalam </w:t>
      </w:r>
      <w:proofErr w:type="gramStart"/>
      <w:r w:rsidRPr="00D90D58">
        <w:rPr>
          <w:rFonts w:eastAsia="SimSun"/>
          <w:spacing w:val="-2"/>
          <w:sz w:val="24"/>
          <w:szCs w:val="24"/>
          <w:lang w:eastAsia="zh-CN"/>
        </w:rPr>
        <w:t>cara</w:t>
      </w:r>
      <w:proofErr w:type="gramEnd"/>
      <w:r w:rsidRPr="00D90D58">
        <w:rPr>
          <w:rFonts w:eastAsia="SimSun"/>
          <w:spacing w:val="-2"/>
          <w:sz w:val="24"/>
          <w:szCs w:val="24"/>
          <w:lang w:eastAsia="zh-CN"/>
        </w:rPr>
        <w:t xml:space="preserve"> deskriptif semata-mata tidak perlu mencari atau menerangkan saling hubungan, mentest hipotesis, membuat ramalan, atau mendapatkan makna dan implikasi, walaupun penelitian yang bertujuan untuk menemukan hal-hal tersebut dapat mencakup juga metode-metode deskriptif. </w:t>
      </w:r>
      <w:r>
        <w:rPr>
          <w:rStyle w:val="FootnoteReference"/>
          <w:rFonts w:eastAsia="SimSun"/>
          <w:spacing w:val="-2"/>
          <w:sz w:val="24"/>
          <w:szCs w:val="24"/>
          <w:lang w:eastAsia="zh-CN"/>
        </w:rPr>
        <w:footnoteReference w:id="4"/>
      </w:r>
    </w:p>
    <w:p w:rsidR="006D0192" w:rsidRPr="00D90D58" w:rsidRDefault="006D0192" w:rsidP="006D0192">
      <w:pPr>
        <w:pStyle w:val="JA31text"/>
        <w:rPr>
          <w:rFonts w:eastAsia="SimSun"/>
          <w:spacing w:val="-2"/>
          <w:sz w:val="24"/>
          <w:szCs w:val="24"/>
          <w:lang w:eastAsia="zh-CN"/>
        </w:rPr>
      </w:pPr>
      <w:proofErr w:type="gramStart"/>
      <w:r w:rsidRPr="00D90D58">
        <w:rPr>
          <w:rFonts w:eastAsia="SimSun"/>
          <w:spacing w:val="-2"/>
          <w:sz w:val="24"/>
          <w:szCs w:val="24"/>
          <w:lang w:eastAsia="zh-CN"/>
        </w:rPr>
        <w:t>Dalam penelitian ini penulis menggunakan pendekatan deskriptif kualitatif.</w:t>
      </w:r>
      <w:proofErr w:type="gramEnd"/>
      <w:r w:rsidRPr="00D90D58">
        <w:rPr>
          <w:rFonts w:eastAsia="SimSun"/>
          <w:spacing w:val="-2"/>
          <w:sz w:val="24"/>
          <w:szCs w:val="24"/>
          <w:lang w:eastAsia="zh-CN"/>
        </w:rPr>
        <w:t xml:space="preserve"> </w:t>
      </w:r>
      <w:proofErr w:type="gramStart"/>
      <w:r w:rsidRPr="00D90D58">
        <w:rPr>
          <w:rFonts w:eastAsia="SimSun"/>
          <w:spacing w:val="-2"/>
          <w:sz w:val="24"/>
          <w:szCs w:val="24"/>
          <w:lang w:eastAsia="zh-CN"/>
        </w:rPr>
        <w:t>Pendekatan ini digunakan karena data yang dibutuhkan penulis dalam menyusun penelitian ini hanya berupa keterangan, penjelasan, dan informasi-informasi lisan.</w:t>
      </w:r>
      <w:proofErr w:type="gramEnd"/>
      <w:r w:rsidRPr="00D90D58">
        <w:rPr>
          <w:rFonts w:eastAsia="SimSun"/>
          <w:spacing w:val="-2"/>
          <w:sz w:val="24"/>
          <w:szCs w:val="24"/>
          <w:lang w:eastAsia="zh-CN"/>
        </w:rPr>
        <w:t xml:space="preserve"> Pendekatan kualitatif merupakan suatu </w:t>
      </w:r>
      <w:proofErr w:type="gramStart"/>
      <w:r w:rsidRPr="00D90D58">
        <w:rPr>
          <w:rFonts w:eastAsia="SimSun"/>
          <w:spacing w:val="-2"/>
          <w:sz w:val="24"/>
          <w:szCs w:val="24"/>
          <w:lang w:eastAsia="zh-CN"/>
        </w:rPr>
        <w:t>cara</w:t>
      </w:r>
      <w:proofErr w:type="gramEnd"/>
      <w:r w:rsidRPr="00D90D58">
        <w:rPr>
          <w:rFonts w:eastAsia="SimSun"/>
          <w:spacing w:val="-2"/>
          <w:sz w:val="24"/>
          <w:szCs w:val="24"/>
          <w:lang w:eastAsia="zh-CN"/>
        </w:rPr>
        <w:t xml:space="preserve"> untuk mendapatkan data atau informasi mengenai persoalan-persoalan yang terjadi dilapangan atau lokasi penelitian.</w:t>
      </w:r>
    </w:p>
    <w:p w:rsidR="006D0192" w:rsidRPr="00D90D58" w:rsidRDefault="006D0192" w:rsidP="006D0192">
      <w:pPr>
        <w:pStyle w:val="JA31text"/>
        <w:rPr>
          <w:rFonts w:eastAsia="SimSun"/>
          <w:spacing w:val="-2"/>
          <w:sz w:val="24"/>
          <w:szCs w:val="24"/>
          <w:lang w:eastAsia="zh-CN"/>
        </w:rPr>
      </w:pPr>
      <w:r w:rsidRPr="00D90D58">
        <w:rPr>
          <w:rFonts w:eastAsia="SimSun"/>
          <w:spacing w:val="-2"/>
          <w:sz w:val="24"/>
          <w:szCs w:val="24"/>
          <w:lang w:eastAsia="zh-CN"/>
        </w:rPr>
        <w:t xml:space="preserve">Menurut Ihsan Nul Hakim, Deskriptif kualitatif adalah suatu penelitian yang berorientasi pada fenomena atau gejala yang bersifat alami.  </w:t>
      </w:r>
      <w:proofErr w:type="gramStart"/>
      <w:r w:rsidRPr="00D90D58">
        <w:rPr>
          <w:rFonts w:eastAsia="SimSun"/>
          <w:spacing w:val="-2"/>
          <w:sz w:val="24"/>
          <w:szCs w:val="24"/>
          <w:lang w:eastAsia="zh-CN"/>
        </w:rPr>
        <w:t>Sedangkan menurut Sugiono, Metode penelitian kualitatif adalah metode penelitian yang berlandaskan pada filsafat postpositivisme, digunakan untuk meneliti pada kondisi obyek yang alamiah.</w:t>
      </w:r>
      <w:proofErr w:type="gramEnd"/>
      <w:r w:rsidRPr="00D90D58">
        <w:rPr>
          <w:rFonts w:eastAsia="SimSun"/>
          <w:spacing w:val="-2"/>
          <w:sz w:val="24"/>
          <w:szCs w:val="24"/>
          <w:lang w:eastAsia="zh-CN"/>
        </w:rPr>
        <w:t xml:space="preserve"> </w:t>
      </w:r>
    </w:p>
    <w:p w:rsidR="006D0192" w:rsidRPr="00572A87" w:rsidRDefault="006D0192" w:rsidP="006D0192">
      <w:pPr>
        <w:pStyle w:val="JA31text"/>
        <w:rPr>
          <w:rFonts w:eastAsia="SimSun"/>
          <w:spacing w:val="-2"/>
          <w:sz w:val="24"/>
          <w:szCs w:val="24"/>
          <w:lang w:eastAsia="zh-CN"/>
        </w:rPr>
      </w:pPr>
      <w:proofErr w:type="gramStart"/>
      <w:r w:rsidRPr="00D90D58">
        <w:rPr>
          <w:rFonts w:eastAsia="SimSun"/>
          <w:spacing w:val="-2"/>
          <w:sz w:val="24"/>
          <w:szCs w:val="24"/>
          <w:lang w:eastAsia="zh-CN"/>
        </w:rPr>
        <w:t>Jadi dapat disimpulkan bahwa deskriptif kualitatif merupakan metode atau penelitian yang ada di lapangan yang menggambarkan gejala atau permasalahan yang ada dalam kondisi objek yang alamiah</w:t>
      </w:r>
      <w:r>
        <w:rPr>
          <w:rFonts w:eastAsia="SimSun"/>
          <w:spacing w:val="-2"/>
          <w:sz w:val="24"/>
          <w:szCs w:val="24"/>
          <w:lang w:eastAsia="zh-CN"/>
        </w:rPr>
        <w:t>.</w:t>
      </w:r>
      <w:proofErr w:type="gramEnd"/>
    </w:p>
    <w:p w:rsidR="006D0192" w:rsidRDefault="006D0192" w:rsidP="006D0192">
      <w:pPr>
        <w:pStyle w:val="JA21heading1"/>
        <w:rPr>
          <w:sz w:val="24"/>
          <w:szCs w:val="24"/>
        </w:rPr>
      </w:pPr>
      <w:r>
        <w:rPr>
          <w:sz w:val="24"/>
          <w:szCs w:val="24"/>
        </w:rPr>
        <w:t>PEMBAHASAN</w:t>
      </w:r>
    </w:p>
    <w:p w:rsidR="006D0192" w:rsidRPr="0001466C" w:rsidRDefault="006D0192" w:rsidP="006D0192">
      <w:pPr>
        <w:pStyle w:val="JA21heading1"/>
        <w:numPr>
          <w:ilvl w:val="0"/>
          <w:numId w:val="0"/>
        </w:numPr>
        <w:rPr>
          <w:sz w:val="24"/>
          <w:szCs w:val="24"/>
        </w:rPr>
      </w:pPr>
      <w:r w:rsidRPr="0001466C">
        <w:rPr>
          <w:sz w:val="24"/>
          <w:szCs w:val="24"/>
          <w:lang w:val="en-ID"/>
        </w:rPr>
        <w:t>Pembentukan Identitas Muslim di Era Globalisasi</w:t>
      </w:r>
    </w:p>
    <w:p w:rsidR="006D0192" w:rsidRPr="0099277B" w:rsidRDefault="006D0192" w:rsidP="006D0192">
      <w:pPr>
        <w:pStyle w:val="JA31text"/>
        <w:rPr>
          <w:sz w:val="24"/>
          <w:szCs w:val="24"/>
          <w:lang w:val="en-ID"/>
        </w:rPr>
      </w:pPr>
      <w:r w:rsidRPr="0099277B">
        <w:rPr>
          <w:sz w:val="24"/>
          <w:szCs w:val="24"/>
          <w:lang w:val="en-ID"/>
        </w:rPr>
        <w:t xml:space="preserve">Pendidikan Agama Islam adalah proses pembelajaran dan pengajaran yang bertujuan untuk memberikan pemahaman, pengetahuan, dan pengalaman praktis mengenai ajaran-ajaran agama Islam kepada individu </w:t>
      </w:r>
      <w:proofErr w:type="gramStart"/>
      <w:r w:rsidRPr="0099277B">
        <w:rPr>
          <w:sz w:val="24"/>
          <w:szCs w:val="24"/>
          <w:lang w:val="en-ID"/>
        </w:rPr>
        <w:t>muslim</w:t>
      </w:r>
      <w:proofErr w:type="gramEnd"/>
      <w:r w:rsidRPr="0099277B">
        <w:rPr>
          <w:sz w:val="24"/>
          <w:szCs w:val="24"/>
          <w:lang w:val="en-ID"/>
        </w:rPr>
        <w:t xml:space="preserve">. </w:t>
      </w:r>
      <w:proofErr w:type="gramStart"/>
      <w:r w:rsidRPr="0099277B">
        <w:rPr>
          <w:sz w:val="24"/>
          <w:szCs w:val="24"/>
          <w:lang w:val="en-ID"/>
        </w:rPr>
        <w:t>Pendidikan Agama Islam melibatkan pendidikan nilai-nilai agama, pemahaman tentang keyakinan dan praktek keagamaan, serta penerapan ajaran Islam dalam kehidupan sehari-hari.</w:t>
      </w:r>
      <w:proofErr w:type="gramEnd"/>
      <w:r>
        <w:rPr>
          <w:rStyle w:val="FootnoteReference"/>
          <w:sz w:val="24"/>
          <w:szCs w:val="24"/>
          <w:lang w:val="en-ID"/>
        </w:rPr>
        <w:footnoteReference w:id="5"/>
      </w:r>
    </w:p>
    <w:p w:rsidR="006D0192" w:rsidRPr="0099277B" w:rsidRDefault="006D0192" w:rsidP="006D0192">
      <w:pPr>
        <w:pStyle w:val="JA31text"/>
        <w:rPr>
          <w:sz w:val="24"/>
          <w:szCs w:val="24"/>
          <w:lang w:val="en-ID"/>
        </w:rPr>
      </w:pPr>
      <w:r w:rsidRPr="0099277B">
        <w:rPr>
          <w:sz w:val="24"/>
          <w:szCs w:val="24"/>
          <w:lang w:val="en-ID"/>
        </w:rPr>
        <w:t xml:space="preserve">Tujuan utama dari pendidikan agama Islam adalah membantu individu </w:t>
      </w:r>
      <w:proofErr w:type="gramStart"/>
      <w:r w:rsidRPr="0099277B">
        <w:rPr>
          <w:sz w:val="24"/>
          <w:szCs w:val="24"/>
          <w:lang w:val="en-ID"/>
        </w:rPr>
        <w:t>muslim</w:t>
      </w:r>
      <w:proofErr w:type="gramEnd"/>
      <w:r w:rsidRPr="0099277B">
        <w:rPr>
          <w:sz w:val="24"/>
          <w:szCs w:val="24"/>
          <w:lang w:val="en-ID"/>
        </w:rPr>
        <w:t xml:space="preserve"> memperoleh pemahaman yang mendalam tentang ajaran Islam, termasuk pemahaman tentang konsep-konsep teologis, moralitas, etika, hukum, dan tata cara ibadah dalam </w:t>
      </w:r>
      <w:r w:rsidRPr="0099277B">
        <w:rPr>
          <w:sz w:val="24"/>
          <w:szCs w:val="24"/>
          <w:lang w:val="en-ID"/>
        </w:rPr>
        <w:lastRenderedPageBreak/>
        <w:t xml:space="preserve">Islam. Pendidikan Agama Islam juga bertujuan untuk membentuk sikap yang benar, perilaku yang sesuai dengan nilai-nilai agama, serta memperkuat identitas </w:t>
      </w:r>
      <w:proofErr w:type="gramStart"/>
      <w:r w:rsidRPr="0099277B">
        <w:rPr>
          <w:sz w:val="24"/>
          <w:szCs w:val="24"/>
          <w:lang w:val="en-ID"/>
        </w:rPr>
        <w:t>muslim</w:t>
      </w:r>
      <w:proofErr w:type="gramEnd"/>
      <w:r w:rsidRPr="0099277B">
        <w:rPr>
          <w:sz w:val="24"/>
          <w:szCs w:val="24"/>
          <w:lang w:val="en-ID"/>
        </w:rPr>
        <w:t>.</w:t>
      </w:r>
      <w:r>
        <w:rPr>
          <w:rStyle w:val="FootnoteReference"/>
          <w:sz w:val="24"/>
          <w:szCs w:val="24"/>
          <w:lang w:val="en-ID"/>
        </w:rPr>
        <w:footnoteReference w:id="6"/>
      </w:r>
    </w:p>
    <w:p w:rsidR="006D0192" w:rsidRPr="0099277B" w:rsidRDefault="006D0192" w:rsidP="006D0192">
      <w:pPr>
        <w:pStyle w:val="JA31text"/>
        <w:rPr>
          <w:sz w:val="24"/>
          <w:szCs w:val="24"/>
          <w:lang w:val="en-ID"/>
        </w:rPr>
      </w:pPr>
      <w:r w:rsidRPr="0099277B">
        <w:rPr>
          <w:sz w:val="24"/>
          <w:szCs w:val="24"/>
          <w:lang w:val="en-ID"/>
        </w:rPr>
        <w:t xml:space="preserve">Proses pendidikan agama Islam melibatkan pengajaran dari sumber-sumber utama Islam, seperti Al-Qur'an (kitab suci Islam), Hadis (tradisi dan perkataan Nabi Muhammad SAW), dan literatur agama lainnya. </w:t>
      </w:r>
      <w:proofErr w:type="gramStart"/>
      <w:r w:rsidRPr="0099277B">
        <w:rPr>
          <w:sz w:val="24"/>
          <w:szCs w:val="24"/>
          <w:lang w:val="en-ID"/>
        </w:rPr>
        <w:t>Selain itu, pendidikan agama Islam juga dapat melibatkan pengajaran tentang sejarah Islam, pemahaman tentang ajaran-ajaran agama lain, studi perbandingan agama, dan penerapan nilai-nilai agama dalam kehidupan sehari-hari.</w:t>
      </w:r>
      <w:proofErr w:type="gramEnd"/>
    </w:p>
    <w:p w:rsidR="006D0192" w:rsidRPr="0099277B" w:rsidRDefault="006D0192" w:rsidP="006D0192">
      <w:pPr>
        <w:pStyle w:val="JA31text"/>
        <w:rPr>
          <w:sz w:val="24"/>
          <w:szCs w:val="24"/>
          <w:lang w:val="en-ID"/>
        </w:rPr>
      </w:pPr>
      <w:proofErr w:type="gramStart"/>
      <w:r w:rsidRPr="0099277B">
        <w:rPr>
          <w:sz w:val="24"/>
          <w:szCs w:val="24"/>
          <w:lang w:val="en-ID"/>
        </w:rPr>
        <w:t>Pendidikan Agama Islam dapat dilakukan dalam berbagai konteks, termasuk dalam lembaga pendidikan formal seperti sekolah dan perguruan tinggi, maupun melalui program-program pendidikan agama di masjid, lembaga keagamaan, dan keluarga.</w:t>
      </w:r>
      <w:proofErr w:type="gramEnd"/>
      <w:r w:rsidRPr="0099277B">
        <w:rPr>
          <w:sz w:val="24"/>
          <w:szCs w:val="24"/>
          <w:lang w:val="en-ID"/>
        </w:rPr>
        <w:t xml:space="preserve"> </w:t>
      </w:r>
      <w:proofErr w:type="gramStart"/>
      <w:r w:rsidRPr="0099277B">
        <w:rPr>
          <w:sz w:val="24"/>
          <w:szCs w:val="24"/>
          <w:lang w:val="en-ID"/>
        </w:rPr>
        <w:t>Metode pengajaran dalam pendidikan agama Islam dapat melibatkan ceramah, diskusi, kajian kitab suci, pengamalan ibadah, dan penerapan nilai-nilai agama dalam kehidupan nyata.</w:t>
      </w:r>
      <w:proofErr w:type="gramEnd"/>
      <w:r>
        <w:rPr>
          <w:rStyle w:val="FootnoteReference"/>
          <w:sz w:val="24"/>
          <w:szCs w:val="24"/>
          <w:lang w:val="en-ID"/>
        </w:rPr>
        <w:footnoteReference w:id="7"/>
      </w:r>
    </w:p>
    <w:p w:rsidR="006D0192" w:rsidRPr="0099277B" w:rsidRDefault="006D0192" w:rsidP="006D0192">
      <w:pPr>
        <w:pStyle w:val="JA31text"/>
        <w:rPr>
          <w:sz w:val="24"/>
          <w:szCs w:val="24"/>
          <w:lang w:val="en-ID"/>
        </w:rPr>
      </w:pPr>
      <w:r w:rsidRPr="0099277B">
        <w:rPr>
          <w:sz w:val="24"/>
          <w:szCs w:val="24"/>
          <w:lang w:val="en-ID"/>
        </w:rPr>
        <w:t xml:space="preserve">Pendidikan Agama Islam memiliki peran penting dalam membentuk pemahaman agama yang benar, mengembangkan moralitas dan etika yang baik, serta memperkuat identitas </w:t>
      </w:r>
      <w:proofErr w:type="gramStart"/>
      <w:r w:rsidRPr="0099277B">
        <w:rPr>
          <w:sz w:val="24"/>
          <w:szCs w:val="24"/>
          <w:lang w:val="en-ID"/>
        </w:rPr>
        <w:t>muslim</w:t>
      </w:r>
      <w:proofErr w:type="gramEnd"/>
      <w:r w:rsidRPr="0099277B">
        <w:rPr>
          <w:sz w:val="24"/>
          <w:szCs w:val="24"/>
          <w:lang w:val="en-ID"/>
        </w:rPr>
        <w:t xml:space="preserve">. Melalui pendidikan agama Islam, individu </w:t>
      </w:r>
      <w:proofErr w:type="gramStart"/>
      <w:r w:rsidRPr="0099277B">
        <w:rPr>
          <w:sz w:val="24"/>
          <w:szCs w:val="24"/>
          <w:lang w:val="en-ID"/>
        </w:rPr>
        <w:t>muslim</w:t>
      </w:r>
      <w:proofErr w:type="gramEnd"/>
      <w:r w:rsidRPr="0099277B">
        <w:rPr>
          <w:sz w:val="24"/>
          <w:szCs w:val="24"/>
          <w:lang w:val="en-ID"/>
        </w:rPr>
        <w:t xml:space="preserve"> diharapkan dapat menghayati dan menerapkan ajaran Islam dalam setiap aspek kehidupan mereka, baik dalam hubungan dengan Allah SWT, sesama manusia, maupun dengan lingkungan sekitar.</w:t>
      </w:r>
      <w:r>
        <w:rPr>
          <w:rStyle w:val="FootnoteReference"/>
          <w:sz w:val="24"/>
          <w:szCs w:val="24"/>
          <w:lang w:val="en-ID"/>
        </w:rPr>
        <w:footnoteReference w:id="8"/>
      </w:r>
    </w:p>
    <w:p w:rsidR="006D0192" w:rsidRPr="004D0E19" w:rsidRDefault="006D0192" w:rsidP="006D0192">
      <w:pPr>
        <w:pStyle w:val="JA31text"/>
        <w:rPr>
          <w:sz w:val="24"/>
          <w:szCs w:val="24"/>
          <w:lang w:val="en-ID"/>
        </w:rPr>
      </w:pPr>
      <w:proofErr w:type="gramStart"/>
      <w:r w:rsidRPr="0099277B">
        <w:rPr>
          <w:sz w:val="24"/>
          <w:szCs w:val="24"/>
          <w:lang w:val="en-ID"/>
        </w:rPr>
        <w:t>Pendidikan Agama Islam juga berfungsi sebagai sarana untuk mengembangkan pemahaman yang inklusif dan toleran terhadap perbedaan agama dan budaya, serta mempromosikan perdamaian dan harmoni antarumat beragama.</w:t>
      </w:r>
      <w:proofErr w:type="gramEnd"/>
    </w:p>
    <w:p w:rsidR="006D0192" w:rsidRPr="005E0814" w:rsidRDefault="006D0192" w:rsidP="006D0192">
      <w:pPr>
        <w:pStyle w:val="JA31text"/>
        <w:rPr>
          <w:sz w:val="24"/>
          <w:szCs w:val="24"/>
        </w:rPr>
      </w:pPr>
      <w:r w:rsidRPr="005E0814">
        <w:rPr>
          <w:sz w:val="24"/>
          <w:szCs w:val="24"/>
        </w:rPr>
        <w:t xml:space="preserve">Dalam konteks pendidikan agama Islam dan identitas </w:t>
      </w:r>
      <w:proofErr w:type="gramStart"/>
      <w:r w:rsidRPr="005E0814">
        <w:rPr>
          <w:sz w:val="24"/>
          <w:szCs w:val="24"/>
        </w:rPr>
        <w:t>muslim</w:t>
      </w:r>
      <w:proofErr w:type="gramEnd"/>
      <w:r w:rsidRPr="005E0814">
        <w:rPr>
          <w:sz w:val="24"/>
          <w:szCs w:val="24"/>
        </w:rPr>
        <w:t xml:space="preserve"> di era globalisasi, terdapat beberapa teori yang relevan untuk dipertimbangkan. Berikut adalah beberapa teori yang dapat memberikan pemahaman yang lebih mendalam tentang identitas </w:t>
      </w:r>
      <w:proofErr w:type="gramStart"/>
      <w:r w:rsidRPr="005E0814">
        <w:rPr>
          <w:sz w:val="24"/>
          <w:szCs w:val="24"/>
        </w:rPr>
        <w:t>muslim</w:t>
      </w:r>
      <w:proofErr w:type="gramEnd"/>
      <w:r w:rsidRPr="005E0814">
        <w:rPr>
          <w:sz w:val="24"/>
          <w:szCs w:val="24"/>
        </w:rPr>
        <w:t xml:space="preserve"> di tengah pengaruh globalisasi:</w:t>
      </w:r>
    </w:p>
    <w:p w:rsidR="006D0192" w:rsidRDefault="006D0192" w:rsidP="006D0192">
      <w:pPr>
        <w:pStyle w:val="JA37itemize"/>
        <w:rPr>
          <w:sz w:val="24"/>
          <w:szCs w:val="24"/>
        </w:rPr>
      </w:pPr>
      <w:r w:rsidRPr="005E0814">
        <w:rPr>
          <w:sz w:val="24"/>
          <w:szCs w:val="24"/>
        </w:rPr>
        <w:t xml:space="preserve">Teori Identitas Konstruksi Sosial: Teori ini menekankan bahwa identitas </w:t>
      </w:r>
      <w:proofErr w:type="gramStart"/>
      <w:r w:rsidRPr="005E0814">
        <w:rPr>
          <w:sz w:val="24"/>
          <w:szCs w:val="24"/>
        </w:rPr>
        <w:t>muslim</w:t>
      </w:r>
      <w:proofErr w:type="gramEnd"/>
      <w:r w:rsidRPr="005E0814">
        <w:rPr>
          <w:sz w:val="24"/>
          <w:szCs w:val="24"/>
        </w:rPr>
        <w:t xml:space="preserve"> tidak bersifat statis, tetapi dikonstruksi secara sosial melalui interaksi dengan faktor-faktor sosial dan budaya di lingkungan sekitar. Identitas </w:t>
      </w:r>
      <w:proofErr w:type="gramStart"/>
      <w:r w:rsidRPr="005E0814">
        <w:rPr>
          <w:sz w:val="24"/>
          <w:szCs w:val="24"/>
        </w:rPr>
        <w:t>muslim</w:t>
      </w:r>
      <w:proofErr w:type="gramEnd"/>
      <w:r w:rsidRPr="005E0814">
        <w:rPr>
          <w:sz w:val="24"/>
          <w:szCs w:val="24"/>
        </w:rPr>
        <w:t xml:space="preserve"> dalam era globalisasi dipengaruhi oleh interaksi dengan berbagai elemen global, seperti media </w:t>
      </w:r>
      <w:r w:rsidRPr="005E0814">
        <w:rPr>
          <w:sz w:val="24"/>
          <w:szCs w:val="24"/>
        </w:rPr>
        <w:lastRenderedPageBreak/>
        <w:t xml:space="preserve">massa, teknologi, migrasi, dan pertukaran budaya. Identitas </w:t>
      </w:r>
      <w:proofErr w:type="gramStart"/>
      <w:r w:rsidRPr="005E0814">
        <w:rPr>
          <w:sz w:val="24"/>
          <w:szCs w:val="24"/>
        </w:rPr>
        <w:t>muslim</w:t>
      </w:r>
      <w:proofErr w:type="gramEnd"/>
      <w:r w:rsidRPr="005E0814">
        <w:rPr>
          <w:sz w:val="24"/>
          <w:szCs w:val="24"/>
        </w:rPr>
        <w:t xml:space="preserve"> dalam konteks ini terbentuk melalui interaksi kompleks antara faktor lokal dan global.</w:t>
      </w:r>
      <w:r>
        <w:rPr>
          <w:rStyle w:val="FootnoteReference"/>
          <w:sz w:val="24"/>
          <w:szCs w:val="24"/>
        </w:rPr>
        <w:footnoteReference w:id="9"/>
      </w:r>
    </w:p>
    <w:p w:rsidR="006D0192" w:rsidRDefault="006D0192" w:rsidP="006D0192">
      <w:pPr>
        <w:pStyle w:val="JA37itemize"/>
        <w:rPr>
          <w:sz w:val="24"/>
          <w:szCs w:val="24"/>
        </w:rPr>
      </w:pPr>
      <w:r w:rsidRPr="005E0814">
        <w:rPr>
          <w:sz w:val="24"/>
          <w:szCs w:val="24"/>
          <w:lang w:val="en-ID"/>
        </w:rPr>
        <w:t xml:space="preserve">Teori Transkulturalisme: Teori ini mengakui bahwa dalam era globalisasi, individu mengalami pertemuan dan interaksi dengan berbagai budaya yang berbeda. Identitas </w:t>
      </w:r>
      <w:proofErr w:type="gramStart"/>
      <w:r w:rsidRPr="005E0814">
        <w:rPr>
          <w:sz w:val="24"/>
          <w:szCs w:val="24"/>
          <w:lang w:val="en-ID"/>
        </w:rPr>
        <w:t>muslim</w:t>
      </w:r>
      <w:proofErr w:type="gramEnd"/>
      <w:r w:rsidRPr="005E0814">
        <w:rPr>
          <w:sz w:val="24"/>
          <w:szCs w:val="24"/>
          <w:lang w:val="en-ID"/>
        </w:rPr>
        <w:t xml:space="preserve"> dalam era transkulturalisme tidak terikat secara eksklusif pada satu budaya atau tradisi, melainkan mencerminkan pengaruh dari berbagai tradisi dan praktik agama yang berbeda. Identitas </w:t>
      </w:r>
      <w:proofErr w:type="gramStart"/>
      <w:r w:rsidRPr="005E0814">
        <w:rPr>
          <w:sz w:val="24"/>
          <w:szCs w:val="24"/>
          <w:lang w:val="en-ID"/>
        </w:rPr>
        <w:t>muslim</w:t>
      </w:r>
      <w:proofErr w:type="gramEnd"/>
      <w:r w:rsidRPr="005E0814">
        <w:rPr>
          <w:sz w:val="24"/>
          <w:szCs w:val="24"/>
          <w:lang w:val="en-ID"/>
        </w:rPr>
        <w:t xml:space="preserve"> menjadi transformatif dan terbuka terhadap pengaruh dan adaptasi budaya baru</w:t>
      </w:r>
      <w:r>
        <w:rPr>
          <w:sz w:val="24"/>
          <w:szCs w:val="24"/>
        </w:rPr>
        <w:t>.</w:t>
      </w:r>
      <w:r>
        <w:rPr>
          <w:rStyle w:val="FootnoteReference"/>
          <w:sz w:val="24"/>
          <w:szCs w:val="24"/>
        </w:rPr>
        <w:footnoteReference w:id="10"/>
      </w:r>
    </w:p>
    <w:p w:rsidR="006D0192" w:rsidRPr="005E0814" w:rsidRDefault="006D0192" w:rsidP="006D0192">
      <w:pPr>
        <w:pStyle w:val="JA37itemize"/>
        <w:rPr>
          <w:sz w:val="24"/>
          <w:szCs w:val="24"/>
        </w:rPr>
      </w:pPr>
      <w:r w:rsidRPr="005E0814">
        <w:rPr>
          <w:sz w:val="24"/>
          <w:szCs w:val="24"/>
        </w:rPr>
        <w:t xml:space="preserve">Teori Pencarian Identitas: Teori ini menekankan bahwa dalam era globalisasi, individu, termasuk </w:t>
      </w:r>
      <w:proofErr w:type="gramStart"/>
      <w:r w:rsidRPr="005E0814">
        <w:rPr>
          <w:sz w:val="24"/>
          <w:szCs w:val="24"/>
        </w:rPr>
        <w:t>muslim</w:t>
      </w:r>
      <w:proofErr w:type="gramEnd"/>
      <w:r w:rsidRPr="005E0814">
        <w:rPr>
          <w:sz w:val="24"/>
          <w:szCs w:val="24"/>
        </w:rPr>
        <w:t xml:space="preserve">, menghadapi tantangan dalam mencari dan membentuk identitas yang kohesif dan autentik. Identitas </w:t>
      </w:r>
      <w:proofErr w:type="gramStart"/>
      <w:r w:rsidRPr="005E0814">
        <w:rPr>
          <w:sz w:val="24"/>
          <w:szCs w:val="24"/>
        </w:rPr>
        <w:t>muslim</w:t>
      </w:r>
      <w:proofErr w:type="gramEnd"/>
      <w:r w:rsidRPr="005E0814">
        <w:rPr>
          <w:sz w:val="24"/>
          <w:szCs w:val="24"/>
        </w:rPr>
        <w:t xml:space="preserve"> tidak lagi hanya ditentukan oleh faktor-faktor tradisional seperti keluarga dan komunitas lokal, tetapi juga dipengaruhi oleh faktor-faktor global seperti media, pendidikan, dan perubahan sosial. Identitas </w:t>
      </w:r>
      <w:proofErr w:type="gramStart"/>
      <w:r w:rsidRPr="005E0814">
        <w:rPr>
          <w:sz w:val="24"/>
          <w:szCs w:val="24"/>
        </w:rPr>
        <w:t>muslim</w:t>
      </w:r>
      <w:proofErr w:type="gramEnd"/>
      <w:r w:rsidRPr="005E0814">
        <w:rPr>
          <w:sz w:val="24"/>
          <w:szCs w:val="24"/>
        </w:rPr>
        <w:t xml:space="preserve"> di era globalisasi melibatkan proses refleksi dan eksplorasi yang kontinu.</w:t>
      </w:r>
      <w:r>
        <w:rPr>
          <w:rStyle w:val="FootnoteReference"/>
          <w:sz w:val="24"/>
          <w:szCs w:val="24"/>
        </w:rPr>
        <w:footnoteReference w:id="11"/>
      </w:r>
    </w:p>
    <w:p w:rsidR="006D0192" w:rsidRPr="00572A87" w:rsidRDefault="006D0192" w:rsidP="006D0192">
      <w:pPr>
        <w:pStyle w:val="JA37itemize"/>
        <w:rPr>
          <w:sz w:val="24"/>
          <w:szCs w:val="24"/>
        </w:rPr>
      </w:pPr>
      <w:r w:rsidRPr="005E0814">
        <w:rPr>
          <w:sz w:val="24"/>
          <w:szCs w:val="24"/>
        </w:rPr>
        <w:t xml:space="preserve">Teori Dialog Antarbudaya: Teori ini menekankan pentingnya dialog dan interaksi antarbudaya dalam membentuk identitas </w:t>
      </w:r>
      <w:proofErr w:type="gramStart"/>
      <w:r w:rsidRPr="005E0814">
        <w:rPr>
          <w:sz w:val="24"/>
          <w:szCs w:val="24"/>
        </w:rPr>
        <w:t>muslim</w:t>
      </w:r>
      <w:proofErr w:type="gramEnd"/>
      <w:r w:rsidRPr="005E0814">
        <w:rPr>
          <w:sz w:val="24"/>
          <w:szCs w:val="24"/>
        </w:rPr>
        <w:t xml:space="preserve"> yang inklusif dan toleran di era globalisasi. Identitas </w:t>
      </w:r>
      <w:proofErr w:type="gramStart"/>
      <w:r w:rsidRPr="005E0814">
        <w:rPr>
          <w:sz w:val="24"/>
          <w:szCs w:val="24"/>
        </w:rPr>
        <w:t>muslim</w:t>
      </w:r>
      <w:proofErr w:type="gramEnd"/>
      <w:r w:rsidRPr="005E0814">
        <w:rPr>
          <w:sz w:val="24"/>
          <w:szCs w:val="24"/>
        </w:rPr>
        <w:t xml:space="preserve"> tidak hanya melibatkan pemahaman dan pengamalan ajaran agama sendiri, tetapi juga menghargai dan menghormati keberagaman budaya dan agama lain. Melalui dialog dan interaksi, identitas </w:t>
      </w:r>
      <w:proofErr w:type="gramStart"/>
      <w:r w:rsidRPr="005E0814">
        <w:rPr>
          <w:sz w:val="24"/>
          <w:szCs w:val="24"/>
        </w:rPr>
        <w:t>muslim</w:t>
      </w:r>
      <w:proofErr w:type="gramEnd"/>
      <w:r w:rsidRPr="005E0814">
        <w:rPr>
          <w:sz w:val="24"/>
          <w:szCs w:val="24"/>
        </w:rPr>
        <w:t xml:space="preserve"> dapat berkembang secara dinamis dengan memperluas wawasan dan pemahaman tentang dunia.</w:t>
      </w:r>
      <w:r>
        <w:rPr>
          <w:rStyle w:val="FootnoteReference"/>
          <w:sz w:val="24"/>
          <w:szCs w:val="24"/>
        </w:rPr>
        <w:footnoteReference w:id="12"/>
      </w:r>
    </w:p>
    <w:p w:rsidR="006D0192" w:rsidRDefault="006D0192" w:rsidP="006D0192">
      <w:pPr>
        <w:pStyle w:val="JA36textafterlist"/>
        <w:rPr>
          <w:sz w:val="24"/>
          <w:szCs w:val="24"/>
        </w:rPr>
      </w:pPr>
      <w:r w:rsidRPr="005E0814">
        <w:rPr>
          <w:sz w:val="24"/>
          <w:szCs w:val="24"/>
        </w:rPr>
        <w:t xml:space="preserve">Penerapan teori-teori ini dalam konteks pendidikan agama Islam dapat membantu kita memahami bagaimana identitas </w:t>
      </w:r>
      <w:proofErr w:type="gramStart"/>
      <w:r w:rsidRPr="005E0814">
        <w:rPr>
          <w:sz w:val="24"/>
          <w:szCs w:val="24"/>
        </w:rPr>
        <w:t>muslim</w:t>
      </w:r>
      <w:proofErr w:type="gramEnd"/>
      <w:r w:rsidRPr="005E0814">
        <w:rPr>
          <w:sz w:val="24"/>
          <w:szCs w:val="24"/>
        </w:rPr>
        <w:t xml:space="preserve"> terbentuk, berubah, dan beradaptasi di era globalisasi. Dengan pemahaman yang lebih mendalam tentang teori-teori ini, pendidikan agama Islam dapat merancang pendekatan yang responsif dan relevan untuk membantu membangun identitas </w:t>
      </w:r>
      <w:proofErr w:type="gramStart"/>
      <w:r w:rsidRPr="005E0814">
        <w:rPr>
          <w:sz w:val="24"/>
          <w:szCs w:val="24"/>
        </w:rPr>
        <w:t>muslim</w:t>
      </w:r>
      <w:proofErr w:type="gramEnd"/>
      <w:r w:rsidRPr="005E0814">
        <w:rPr>
          <w:sz w:val="24"/>
          <w:szCs w:val="24"/>
        </w:rPr>
        <w:t xml:space="preserve"> yang kuat dan inklusif di era globalisasi.</w:t>
      </w:r>
    </w:p>
    <w:p w:rsidR="006D0192" w:rsidRPr="005E0814" w:rsidRDefault="006D0192" w:rsidP="006D0192">
      <w:pPr>
        <w:pStyle w:val="JA36textafterlist"/>
        <w:rPr>
          <w:sz w:val="24"/>
          <w:szCs w:val="24"/>
          <w:lang w:val="en-ID"/>
        </w:rPr>
      </w:pPr>
      <w:proofErr w:type="gramStart"/>
      <w:r w:rsidRPr="005E0814">
        <w:rPr>
          <w:sz w:val="24"/>
          <w:szCs w:val="24"/>
          <w:lang w:val="en-ID"/>
        </w:rPr>
        <w:lastRenderedPageBreak/>
        <w:t>Dalam hasil penelitian ini, teori identitas konstruksi sosial memiliki relevansi yang kuat.</w:t>
      </w:r>
      <w:proofErr w:type="gramEnd"/>
      <w:r w:rsidRPr="005E0814">
        <w:rPr>
          <w:sz w:val="24"/>
          <w:szCs w:val="24"/>
          <w:lang w:val="en-ID"/>
        </w:rPr>
        <w:t xml:space="preserve"> Temuan penelitian menunjukkan bahwa identitas </w:t>
      </w:r>
      <w:proofErr w:type="gramStart"/>
      <w:r w:rsidRPr="005E0814">
        <w:rPr>
          <w:sz w:val="24"/>
          <w:szCs w:val="24"/>
          <w:lang w:val="en-ID"/>
        </w:rPr>
        <w:t>muslim</w:t>
      </w:r>
      <w:proofErr w:type="gramEnd"/>
      <w:r w:rsidRPr="005E0814">
        <w:rPr>
          <w:sz w:val="24"/>
          <w:szCs w:val="24"/>
          <w:lang w:val="en-ID"/>
        </w:rPr>
        <w:t xml:space="preserve"> di era globalisasi tidak terlepas dari interaksi dengan faktor-faktor sosial dan budaya di sekitarnya. Peserta penelitian menyampaikan bagaimana pengaruh media </w:t>
      </w:r>
      <w:proofErr w:type="gramStart"/>
      <w:r w:rsidRPr="005E0814">
        <w:rPr>
          <w:sz w:val="24"/>
          <w:szCs w:val="24"/>
          <w:lang w:val="en-ID"/>
        </w:rPr>
        <w:t>massa</w:t>
      </w:r>
      <w:proofErr w:type="gramEnd"/>
      <w:r w:rsidRPr="005E0814">
        <w:rPr>
          <w:sz w:val="24"/>
          <w:szCs w:val="24"/>
          <w:lang w:val="en-ID"/>
        </w:rPr>
        <w:t xml:space="preserve">, teknologi, dan pertukaran budaya telah mempengaruhi pemahaman dan praktik agama mereka. Identitas </w:t>
      </w:r>
      <w:proofErr w:type="gramStart"/>
      <w:r w:rsidRPr="005E0814">
        <w:rPr>
          <w:sz w:val="24"/>
          <w:szCs w:val="24"/>
          <w:lang w:val="en-ID"/>
        </w:rPr>
        <w:t>muslim</w:t>
      </w:r>
      <w:proofErr w:type="gramEnd"/>
      <w:r w:rsidRPr="005E0814">
        <w:rPr>
          <w:sz w:val="24"/>
          <w:szCs w:val="24"/>
          <w:lang w:val="en-ID"/>
        </w:rPr>
        <w:t xml:space="preserve"> dalam era globalisasi terbentuk melalui interaksi kompleks antara faktor-faktor lokal dan global.</w:t>
      </w:r>
    </w:p>
    <w:p w:rsidR="006D0192" w:rsidRPr="005E0814" w:rsidRDefault="006D0192" w:rsidP="006D0192">
      <w:pPr>
        <w:pStyle w:val="JA36textafterlist"/>
        <w:rPr>
          <w:sz w:val="24"/>
          <w:szCs w:val="24"/>
          <w:lang w:val="en-ID"/>
        </w:rPr>
      </w:pPr>
      <w:r w:rsidRPr="005E0814">
        <w:rPr>
          <w:sz w:val="24"/>
          <w:szCs w:val="24"/>
          <w:lang w:val="en-ID"/>
        </w:rPr>
        <w:t xml:space="preserve">Teori transkulturalisme juga memiliki relevansi yang signifikan dalam konteks identitas </w:t>
      </w:r>
      <w:proofErr w:type="gramStart"/>
      <w:r w:rsidRPr="005E0814">
        <w:rPr>
          <w:sz w:val="24"/>
          <w:szCs w:val="24"/>
          <w:lang w:val="en-ID"/>
        </w:rPr>
        <w:t>muslim</w:t>
      </w:r>
      <w:proofErr w:type="gramEnd"/>
      <w:r w:rsidRPr="005E0814">
        <w:rPr>
          <w:sz w:val="24"/>
          <w:szCs w:val="24"/>
          <w:lang w:val="en-ID"/>
        </w:rPr>
        <w:t xml:space="preserve"> di era globalisasi. </w:t>
      </w:r>
      <w:proofErr w:type="gramStart"/>
      <w:r w:rsidRPr="005E0814">
        <w:rPr>
          <w:sz w:val="24"/>
          <w:szCs w:val="24"/>
          <w:lang w:val="en-ID"/>
        </w:rPr>
        <w:t>Peserta penelitian menggambarkan bagaimana mereka terbuka terhadap pengaruh dan adaptasi budaya baru dalam praktik agama mereka.</w:t>
      </w:r>
      <w:proofErr w:type="gramEnd"/>
      <w:r w:rsidRPr="005E0814">
        <w:rPr>
          <w:sz w:val="24"/>
          <w:szCs w:val="24"/>
          <w:lang w:val="en-ID"/>
        </w:rPr>
        <w:t xml:space="preserve"> Mereka mengakui bahwa identitas </w:t>
      </w:r>
      <w:proofErr w:type="gramStart"/>
      <w:r w:rsidRPr="005E0814">
        <w:rPr>
          <w:sz w:val="24"/>
          <w:szCs w:val="24"/>
          <w:lang w:val="en-ID"/>
        </w:rPr>
        <w:t>muslim</w:t>
      </w:r>
      <w:proofErr w:type="gramEnd"/>
      <w:r w:rsidRPr="005E0814">
        <w:rPr>
          <w:sz w:val="24"/>
          <w:szCs w:val="24"/>
          <w:lang w:val="en-ID"/>
        </w:rPr>
        <w:t xml:space="preserve"> tidak lagi terikat secara eksklusif pada satu budaya atau tradisi, tetapi mencerminkan pengaruh dari berbagai tradisi dan praktik agama yang berbeda. Identitas </w:t>
      </w:r>
      <w:proofErr w:type="gramStart"/>
      <w:r w:rsidRPr="005E0814">
        <w:rPr>
          <w:sz w:val="24"/>
          <w:szCs w:val="24"/>
          <w:lang w:val="en-ID"/>
        </w:rPr>
        <w:t>muslim</w:t>
      </w:r>
      <w:proofErr w:type="gramEnd"/>
      <w:r w:rsidRPr="005E0814">
        <w:rPr>
          <w:sz w:val="24"/>
          <w:szCs w:val="24"/>
          <w:lang w:val="en-ID"/>
        </w:rPr>
        <w:t xml:space="preserve"> dalam era transkulturalisme menjadi transformatif dan menggabungkan elemen-elemen dari berbagai budaya.</w:t>
      </w:r>
    </w:p>
    <w:p w:rsidR="006D0192" w:rsidRPr="005E0814" w:rsidRDefault="006D0192" w:rsidP="006D0192">
      <w:pPr>
        <w:pStyle w:val="JA36textafterlist"/>
        <w:rPr>
          <w:sz w:val="24"/>
          <w:szCs w:val="24"/>
          <w:lang w:val="en-ID"/>
        </w:rPr>
      </w:pPr>
      <w:proofErr w:type="gramStart"/>
      <w:r w:rsidRPr="005E0814">
        <w:rPr>
          <w:sz w:val="24"/>
          <w:szCs w:val="24"/>
          <w:lang w:val="en-ID"/>
        </w:rPr>
        <w:t>Selanjutnya, teori pencarian identitas sangat relevan dalam memahami pengalaman peserta penelitian.</w:t>
      </w:r>
      <w:proofErr w:type="gramEnd"/>
      <w:r w:rsidRPr="005E0814">
        <w:rPr>
          <w:sz w:val="24"/>
          <w:szCs w:val="24"/>
          <w:lang w:val="en-ID"/>
        </w:rPr>
        <w:t xml:space="preserve"> Dalam era globalisasi yang kompleks, peserta penelitian menghadapi tantangan dalam mencari dan membentuk identitas </w:t>
      </w:r>
      <w:proofErr w:type="gramStart"/>
      <w:r w:rsidRPr="005E0814">
        <w:rPr>
          <w:sz w:val="24"/>
          <w:szCs w:val="24"/>
          <w:lang w:val="en-ID"/>
        </w:rPr>
        <w:t>muslim</w:t>
      </w:r>
      <w:proofErr w:type="gramEnd"/>
      <w:r w:rsidRPr="005E0814">
        <w:rPr>
          <w:sz w:val="24"/>
          <w:szCs w:val="24"/>
          <w:lang w:val="en-ID"/>
        </w:rPr>
        <w:t xml:space="preserve"> yang kohesif dan autentik. </w:t>
      </w:r>
      <w:proofErr w:type="gramStart"/>
      <w:r w:rsidRPr="005E0814">
        <w:rPr>
          <w:sz w:val="24"/>
          <w:szCs w:val="24"/>
          <w:lang w:val="en-ID"/>
        </w:rPr>
        <w:t>Mereka merenungkan pengaruh faktor-faktor global seperti media, pendidikan, dan perubahan sosial dalam membentuk identitas mereka.</w:t>
      </w:r>
      <w:proofErr w:type="gramEnd"/>
      <w:r w:rsidRPr="005E0814">
        <w:rPr>
          <w:sz w:val="24"/>
          <w:szCs w:val="24"/>
          <w:lang w:val="en-ID"/>
        </w:rPr>
        <w:t xml:space="preserve"> Proses refleksi dan eksplorasi terus-menerus ditemukan dalam upaya mereka untuk memahami diri dan mengartikulasikan identitas </w:t>
      </w:r>
      <w:proofErr w:type="gramStart"/>
      <w:r w:rsidRPr="005E0814">
        <w:rPr>
          <w:sz w:val="24"/>
          <w:szCs w:val="24"/>
          <w:lang w:val="en-ID"/>
        </w:rPr>
        <w:t>muslim</w:t>
      </w:r>
      <w:proofErr w:type="gramEnd"/>
      <w:r w:rsidRPr="005E0814">
        <w:rPr>
          <w:sz w:val="24"/>
          <w:szCs w:val="24"/>
          <w:lang w:val="en-ID"/>
        </w:rPr>
        <w:t xml:space="preserve"> mereka dalam konteks global.</w:t>
      </w:r>
      <w:r>
        <w:rPr>
          <w:rStyle w:val="FootnoteReference"/>
          <w:sz w:val="24"/>
          <w:szCs w:val="24"/>
          <w:lang w:val="en-ID"/>
        </w:rPr>
        <w:footnoteReference w:id="13"/>
      </w:r>
    </w:p>
    <w:p w:rsidR="006D0192" w:rsidRPr="005E0814" w:rsidRDefault="006D0192" w:rsidP="006D0192">
      <w:pPr>
        <w:pStyle w:val="JA36textafterlist"/>
        <w:rPr>
          <w:sz w:val="24"/>
          <w:szCs w:val="24"/>
          <w:lang w:val="en-ID"/>
        </w:rPr>
      </w:pPr>
      <w:proofErr w:type="gramStart"/>
      <w:r w:rsidRPr="005E0814">
        <w:rPr>
          <w:sz w:val="24"/>
          <w:szCs w:val="24"/>
          <w:lang w:val="en-ID"/>
        </w:rPr>
        <w:t>Terakhir, teori dialog antarbudaya juga penting dalam konteks pendidikan agama Islam di era globalisasi.</w:t>
      </w:r>
      <w:proofErr w:type="gramEnd"/>
      <w:r w:rsidRPr="005E0814">
        <w:rPr>
          <w:sz w:val="24"/>
          <w:szCs w:val="24"/>
          <w:lang w:val="en-ID"/>
        </w:rPr>
        <w:t xml:space="preserve"> Temuan penelitian menunjukkan bahwa identitas </w:t>
      </w:r>
      <w:proofErr w:type="gramStart"/>
      <w:r w:rsidRPr="005E0814">
        <w:rPr>
          <w:sz w:val="24"/>
          <w:szCs w:val="24"/>
          <w:lang w:val="en-ID"/>
        </w:rPr>
        <w:t>muslim</w:t>
      </w:r>
      <w:proofErr w:type="gramEnd"/>
      <w:r w:rsidRPr="005E0814">
        <w:rPr>
          <w:sz w:val="24"/>
          <w:szCs w:val="24"/>
          <w:lang w:val="en-ID"/>
        </w:rPr>
        <w:t xml:space="preserve"> yang berkembang melibatkan dialog dan interaksi yang inklusif dengan budaya dan agama lain. Peserta penelitian menekankan pentingnya membangun pemahaman dan penghargaan terhadap keberagaman budaya dan agama sebagai bagian integral dari identitas </w:t>
      </w:r>
      <w:proofErr w:type="gramStart"/>
      <w:r w:rsidRPr="005E0814">
        <w:rPr>
          <w:sz w:val="24"/>
          <w:szCs w:val="24"/>
          <w:lang w:val="en-ID"/>
        </w:rPr>
        <w:t>muslim</w:t>
      </w:r>
      <w:proofErr w:type="gramEnd"/>
      <w:r w:rsidRPr="005E0814">
        <w:rPr>
          <w:sz w:val="24"/>
          <w:szCs w:val="24"/>
          <w:lang w:val="en-ID"/>
        </w:rPr>
        <w:t xml:space="preserve"> yang kuat. Dialog antarbudaya menjadi jembatan untuk memperluas wawasan dan pemahaman tentang dunia yang melibatkan identitas </w:t>
      </w:r>
      <w:proofErr w:type="gramStart"/>
      <w:r w:rsidRPr="005E0814">
        <w:rPr>
          <w:sz w:val="24"/>
          <w:szCs w:val="24"/>
          <w:lang w:val="en-ID"/>
        </w:rPr>
        <w:t>muslim</w:t>
      </w:r>
      <w:proofErr w:type="gramEnd"/>
      <w:r w:rsidRPr="005E0814">
        <w:rPr>
          <w:sz w:val="24"/>
          <w:szCs w:val="24"/>
          <w:lang w:val="en-ID"/>
        </w:rPr>
        <w:t>.</w:t>
      </w:r>
    </w:p>
    <w:p w:rsidR="006D0192" w:rsidRPr="005E0814" w:rsidRDefault="006D0192" w:rsidP="006D0192">
      <w:pPr>
        <w:pStyle w:val="JA36textafterlist"/>
        <w:rPr>
          <w:sz w:val="24"/>
          <w:szCs w:val="24"/>
          <w:lang w:val="en-ID"/>
        </w:rPr>
      </w:pPr>
      <w:r w:rsidRPr="005E0814">
        <w:rPr>
          <w:sz w:val="24"/>
          <w:szCs w:val="24"/>
          <w:lang w:val="en-ID"/>
        </w:rPr>
        <w:t xml:space="preserve">Dalam kesimpulan, teori-teori identitas konstruksi sosial, transkulturalisme, pencarian identitas, dan dialog antarbudaya memberikan wawasan yang signifikan dalam memahami identitas </w:t>
      </w:r>
      <w:proofErr w:type="gramStart"/>
      <w:r w:rsidRPr="005E0814">
        <w:rPr>
          <w:sz w:val="24"/>
          <w:szCs w:val="24"/>
          <w:lang w:val="en-ID"/>
        </w:rPr>
        <w:t>muslim</w:t>
      </w:r>
      <w:proofErr w:type="gramEnd"/>
      <w:r w:rsidRPr="005E0814">
        <w:rPr>
          <w:sz w:val="24"/>
          <w:szCs w:val="24"/>
          <w:lang w:val="en-ID"/>
        </w:rPr>
        <w:t xml:space="preserve"> di era globalisasi dalam konteks pendidikan agama Islam. Penelitian ini menunjukkan bahwa identitas </w:t>
      </w:r>
      <w:proofErr w:type="gramStart"/>
      <w:r w:rsidRPr="005E0814">
        <w:rPr>
          <w:sz w:val="24"/>
          <w:szCs w:val="24"/>
          <w:lang w:val="en-ID"/>
        </w:rPr>
        <w:t>muslim</w:t>
      </w:r>
      <w:proofErr w:type="gramEnd"/>
      <w:r w:rsidRPr="005E0814">
        <w:rPr>
          <w:sz w:val="24"/>
          <w:szCs w:val="24"/>
          <w:lang w:val="en-ID"/>
        </w:rPr>
        <w:t xml:space="preserve"> di era globalisasi terbentuk melalui interaksi kompleks dengan faktor-faktor sosial, budaya, dan global yang saling mempengaruhi. Pendekatan pendidikan agama Islam yang responsif harus mengakui </w:t>
      </w:r>
      <w:r w:rsidRPr="005E0814">
        <w:rPr>
          <w:sz w:val="24"/>
          <w:szCs w:val="24"/>
          <w:lang w:val="en-ID"/>
        </w:rPr>
        <w:lastRenderedPageBreak/>
        <w:t xml:space="preserve">dan mempertimbangkan pengaruh tersebut untuk membantu membangun identitas </w:t>
      </w:r>
      <w:proofErr w:type="gramStart"/>
      <w:r w:rsidRPr="005E0814">
        <w:rPr>
          <w:sz w:val="24"/>
          <w:szCs w:val="24"/>
          <w:lang w:val="en-ID"/>
        </w:rPr>
        <w:t>muslim</w:t>
      </w:r>
      <w:proofErr w:type="gramEnd"/>
      <w:r w:rsidRPr="005E0814">
        <w:rPr>
          <w:sz w:val="24"/>
          <w:szCs w:val="24"/>
          <w:lang w:val="en-ID"/>
        </w:rPr>
        <w:t xml:space="preserve"> yang inklusif, adaptif, dan berdialog dengan budaya dan agama lain dalam era globalisasi yang semakin kompleks.</w:t>
      </w:r>
    </w:p>
    <w:p w:rsidR="006D0192" w:rsidRPr="005E0814" w:rsidRDefault="006D0192" w:rsidP="006D0192">
      <w:pPr>
        <w:pStyle w:val="JA36textafterlist"/>
        <w:rPr>
          <w:sz w:val="24"/>
          <w:szCs w:val="24"/>
          <w:lang w:val="en-ID"/>
        </w:rPr>
      </w:pPr>
      <w:r w:rsidRPr="005E0814">
        <w:rPr>
          <w:sz w:val="24"/>
          <w:szCs w:val="24"/>
          <w:lang w:val="en-ID"/>
        </w:rPr>
        <w:t xml:space="preserve">Setelah melakukan analisis data yang mendalam, penelitian ini menghasilkan temuan-temuan yang memberikan pemahaman yang lebih dalam tentang pentingnya pendidikan agama Islam dalam membentuk identitas </w:t>
      </w:r>
      <w:proofErr w:type="gramStart"/>
      <w:r w:rsidRPr="005E0814">
        <w:rPr>
          <w:sz w:val="24"/>
          <w:szCs w:val="24"/>
          <w:lang w:val="en-ID"/>
        </w:rPr>
        <w:t>muslim</w:t>
      </w:r>
      <w:proofErr w:type="gramEnd"/>
      <w:r w:rsidRPr="005E0814">
        <w:rPr>
          <w:sz w:val="24"/>
          <w:szCs w:val="24"/>
          <w:lang w:val="en-ID"/>
        </w:rPr>
        <w:t xml:space="preserve"> di era globalisasi. Temuan-temuan ini tidak hanya memberikan kontribusi terhadap pemahaman kita tentang peran pendidikan agama dalam konteks globalisasi, tetapi juga menyajikan kesenjangan penelitian yang perlu diisi di masa depan.</w:t>
      </w:r>
    </w:p>
    <w:p w:rsidR="006D0192" w:rsidRPr="005E0814" w:rsidRDefault="006D0192" w:rsidP="006D0192">
      <w:pPr>
        <w:pStyle w:val="JA36textafterlist"/>
        <w:rPr>
          <w:sz w:val="24"/>
          <w:szCs w:val="24"/>
          <w:lang w:val="en-ID"/>
        </w:rPr>
      </w:pPr>
      <w:r w:rsidRPr="005E0814">
        <w:rPr>
          <w:sz w:val="24"/>
          <w:szCs w:val="24"/>
          <w:lang w:val="en-ID"/>
        </w:rPr>
        <w:t xml:space="preserve">Salah satu temuan penting dari penelitian ini adalah bahwa pendidikan agama Islam berperan sebagai pilar utama dalam membangun identitas </w:t>
      </w:r>
      <w:proofErr w:type="gramStart"/>
      <w:r w:rsidRPr="005E0814">
        <w:rPr>
          <w:sz w:val="24"/>
          <w:szCs w:val="24"/>
          <w:lang w:val="en-ID"/>
        </w:rPr>
        <w:t>muslim</w:t>
      </w:r>
      <w:proofErr w:type="gramEnd"/>
      <w:r w:rsidRPr="005E0814">
        <w:rPr>
          <w:sz w:val="24"/>
          <w:szCs w:val="24"/>
          <w:lang w:val="en-ID"/>
        </w:rPr>
        <w:t xml:space="preserve"> yang kuat di era globalisasi. </w:t>
      </w:r>
      <w:proofErr w:type="gramStart"/>
      <w:r w:rsidRPr="005E0814">
        <w:rPr>
          <w:sz w:val="24"/>
          <w:szCs w:val="24"/>
          <w:lang w:val="en-ID"/>
        </w:rPr>
        <w:t>Melalui pemahaman yang mendalam tentang ajaran-ajaran Islam, siswa dapat memperoleh fondasi yang kuat untuk menghadapi berbagai tantangan dan pengaruh yang datang dari luar.</w:t>
      </w:r>
      <w:proofErr w:type="gramEnd"/>
      <w:r>
        <w:rPr>
          <w:rStyle w:val="FootnoteReference"/>
          <w:sz w:val="24"/>
          <w:szCs w:val="24"/>
          <w:lang w:val="en-ID"/>
        </w:rPr>
        <w:footnoteReference w:id="14"/>
      </w:r>
      <w:r w:rsidRPr="005E0814">
        <w:rPr>
          <w:sz w:val="24"/>
          <w:szCs w:val="24"/>
          <w:lang w:val="en-ID"/>
        </w:rPr>
        <w:t xml:space="preserve"> </w:t>
      </w:r>
      <w:proofErr w:type="gramStart"/>
      <w:r w:rsidRPr="005E0814">
        <w:rPr>
          <w:sz w:val="24"/>
          <w:szCs w:val="24"/>
          <w:lang w:val="en-ID"/>
        </w:rPr>
        <w:t>Pendidikan agama juga berperan dalam membentuk nilai-nilai etika dan moral yang mencerminkan ajaran Islam, yang menjadi landasan dalam pengambilan keputusan dan perilaku sehari-hari.</w:t>
      </w:r>
      <w:proofErr w:type="gramEnd"/>
    </w:p>
    <w:p w:rsidR="006D0192" w:rsidRPr="005E0814" w:rsidRDefault="006D0192" w:rsidP="006D0192">
      <w:pPr>
        <w:pStyle w:val="JA36textafterlist"/>
        <w:rPr>
          <w:sz w:val="24"/>
          <w:szCs w:val="24"/>
          <w:lang w:val="en-ID"/>
        </w:rPr>
      </w:pPr>
      <w:proofErr w:type="gramStart"/>
      <w:r w:rsidRPr="005E0814">
        <w:rPr>
          <w:sz w:val="24"/>
          <w:szCs w:val="24"/>
          <w:lang w:val="en-ID"/>
        </w:rPr>
        <w:t>Selain itu, pendidikan agama Islam juga membantu membangun kesadaran dan pemahaman yang tepat tentang ajaran agama, sehingga mengurangi risiko salah interpretasi atau penyelewengan ajaran yang sering terjadi dalam konteks globalisasi yang kompleks.</w:t>
      </w:r>
      <w:proofErr w:type="gramEnd"/>
      <w:r w:rsidRPr="005E0814">
        <w:rPr>
          <w:sz w:val="24"/>
          <w:szCs w:val="24"/>
          <w:lang w:val="en-ID"/>
        </w:rPr>
        <w:t xml:space="preserve"> </w:t>
      </w:r>
      <w:proofErr w:type="gramStart"/>
      <w:r w:rsidRPr="005E0814">
        <w:rPr>
          <w:sz w:val="24"/>
          <w:szCs w:val="24"/>
          <w:lang w:val="en-ID"/>
        </w:rPr>
        <w:t>Hal ini penting dalam menjaga integritas dan keautentikan ajaran agama Islam di tengah arus informasi dan pengaruh budaya yang beragam.</w:t>
      </w:r>
      <w:proofErr w:type="gramEnd"/>
      <w:r>
        <w:rPr>
          <w:rStyle w:val="FootnoteReference"/>
          <w:sz w:val="24"/>
          <w:szCs w:val="24"/>
          <w:lang w:val="en-ID"/>
        </w:rPr>
        <w:footnoteReference w:id="15"/>
      </w:r>
    </w:p>
    <w:p w:rsidR="006D0192" w:rsidRPr="005E0814" w:rsidRDefault="006D0192" w:rsidP="006D0192">
      <w:pPr>
        <w:pStyle w:val="JA36textafterlist"/>
        <w:rPr>
          <w:sz w:val="24"/>
          <w:szCs w:val="24"/>
          <w:lang w:val="en-ID"/>
        </w:rPr>
      </w:pPr>
      <w:proofErr w:type="gramStart"/>
      <w:r w:rsidRPr="005E0814">
        <w:rPr>
          <w:sz w:val="24"/>
          <w:szCs w:val="24"/>
          <w:lang w:val="en-ID"/>
        </w:rPr>
        <w:t>Penelitian ini juga mengungkapkan bahwa pendidikan agama Islam memiliki peran kunci dalam mengajarkan toleransi, saling menghormati, dan pemahaman terhadap perbedaan.</w:t>
      </w:r>
      <w:proofErr w:type="gramEnd"/>
      <w:r w:rsidRPr="005E0814">
        <w:rPr>
          <w:sz w:val="24"/>
          <w:szCs w:val="24"/>
          <w:lang w:val="en-ID"/>
        </w:rPr>
        <w:t xml:space="preserve"> </w:t>
      </w:r>
      <w:proofErr w:type="gramStart"/>
      <w:r w:rsidRPr="005E0814">
        <w:rPr>
          <w:sz w:val="24"/>
          <w:szCs w:val="24"/>
          <w:lang w:val="en-ID"/>
        </w:rPr>
        <w:t>Di era globalisasi yang multikultural, di mana interaksi antarbudaya semakin sering terjadi, pendidikan agama Islam menjadi jembatan untuk memperkuat rasa inklusivitas dan pengertian antara individu yang berbeda latar belakang agama dan budaya.</w:t>
      </w:r>
      <w:proofErr w:type="gramEnd"/>
      <w:r w:rsidRPr="005E0814">
        <w:rPr>
          <w:sz w:val="24"/>
          <w:szCs w:val="24"/>
          <w:lang w:val="en-ID"/>
        </w:rPr>
        <w:t xml:space="preserve"> </w:t>
      </w:r>
      <w:proofErr w:type="gramStart"/>
      <w:r w:rsidRPr="005E0814">
        <w:rPr>
          <w:sz w:val="24"/>
          <w:szCs w:val="24"/>
          <w:lang w:val="en-ID"/>
        </w:rPr>
        <w:t>Ini mendukung pembangunan masyarakat yang harmonis dan saling menghormati.</w:t>
      </w:r>
      <w:proofErr w:type="gramEnd"/>
    </w:p>
    <w:p w:rsidR="006D0192" w:rsidRPr="005E0814" w:rsidRDefault="006D0192" w:rsidP="006D0192">
      <w:pPr>
        <w:pStyle w:val="JA36textafterlist"/>
        <w:rPr>
          <w:sz w:val="24"/>
          <w:szCs w:val="24"/>
          <w:lang w:val="en-ID"/>
        </w:rPr>
      </w:pPr>
      <w:r w:rsidRPr="005E0814">
        <w:rPr>
          <w:sz w:val="24"/>
          <w:szCs w:val="24"/>
          <w:lang w:val="en-ID"/>
        </w:rPr>
        <w:t xml:space="preserve">Namun, meskipun penelitian ini memberikan wawasan yang berharga, masih ada beberapa gap penelitian yang perlu diisi di masa depan. </w:t>
      </w:r>
      <w:proofErr w:type="gramStart"/>
      <w:r w:rsidRPr="005E0814">
        <w:rPr>
          <w:sz w:val="24"/>
          <w:szCs w:val="24"/>
          <w:lang w:val="en-ID"/>
        </w:rPr>
        <w:t>Salah satunya adalah perlunya penelitian lebih lanjut tentang efektivitas metode pengajaran yang berbeda dalam pendidikan agama Islam di era globalisasi.</w:t>
      </w:r>
      <w:proofErr w:type="gramEnd"/>
      <w:r w:rsidRPr="005E0814">
        <w:rPr>
          <w:sz w:val="24"/>
          <w:szCs w:val="24"/>
          <w:lang w:val="en-ID"/>
        </w:rPr>
        <w:t xml:space="preserve"> </w:t>
      </w:r>
      <w:proofErr w:type="gramStart"/>
      <w:r w:rsidRPr="005E0814">
        <w:rPr>
          <w:sz w:val="24"/>
          <w:szCs w:val="24"/>
          <w:lang w:val="en-ID"/>
        </w:rPr>
        <w:t xml:space="preserve">Studi eksploratif yang melibatkan </w:t>
      </w:r>
      <w:r w:rsidRPr="005E0814">
        <w:rPr>
          <w:sz w:val="24"/>
          <w:szCs w:val="24"/>
          <w:lang w:val="en-ID"/>
        </w:rPr>
        <w:lastRenderedPageBreak/>
        <w:t>perbandingan antara metode tradisional dengan pendekatan yang lebih inovatif dan responsif terhadap kebutuhan zaman dapat memberikan pemahaman yang lebih mendalam tentang bagaimana pendidikan agama Islam dapat ditingkatkan.</w:t>
      </w:r>
      <w:proofErr w:type="gramEnd"/>
    </w:p>
    <w:p w:rsidR="006D0192" w:rsidRPr="005E0814" w:rsidRDefault="006D0192" w:rsidP="006D0192">
      <w:pPr>
        <w:pStyle w:val="JA36textafterlist"/>
        <w:rPr>
          <w:sz w:val="24"/>
          <w:szCs w:val="24"/>
          <w:lang w:val="en-ID"/>
        </w:rPr>
      </w:pPr>
      <w:r w:rsidRPr="005E0814">
        <w:rPr>
          <w:sz w:val="24"/>
          <w:szCs w:val="24"/>
          <w:lang w:val="en-ID"/>
        </w:rPr>
        <w:t xml:space="preserve">Selain itu, penelitian lebih lanjut juga dapat dilakukan untuk menganalisis pengaruh pendidikan agama Islam dalam membentuk identitas </w:t>
      </w:r>
      <w:proofErr w:type="gramStart"/>
      <w:r w:rsidRPr="005E0814">
        <w:rPr>
          <w:sz w:val="24"/>
          <w:szCs w:val="24"/>
          <w:lang w:val="en-ID"/>
        </w:rPr>
        <w:t>muslim</w:t>
      </w:r>
      <w:proofErr w:type="gramEnd"/>
      <w:r w:rsidRPr="005E0814">
        <w:rPr>
          <w:sz w:val="24"/>
          <w:szCs w:val="24"/>
          <w:lang w:val="en-ID"/>
        </w:rPr>
        <w:t xml:space="preserve"> di tengah perkembangan teknologi digital dan media sosial yang cepat. Bagaimana pendidikan agama Islam dapat memanfaatkan teknologi digital sebagai alat yang efektif dalam menghadapi tantangan dan membantu membangun identitas </w:t>
      </w:r>
      <w:proofErr w:type="gramStart"/>
      <w:r w:rsidRPr="005E0814">
        <w:rPr>
          <w:sz w:val="24"/>
          <w:szCs w:val="24"/>
          <w:lang w:val="en-ID"/>
        </w:rPr>
        <w:t>muslim</w:t>
      </w:r>
      <w:proofErr w:type="gramEnd"/>
      <w:r w:rsidRPr="005E0814">
        <w:rPr>
          <w:sz w:val="24"/>
          <w:szCs w:val="24"/>
          <w:lang w:val="en-ID"/>
        </w:rPr>
        <w:t xml:space="preserve"> yang kuat di era digital perlu dieksplorasi lebih lanjut.</w:t>
      </w:r>
    </w:p>
    <w:p w:rsidR="006D0192" w:rsidRPr="005E0814" w:rsidRDefault="006D0192" w:rsidP="006D0192">
      <w:pPr>
        <w:pStyle w:val="JA36textafterlist"/>
        <w:rPr>
          <w:sz w:val="24"/>
          <w:szCs w:val="24"/>
          <w:lang w:val="en-ID"/>
        </w:rPr>
      </w:pPr>
      <w:r w:rsidRPr="005E0814">
        <w:rPr>
          <w:sz w:val="24"/>
          <w:szCs w:val="24"/>
          <w:lang w:val="en-ID"/>
        </w:rPr>
        <w:t xml:space="preserve">Dalam kesimpulannya, penelitian ini menegaskan pentingnya pendidikan agama Islam dalam membentuk identitas </w:t>
      </w:r>
      <w:proofErr w:type="gramStart"/>
      <w:r w:rsidRPr="005E0814">
        <w:rPr>
          <w:sz w:val="24"/>
          <w:szCs w:val="24"/>
          <w:lang w:val="en-ID"/>
        </w:rPr>
        <w:t>muslim</w:t>
      </w:r>
      <w:proofErr w:type="gramEnd"/>
      <w:r w:rsidRPr="005E0814">
        <w:rPr>
          <w:sz w:val="24"/>
          <w:szCs w:val="24"/>
          <w:lang w:val="en-ID"/>
        </w:rPr>
        <w:t xml:space="preserve"> di era globalisasi. Pendidikan agama Islam memainkan peran kunci dalam memperkuat identitas </w:t>
      </w:r>
      <w:proofErr w:type="gramStart"/>
      <w:r w:rsidRPr="005E0814">
        <w:rPr>
          <w:sz w:val="24"/>
          <w:szCs w:val="24"/>
          <w:lang w:val="en-ID"/>
        </w:rPr>
        <w:t>muslim</w:t>
      </w:r>
      <w:proofErr w:type="gramEnd"/>
      <w:r w:rsidRPr="005E0814">
        <w:rPr>
          <w:sz w:val="24"/>
          <w:szCs w:val="24"/>
          <w:lang w:val="en-ID"/>
        </w:rPr>
        <w:t xml:space="preserve">, membangun kesadaran dan pemahaman yang tepat tentang ajaran agama, serta mengajarkan toleransi dan pemahaman terhadap perbedaan. </w:t>
      </w:r>
      <w:proofErr w:type="gramStart"/>
      <w:r w:rsidRPr="005E0814">
        <w:rPr>
          <w:sz w:val="24"/>
          <w:szCs w:val="24"/>
          <w:lang w:val="en-ID"/>
        </w:rPr>
        <w:t>Namun, penelitian ini juga mengidentifikasi gap penelitian yang perlu diisi, seperti studi tentang efektivitas metode pengajaran dan pengaruh teknologi digital dalam pendidikan agama Islam.</w:t>
      </w:r>
      <w:proofErr w:type="gramEnd"/>
      <w:r w:rsidRPr="005E0814">
        <w:rPr>
          <w:sz w:val="24"/>
          <w:szCs w:val="24"/>
          <w:lang w:val="en-ID"/>
        </w:rPr>
        <w:t xml:space="preserve"> </w:t>
      </w:r>
      <w:proofErr w:type="gramStart"/>
      <w:r w:rsidRPr="005E0814">
        <w:rPr>
          <w:sz w:val="24"/>
          <w:szCs w:val="24"/>
          <w:lang w:val="en-ID"/>
        </w:rPr>
        <w:t>Dengan melengkapi gap ini, kita dapat terus meningkatkan praktik pendidikan agama Islam yang relevan dan responsif di era globalisasi yang terus berkembang.</w:t>
      </w:r>
      <w:proofErr w:type="gramEnd"/>
    </w:p>
    <w:p w:rsidR="006D0192" w:rsidRPr="00572A87" w:rsidRDefault="006D0192" w:rsidP="006D0192">
      <w:pPr>
        <w:pStyle w:val="JA36textafterlist"/>
        <w:rPr>
          <w:sz w:val="24"/>
          <w:szCs w:val="24"/>
        </w:rPr>
      </w:pPr>
    </w:p>
    <w:p w:rsidR="006D0192" w:rsidRPr="00572A87" w:rsidRDefault="006D0192" w:rsidP="006D0192">
      <w:pPr>
        <w:pStyle w:val="JA21heading1"/>
        <w:rPr>
          <w:sz w:val="24"/>
          <w:szCs w:val="24"/>
        </w:rPr>
      </w:pPr>
      <w:r w:rsidRPr="00572A87">
        <w:rPr>
          <w:sz w:val="24"/>
          <w:szCs w:val="24"/>
        </w:rPr>
        <w:t>KESIMPULAN</w:t>
      </w:r>
    </w:p>
    <w:p w:rsidR="006D0192" w:rsidRPr="001B1861" w:rsidRDefault="006D0192" w:rsidP="006D0192">
      <w:pPr>
        <w:pStyle w:val="JA31text"/>
        <w:rPr>
          <w:sz w:val="24"/>
          <w:szCs w:val="24"/>
          <w:lang w:val="en-ID"/>
        </w:rPr>
      </w:pPr>
      <w:r w:rsidRPr="001B1861">
        <w:rPr>
          <w:sz w:val="24"/>
          <w:szCs w:val="24"/>
          <w:lang w:val="en-ID"/>
        </w:rPr>
        <w:t xml:space="preserve">Artikel ini menggambarkan pentingnya pendidikan agama Islam dalam menghadapi tantangan identitas </w:t>
      </w:r>
      <w:proofErr w:type="gramStart"/>
      <w:r w:rsidRPr="001B1861">
        <w:rPr>
          <w:sz w:val="24"/>
          <w:szCs w:val="24"/>
          <w:lang w:val="en-ID"/>
        </w:rPr>
        <w:t>muslim</w:t>
      </w:r>
      <w:proofErr w:type="gramEnd"/>
      <w:r w:rsidRPr="001B1861">
        <w:rPr>
          <w:sz w:val="24"/>
          <w:szCs w:val="24"/>
          <w:lang w:val="en-ID"/>
        </w:rPr>
        <w:t xml:space="preserve"> di era globalisasi. </w:t>
      </w:r>
      <w:proofErr w:type="gramStart"/>
      <w:r w:rsidRPr="001B1861">
        <w:rPr>
          <w:sz w:val="24"/>
          <w:szCs w:val="24"/>
          <w:lang w:val="en-ID"/>
        </w:rPr>
        <w:t>Berdasarkan hasil penelitian dan analisis menggunakan teori identitas konstruksi sosial, transkulturalisme, pencarian identitas, dan dialog antarbudaya, dapat disimpulkan bahwa pendidikan agama Islam harus responsif dan relevan terhadap konteks global yang semakin kompleks.</w:t>
      </w:r>
      <w:proofErr w:type="gramEnd"/>
    </w:p>
    <w:p w:rsidR="006D0192" w:rsidRPr="001B1861" w:rsidRDefault="006D0192" w:rsidP="006D0192">
      <w:pPr>
        <w:pStyle w:val="JA31text"/>
        <w:rPr>
          <w:sz w:val="24"/>
          <w:szCs w:val="24"/>
          <w:lang w:val="en-ID"/>
        </w:rPr>
      </w:pPr>
      <w:r w:rsidRPr="001B1861">
        <w:rPr>
          <w:sz w:val="24"/>
          <w:szCs w:val="24"/>
          <w:lang w:val="en-ID"/>
        </w:rPr>
        <w:t xml:space="preserve">Dalam era globalisasi, identitas </w:t>
      </w:r>
      <w:proofErr w:type="gramStart"/>
      <w:r w:rsidRPr="001B1861">
        <w:rPr>
          <w:sz w:val="24"/>
          <w:szCs w:val="24"/>
          <w:lang w:val="en-ID"/>
        </w:rPr>
        <w:t>muslim</w:t>
      </w:r>
      <w:proofErr w:type="gramEnd"/>
      <w:r w:rsidRPr="001B1861">
        <w:rPr>
          <w:sz w:val="24"/>
          <w:szCs w:val="24"/>
          <w:lang w:val="en-ID"/>
        </w:rPr>
        <w:t xml:space="preserve"> tidak lagi terikat pada satu budaya atau tradisi, tetapi terbentuk melalui interaksi kompleks dengan faktor-faktor sosial, budaya, dan global yang saling mempengaruhi. Peserta penelitian menyampaikan pengaruh media </w:t>
      </w:r>
      <w:proofErr w:type="gramStart"/>
      <w:r w:rsidRPr="001B1861">
        <w:rPr>
          <w:sz w:val="24"/>
          <w:szCs w:val="24"/>
          <w:lang w:val="en-ID"/>
        </w:rPr>
        <w:t>massa</w:t>
      </w:r>
      <w:proofErr w:type="gramEnd"/>
      <w:r w:rsidRPr="001B1861">
        <w:rPr>
          <w:sz w:val="24"/>
          <w:szCs w:val="24"/>
          <w:lang w:val="en-ID"/>
        </w:rPr>
        <w:t xml:space="preserve">, teknologi, dan pertukaran budaya dalam pemahaman dan praktik agama mereka. Mereka juga mengakui adanya transformasi dan adaptasi identitas </w:t>
      </w:r>
      <w:proofErr w:type="gramStart"/>
      <w:r w:rsidRPr="001B1861">
        <w:rPr>
          <w:sz w:val="24"/>
          <w:szCs w:val="24"/>
          <w:lang w:val="en-ID"/>
        </w:rPr>
        <w:t>muslim</w:t>
      </w:r>
      <w:proofErr w:type="gramEnd"/>
      <w:r w:rsidRPr="001B1861">
        <w:rPr>
          <w:sz w:val="24"/>
          <w:szCs w:val="24"/>
          <w:lang w:val="en-ID"/>
        </w:rPr>
        <w:t xml:space="preserve"> melalui pengaruh budaya baru yang sejalan dengan ajaran Islam.</w:t>
      </w:r>
    </w:p>
    <w:p w:rsidR="006D0192" w:rsidRPr="001B1861" w:rsidRDefault="006D0192" w:rsidP="006D0192">
      <w:pPr>
        <w:pStyle w:val="JA31text"/>
        <w:rPr>
          <w:sz w:val="24"/>
          <w:szCs w:val="24"/>
          <w:lang w:val="en-ID"/>
        </w:rPr>
      </w:pPr>
      <w:r w:rsidRPr="001B1861">
        <w:rPr>
          <w:sz w:val="24"/>
          <w:szCs w:val="24"/>
          <w:lang w:val="en-ID"/>
        </w:rPr>
        <w:t xml:space="preserve">Pendidikan agama Islam harus memberikan pemahaman mendalam tentang ajaran Islam, memperkuat identitas </w:t>
      </w:r>
      <w:proofErr w:type="gramStart"/>
      <w:r w:rsidRPr="001B1861">
        <w:rPr>
          <w:sz w:val="24"/>
          <w:szCs w:val="24"/>
          <w:lang w:val="en-ID"/>
        </w:rPr>
        <w:t>muslim</w:t>
      </w:r>
      <w:proofErr w:type="gramEnd"/>
      <w:r w:rsidRPr="001B1861">
        <w:rPr>
          <w:sz w:val="24"/>
          <w:szCs w:val="24"/>
          <w:lang w:val="en-ID"/>
        </w:rPr>
        <w:t xml:space="preserve">, dan membantu peserta didik memahami dan menghadapi pengaruh-pengaruh global dengan kritis. Pendekatan pendidikan agama </w:t>
      </w:r>
      <w:r w:rsidRPr="001B1861">
        <w:rPr>
          <w:sz w:val="24"/>
          <w:szCs w:val="24"/>
          <w:lang w:val="en-ID"/>
        </w:rPr>
        <w:lastRenderedPageBreak/>
        <w:t>Islam harus mendorong dialog antarbudaya yang inklusif, mengajarkan toleransi, saling pengertian, dan kerjasama antarumat beragama.</w:t>
      </w:r>
    </w:p>
    <w:p w:rsidR="006D0192" w:rsidRPr="001B1861" w:rsidRDefault="006D0192" w:rsidP="006D0192">
      <w:pPr>
        <w:pStyle w:val="JA31text"/>
        <w:rPr>
          <w:sz w:val="24"/>
          <w:szCs w:val="24"/>
          <w:lang w:val="en-ID"/>
        </w:rPr>
      </w:pPr>
      <w:r w:rsidRPr="001B1861">
        <w:rPr>
          <w:sz w:val="24"/>
          <w:szCs w:val="24"/>
          <w:lang w:val="en-ID"/>
        </w:rPr>
        <w:t xml:space="preserve">Dengan demikian, pendidikan agama Islam memiliki peran penting dalam membentuk pemahaman agama yang benar, mengembangkan moralitas dan etika yang baik, serta memperkuat identitas </w:t>
      </w:r>
      <w:proofErr w:type="gramStart"/>
      <w:r w:rsidRPr="001B1861">
        <w:rPr>
          <w:sz w:val="24"/>
          <w:szCs w:val="24"/>
          <w:lang w:val="en-ID"/>
        </w:rPr>
        <w:t>muslim</w:t>
      </w:r>
      <w:proofErr w:type="gramEnd"/>
      <w:r w:rsidRPr="001B1861">
        <w:rPr>
          <w:sz w:val="24"/>
          <w:szCs w:val="24"/>
          <w:lang w:val="en-ID"/>
        </w:rPr>
        <w:t xml:space="preserve"> dalam konteks global yang semakin kompleks. Melalui pendidikan agama Islam, individu </w:t>
      </w:r>
      <w:proofErr w:type="gramStart"/>
      <w:r w:rsidRPr="001B1861">
        <w:rPr>
          <w:sz w:val="24"/>
          <w:szCs w:val="24"/>
          <w:lang w:val="en-ID"/>
        </w:rPr>
        <w:t>muslim</w:t>
      </w:r>
      <w:proofErr w:type="gramEnd"/>
      <w:r w:rsidRPr="001B1861">
        <w:rPr>
          <w:sz w:val="24"/>
          <w:szCs w:val="24"/>
          <w:lang w:val="en-ID"/>
        </w:rPr>
        <w:t xml:space="preserve"> dapat menghayati dan menerapkan ajaran Islam dalam kehidupan sehari-hari, mempromosikan perdamaian, dan membangun pemahaman yang inklusif terhadap perbedaan agama dan budaya.</w:t>
      </w:r>
    </w:p>
    <w:p w:rsidR="006D0192" w:rsidRPr="00572A87" w:rsidRDefault="006D0192" w:rsidP="006D0192">
      <w:pPr>
        <w:pStyle w:val="JA31text"/>
        <w:rPr>
          <w:sz w:val="24"/>
          <w:szCs w:val="24"/>
        </w:rPr>
      </w:pPr>
    </w:p>
    <w:p w:rsidR="006D0192" w:rsidRPr="00572A87" w:rsidRDefault="006D0192" w:rsidP="006D0192">
      <w:pPr>
        <w:pStyle w:val="JA21heading1"/>
        <w:numPr>
          <w:ilvl w:val="0"/>
          <w:numId w:val="0"/>
        </w:numPr>
        <w:rPr>
          <w:sz w:val="24"/>
          <w:szCs w:val="24"/>
        </w:rPr>
      </w:pPr>
      <w:r w:rsidRPr="00572A87">
        <w:rPr>
          <w:sz w:val="24"/>
          <w:szCs w:val="24"/>
        </w:rPr>
        <w:t>Referensi</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Pr>
          <w:rFonts w:ascii="Palatino Linotype" w:hAnsi="Palatino Linotype"/>
          <w:szCs w:val="24"/>
        </w:rPr>
        <w:fldChar w:fldCharType="begin" w:fldLock="1"/>
      </w:r>
      <w:r>
        <w:rPr>
          <w:rFonts w:ascii="Palatino Linotype" w:hAnsi="Palatino Linotype"/>
          <w:szCs w:val="24"/>
        </w:rPr>
        <w:instrText xml:space="preserve">ADDIN Mendeley Bibliography CSL_BIBLIOGRAPHY </w:instrText>
      </w:r>
      <w:r>
        <w:rPr>
          <w:rFonts w:ascii="Palatino Linotype" w:hAnsi="Palatino Linotype"/>
          <w:szCs w:val="24"/>
        </w:rPr>
        <w:fldChar w:fldCharType="separate"/>
      </w:r>
      <w:r w:rsidRPr="00D04948">
        <w:rPr>
          <w:rFonts w:ascii="Palatino Linotype" w:hAnsi="Palatino Linotype"/>
          <w:noProof/>
          <w:szCs w:val="24"/>
        </w:rPr>
        <w:t xml:space="preserve">Anugerah, Boy, Jacob Junian Endiartia, MM Analis Kebijakan Pertama, Deputi Pengkajian Strategik, and Lemhannas RI dan anggota Asosiasi Analis Kebijakan Indonesia. “Reorientasi Identitas Demokrasi Indonesia Di Era Pasca Reformasi: Sebuah Ikhtiar Mewujudkan Daulat Rakyat.” </w:t>
      </w:r>
      <w:r w:rsidRPr="00D04948">
        <w:rPr>
          <w:rFonts w:ascii="Palatino Linotype" w:hAnsi="Palatino Linotype"/>
          <w:i/>
          <w:iCs/>
          <w:noProof/>
          <w:szCs w:val="24"/>
        </w:rPr>
        <w:t>Jurnal Lemhannas RI</w:t>
      </w:r>
      <w:r w:rsidRPr="00D04948">
        <w:rPr>
          <w:rFonts w:ascii="Palatino Linotype" w:hAnsi="Palatino Linotype"/>
          <w:noProof/>
          <w:szCs w:val="24"/>
        </w:rPr>
        <w:t xml:space="preserve"> 6, no. 2 (2018): 23–41. http://jurnal.lemhannas.go.id/index.php/jkl/article/view/119.</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Cahyono, Cahyono. “WARAK NGENDOG DALAM TRADISI DUGDERAN SEBAGAI REPRESENTASI IDENTITAS MUSLIM URBAN DI KOTA SEMARANG.” </w:t>
      </w:r>
      <w:r w:rsidRPr="00D04948">
        <w:rPr>
          <w:rFonts w:ascii="Palatino Linotype" w:hAnsi="Palatino Linotype"/>
          <w:i/>
          <w:iCs/>
          <w:noProof/>
          <w:szCs w:val="24"/>
        </w:rPr>
        <w:t>Jurnal Theologia</w:t>
      </w:r>
      <w:r w:rsidRPr="00D04948">
        <w:rPr>
          <w:rFonts w:ascii="Palatino Linotype" w:hAnsi="Palatino Linotype"/>
          <w:noProof/>
          <w:szCs w:val="24"/>
        </w:rPr>
        <w:t xml:space="preserve"> 29, no. 2 (December 27, 2018): 339–62. https://doi.org/10.21580/TEO.2018.29.2.2937.</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Drs. H. Restu, M.Si. </w:t>
      </w:r>
      <w:r w:rsidRPr="00D04948">
        <w:rPr>
          <w:rFonts w:ascii="Palatino Linotype" w:hAnsi="Palatino Linotype"/>
          <w:i/>
          <w:iCs/>
          <w:noProof/>
          <w:szCs w:val="24"/>
        </w:rPr>
        <w:t>Metode Penelitian</w:t>
      </w:r>
      <w:r w:rsidRPr="00D04948">
        <w:rPr>
          <w:rFonts w:ascii="Palatino Linotype" w:hAnsi="Palatino Linotype"/>
          <w:noProof/>
          <w:szCs w:val="24"/>
        </w:rPr>
        <w:t>, 2021. https://books.google.co.id/books?hl=id&amp;lr=&amp;id=9vNcEAAAQBAJ&amp;oi=fnd&amp;pg=PP1&amp;dq=related:e27Jlny-dsQJ:scholar.google.com/&amp;ots=kHC-Hc4MZs&amp;sig=9T1Y1-RD5fYnthby_MBw-HvoyQ0&amp;redir_esc=y#v=onepage&amp;q&amp;f=false.</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Imelda Frimayanti, Ade. “Implementasi Pendidikan Nilai Dalam Pendidikan Agama Islam.” </w:t>
      </w:r>
      <w:r w:rsidRPr="00D04948">
        <w:rPr>
          <w:rFonts w:ascii="Palatino Linotype" w:hAnsi="Palatino Linotype"/>
          <w:i/>
          <w:iCs/>
          <w:noProof/>
          <w:szCs w:val="24"/>
        </w:rPr>
        <w:t>Al-Tadzkiyyah: Jurnal Pendidikan Islam</w:t>
      </w:r>
      <w:r w:rsidRPr="00D04948">
        <w:rPr>
          <w:rFonts w:ascii="Palatino Linotype" w:hAnsi="Palatino Linotype"/>
          <w:noProof/>
          <w:szCs w:val="24"/>
        </w:rPr>
        <w:t xml:space="preserve"> 8, no. 2 (January 5, 2017): 227–47. https://doi.org/10.24042/ATJPI.V8I2.2128.</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Membentuk, Untuk, Karakter Toleran, Siti Nurhasanah Stai, and Yapata Al-Jawami Bandung. “INTEGRATION OF MULTICULTURAL EDUCATION IN ISLAMIC RELIGIOUS EDUCATION LEARNING (PAI) TO FORM TOLERANT CHARACTERS.” </w:t>
      </w:r>
      <w:r w:rsidRPr="00D04948">
        <w:rPr>
          <w:rFonts w:ascii="Palatino Linotype" w:hAnsi="Palatino Linotype"/>
          <w:i/>
          <w:iCs/>
          <w:noProof/>
          <w:szCs w:val="24"/>
        </w:rPr>
        <w:t>Al-Hasanah</w:t>
      </w:r>
      <w:r w:rsidRPr="00D04948">
        <w:rPr>
          <w:i/>
          <w:iCs/>
          <w:noProof/>
          <w:szCs w:val="24"/>
        </w:rPr>
        <w:t> </w:t>
      </w:r>
      <w:r w:rsidRPr="00D04948">
        <w:rPr>
          <w:rFonts w:ascii="Palatino Linotype" w:hAnsi="Palatino Linotype"/>
          <w:i/>
          <w:iCs/>
          <w:noProof/>
          <w:szCs w:val="24"/>
        </w:rPr>
        <w:t>: Jurnal Pendidikan Agama Islam</w:t>
      </w:r>
      <w:r w:rsidRPr="00D04948">
        <w:rPr>
          <w:rFonts w:ascii="Palatino Linotype" w:hAnsi="Palatino Linotype"/>
          <w:noProof/>
          <w:szCs w:val="24"/>
        </w:rPr>
        <w:t xml:space="preserve"> 6, no. 1 (June 26, 2021): 133–51. https://doi.org/10.51729/6135.</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Mufti Rambe STAI Syekh Abdul Halim Hasan Al-Ishlahiyah Binjai, Khairul H. “PEMAHAMAN BARU ASHGAR ALI ENGINEER TENTANG HAK-HAK PEREMPUAN DAN RELEVANSINYA TERHADAP PERKEMBANGAN ISLAM MODERN.” </w:t>
      </w:r>
      <w:r w:rsidRPr="00D04948">
        <w:rPr>
          <w:rFonts w:ascii="Palatino Linotype" w:hAnsi="Palatino Linotype"/>
          <w:i/>
          <w:iCs/>
          <w:noProof/>
          <w:szCs w:val="24"/>
        </w:rPr>
        <w:t>Journal of Gender and Social Inclusion in Muslim Societies</w:t>
      </w:r>
      <w:r w:rsidRPr="00D04948">
        <w:rPr>
          <w:rFonts w:ascii="Palatino Linotype" w:hAnsi="Palatino Linotype"/>
          <w:noProof/>
          <w:szCs w:val="24"/>
        </w:rPr>
        <w:t xml:space="preserve"> 2, no. 1 (July 29, 2021): 38–62. https://doi.org/10.30829/JGSIMS.V2I1.9644.</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Muhammad, Hisyam, Fiqyh Aladdiin, Alaika M Bagus, Kurnia Ps, Sekolah Tinggi, and </w:t>
      </w:r>
      <w:r w:rsidRPr="00D04948">
        <w:rPr>
          <w:rFonts w:ascii="Palatino Linotype" w:hAnsi="Palatino Linotype"/>
          <w:noProof/>
          <w:szCs w:val="24"/>
        </w:rPr>
        <w:lastRenderedPageBreak/>
        <w:t xml:space="preserve">Ilmu Kesehatan Surabaya. “Peran Materi Pendidikan Agama Islam Di Sekolah Dalam Membentuk Karakter Kebangsaan.” </w:t>
      </w:r>
      <w:r w:rsidRPr="00D04948">
        <w:rPr>
          <w:rFonts w:ascii="Palatino Linotype" w:hAnsi="Palatino Linotype"/>
          <w:i/>
          <w:iCs/>
          <w:noProof/>
          <w:szCs w:val="24"/>
        </w:rPr>
        <w:t>Jurnal Penelitian Medan Agama</w:t>
      </w:r>
      <w:r w:rsidRPr="00D04948">
        <w:rPr>
          <w:rFonts w:ascii="Palatino Linotype" w:hAnsi="Palatino Linotype"/>
          <w:noProof/>
          <w:szCs w:val="24"/>
        </w:rPr>
        <w:t xml:space="preserve"> 10, no. 2 (December 12, 2019). https://doi.org/10.58836/JPMA.V10I2.6417.</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Multikulturalisme, Dampak, and Pendidikan Islam Hamdan. “Dampak Multikulturalisme Terhadap Pendidikan Islam.” </w:t>
      </w:r>
      <w:r w:rsidRPr="00D04948">
        <w:rPr>
          <w:rFonts w:ascii="Palatino Linotype" w:hAnsi="Palatino Linotype"/>
          <w:i/>
          <w:iCs/>
          <w:noProof/>
          <w:szCs w:val="24"/>
        </w:rPr>
        <w:t>Al-Munawwarah</w:t>
      </w:r>
      <w:r w:rsidRPr="00D04948">
        <w:rPr>
          <w:i/>
          <w:iCs/>
          <w:noProof/>
          <w:szCs w:val="24"/>
        </w:rPr>
        <w:t> </w:t>
      </w:r>
      <w:r w:rsidRPr="00D04948">
        <w:rPr>
          <w:rFonts w:ascii="Palatino Linotype" w:hAnsi="Palatino Linotype"/>
          <w:i/>
          <w:iCs/>
          <w:noProof/>
          <w:szCs w:val="24"/>
        </w:rPr>
        <w:t>: Jurnal Pendidikan Islam</w:t>
      </w:r>
      <w:r w:rsidRPr="00D04948">
        <w:rPr>
          <w:rFonts w:ascii="Palatino Linotype" w:hAnsi="Palatino Linotype"/>
          <w:noProof/>
          <w:szCs w:val="24"/>
        </w:rPr>
        <w:t xml:space="preserve"> 15, no. 1 (May 17, 2023): 1–15. https://doi.org/10.35964/AL-MUNAWWARAH.V15I1.5284.</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Penerapan, Alfiah -Problematika, | 105, Problematika Penerapan, Pendidikan Karakter, D I Pondok, Pesantren Kota, and Pekanbaru Alfiah. “PROBLEMATIKA PENERAPAN PENDIDIKAN KARAKTER DI PONDOK PESANTREN KOTA PEKANBARU.” </w:t>
      </w:r>
      <w:r w:rsidRPr="00D04948">
        <w:rPr>
          <w:rFonts w:ascii="Palatino Linotype" w:hAnsi="Palatino Linotype"/>
          <w:i/>
          <w:iCs/>
          <w:noProof/>
          <w:szCs w:val="24"/>
        </w:rPr>
        <w:t>POTENSIA: Jurnal Kependidikan Islam</w:t>
      </w:r>
      <w:r w:rsidRPr="00D04948">
        <w:rPr>
          <w:rFonts w:ascii="Palatino Linotype" w:hAnsi="Palatino Linotype"/>
          <w:noProof/>
          <w:szCs w:val="24"/>
        </w:rPr>
        <w:t xml:space="preserve"> 2, no. 1 (June 4, 2016): 105–32. https://doi.org/10.24014/POTENSIA.V2I1.2534.</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Purwanto, Bambang. “Multikulturalisme Dan Inklusi Sosial Di Indonesia Dalam Perspektif Historiografi.” </w:t>
      </w:r>
      <w:r w:rsidRPr="00D04948">
        <w:rPr>
          <w:rFonts w:ascii="Palatino Linotype" w:hAnsi="Palatino Linotype"/>
          <w:i/>
          <w:iCs/>
          <w:noProof/>
          <w:szCs w:val="24"/>
        </w:rPr>
        <w:t>Talenta Conference Series: Local Wisdom, Social, and Arts (LWSA)</w:t>
      </w:r>
      <w:r w:rsidRPr="00D04948">
        <w:rPr>
          <w:rFonts w:ascii="Palatino Linotype" w:hAnsi="Palatino Linotype"/>
          <w:noProof/>
          <w:szCs w:val="24"/>
        </w:rPr>
        <w:t xml:space="preserve"> 2, no. 2 (December 19, 2019). https://doi.org/10.32734/LWSA.V2I2.721.</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Reflektika, Jurnal. “MANAJEMEN LEMBAGA PENDIDIKAN ISLAM  MENGHADAPI TANTANGAN GLOBALISASI.” </w:t>
      </w:r>
      <w:r w:rsidRPr="00D04948">
        <w:rPr>
          <w:rFonts w:ascii="Palatino Linotype" w:hAnsi="Palatino Linotype"/>
          <w:i/>
          <w:iCs/>
          <w:noProof/>
          <w:szCs w:val="24"/>
        </w:rPr>
        <w:t>Reflektika</w:t>
      </w:r>
      <w:r w:rsidRPr="00D04948">
        <w:rPr>
          <w:rFonts w:ascii="Palatino Linotype" w:hAnsi="Palatino Linotype"/>
          <w:noProof/>
          <w:szCs w:val="24"/>
        </w:rPr>
        <w:t xml:space="preserve"> 12, no. 1 (October 26, 2017): 96–133. https://doi.org/10.28944/REFLEKTIKA.V13I1.74.</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Sekolah, Ruqoiyah, Tinggi Islam, and Blambangan Banyuwangi. “MEMBUMIKAN NILAI-NILAI PENDIDIKAN AGAMA ISLAM DALAM KELUARGA DI-ERA GLOBALISASI.” </w:t>
      </w:r>
      <w:r w:rsidRPr="00D04948">
        <w:rPr>
          <w:rFonts w:ascii="Palatino Linotype" w:hAnsi="Palatino Linotype"/>
          <w:i/>
          <w:iCs/>
          <w:noProof/>
          <w:szCs w:val="24"/>
        </w:rPr>
        <w:t>JIE (Journal of Islamic Education)</w:t>
      </w:r>
      <w:r w:rsidRPr="00D04948">
        <w:rPr>
          <w:rFonts w:ascii="Palatino Linotype" w:hAnsi="Palatino Linotype"/>
          <w:noProof/>
          <w:szCs w:val="24"/>
        </w:rPr>
        <w:t xml:space="preserve"> 3, no. 1 (December 13, 2018): 92. https://www.stitmuhbangil.yussaq-nf.com/index.php/jie/article/view/89.</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szCs w:val="24"/>
        </w:rPr>
      </w:pPr>
      <w:r w:rsidRPr="00D04948">
        <w:rPr>
          <w:rFonts w:ascii="Palatino Linotype" w:hAnsi="Palatino Linotype"/>
          <w:noProof/>
          <w:szCs w:val="24"/>
        </w:rPr>
        <w:t xml:space="preserve">Suci, Nurlaila, Rahayu Rais, M Maik, Jovial Dien, and Albert Y Dien. “KEMAJUAN TEKNOLOGI INFORMASI BERDAMPAK PADA GENERALISASI UNSUR SOSIAL BUDAYA BAGI GENERASI MILENIAL.” </w:t>
      </w:r>
      <w:r w:rsidRPr="00D04948">
        <w:rPr>
          <w:rFonts w:ascii="Palatino Linotype" w:hAnsi="Palatino Linotype"/>
          <w:i/>
          <w:iCs/>
          <w:noProof/>
          <w:szCs w:val="24"/>
        </w:rPr>
        <w:t>Jurnal MoZaiK</w:t>
      </w:r>
      <w:r w:rsidRPr="00D04948">
        <w:rPr>
          <w:rFonts w:ascii="Palatino Linotype" w:hAnsi="Palatino Linotype"/>
          <w:noProof/>
          <w:szCs w:val="24"/>
        </w:rPr>
        <w:t xml:space="preserve"> 10, no. 2 (December 31, 2018): 61–71. https://ijc.ilearning.co/index.php/mozaik/article/view/755.</w:t>
      </w:r>
    </w:p>
    <w:p w:rsidR="006D0192" w:rsidRPr="00D04948" w:rsidRDefault="006D0192" w:rsidP="006D0192">
      <w:pPr>
        <w:widowControl w:val="0"/>
        <w:autoSpaceDE w:val="0"/>
        <w:autoSpaceDN w:val="0"/>
        <w:adjustRightInd w:val="0"/>
        <w:spacing w:after="0" w:line="260" w:lineRule="atLeast"/>
        <w:ind w:left="480" w:hanging="480"/>
        <w:jc w:val="both"/>
        <w:rPr>
          <w:rFonts w:ascii="Palatino Linotype" w:hAnsi="Palatino Linotype"/>
          <w:noProof/>
        </w:rPr>
      </w:pPr>
      <w:r w:rsidRPr="00D04948">
        <w:rPr>
          <w:rFonts w:ascii="Palatino Linotype" w:hAnsi="Palatino Linotype"/>
          <w:noProof/>
          <w:szCs w:val="24"/>
        </w:rPr>
        <w:t xml:space="preserve">Tarbiyah, Fakultas, and Iai Muhammadiyah Bima. “SINERGISITAS PENDIDIKAN ISLAM:  Model Sinergisitas Lembaga Pendidikan Islam Di Indonesia.” </w:t>
      </w:r>
      <w:r w:rsidRPr="00D04948">
        <w:rPr>
          <w:rFonts w:ascii="Palatino Linotype" w:hAnsi="Palatino Linotype"/>
          <w:i/>
          <w:iCs/>
          <w:noProof/>
          <w:szCs w:val="24"/>
        </w:rPr>
        <w:t>TAJDID: Jurnal Pemikiran Keislaman Dan Kemanusiaan</w:t>
      </w:r>
      <w:r w:rsidRPr="00D04948">
        <w:rPr>
          <w:rFonts w:ascii="Palatino Linotype" w:hAnsi="Palatino Linotype"/>
          <w:noProof/>
          <w:szCs w:val="24"/>
        </w:rPr>
        <w:t xml:space="preserve"> 3, no. 2 (October 4, 2019): 236–58. https://doi.org/10.52266/TADJID.V3I2.298.</w:t>
      </w:r>
    </w:p>
    <w:p w:rsidR="006D0192" w:rsidRPr="00572A87" w:rsidRDefault="006D0192" w:rsidP="006D0192">
      <w:pPr>
        <w:widowControl w:val="0"/>
        <w:autoSpaceDE w:val="0"/>
        <w:autoSpaceDN w:val="0"/>
        <w:adjustRightInd w:val="0"/>
        <w:spacing w:after="0" w:line="260" w:lineRule="atLeast"/>
        <w:ind w:left="480" w:hanging="480"/>
        <w:jc w:val="both"/>
        <w:rPr>
          <w:rFonts w:ascii="Palatino Linotype" w:hAnsi="Palatino Linotype"/>
          <w:szCs w:val="24"/>
        </w:rPr>
      </w:pPr>
      <w:r>
        <w:rPr>
          <w:rFonts w:ascii="Palatino Linotype" w:hAnsi="Palatino Linotype"/>
          <w:szCs w:val="24"/>
        </w:rPr>
        <w:fldChar w:fldCharType="end"/>
      </w:r>
    </w:p>
    <w:p w:rsidR="006D0192" w:rsidRPr="00F6512F" w:rsidRDefault="006D0192" w:rsidP="006D0192">
      <w:pPr>
        <w:spacing w:line="260" w:lineRule="atLeast"/>
      </w:pPr>
    </w:p>
    <w:p w:rsidR="00744EE8" w:rsidRDefault="00744EE8" w:rsidP="006D0192">
      <w:pPr>
        <w:spacing w:line="260" w:lineRule="atLeast"/>
      </w:pPr>
    </w:p>
    <w:sectPr w:rsidR="00744EE8" w:rsidSect="006D019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2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3CB" w:rsidRDefault="005553CB" w:rsidP="006D0192">
      <w:pPr>
        <w:spacing w:after="0" w:line="240" w:lineRule="auto"/>
      </w:pPr>
      <w:r>
        <w:separator/>
      </w:r>
    </w:p>
  </w:endnote>
  <w:endnote w:type="continuationSeparator" w:id="0">
    <w:p w:rsidR="005553CB" w:rsidRDefault="005553CB" w:rsidP="006D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92" w:rsidRDefault="006D0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92" w:rsidRDefault="006D01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92" w:rsidRDefault="006D0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3CB" w:rsidRDefault="005553CB" w:rsidP="006D0192">
      <w:pPr>
        <w:spacing w:after="0" w:line="240" w:lineRule="auto"/>
      </w:pPr>
      <w:r>
        <w:separator/>
      </w:r>
    </w:p>
  </w:footnote>
  <w:footnote w:type="continuationSeparator" w:id="0">
    <w:p w:rsidR="005553CB" w:rsidRDefault="005553CB" w:rsidP="006D0192">
      <w:pPr>
        <w:spacing w:after="0" w:line="240" w:lineRule="auto"/>
      </w:pPr>
      <w:r>
        <w:continuationSeparator/>
      </w:r>
    </w:p>
  </w:footnote>
  <w:footnote w:id="1">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{"citationItems":[{"id":"ITEM-1","itemData":{"ISSN":"2614-8390","abstract":"Teknologi informasi melaju dengan pesatnya mendorong terjadinya perubahan perspektif sosial budaya pada generasi muda yang lebih populer sebagai para milenial (Gen Y), perkembangan teknologi menjadi momentum lahirnya era globalisasi yang juga berdampak semakin terbukanya beragam budaya-budaya bangsa secara global. Respon set yang ditampilkan oleh berbagai budaya terutama pada segmentasi milenial kini akan sama dan ini yang menjadi permasalahan serius bangsa Indonesia karena memicu degradasi budaya yang dapat membahayakan kelestarian budaya asli. Ciri khas milenial yang kreatif dan inovatif, namun sisi negatifnya materialistis, konsumtif, dan cenderung lebih mengagungkan budaya bangsa lain dari pada budaya sendiri dengan model kehidupan yang bebas, hedonis, individualistis, serta pragmatis. Penelitian ini dilakukan menggunakan metode kualitatif melalui pendekatan sosiologi hukum dan penerapan teori psikologi perilaku (behaviour), dengan maksud agar penelitian ini mampu menjawab apakah globalisasi informasi terhadap unsur sosial budaya bangsa lain yang diserap oleh generasi milenial akan berpengaruh pada berubahnya karakter dan perilaku mereka terhadap unsur sosial budaya nasional. Penelitian ini mengambil satu kesimpulan, bahwa efek informasi global dapat memberikan perubahan signifikan terhadap pola pandang generasi milenial, oleh karenanya sebagai generasi penerus bangsa dan penyelamat budaya bangsa, para milenial perlu dibekali dengan pemahaman dan pengimplementasian ajaran nilai-nilai Pancasila melalui pembinaan dan kaderisasi disertai upaya memperkokoh rasa nasionalisme dan menjaga kebhineka tunggal-ika-an, dengan demikian degradasi unsur sosial budaya dapat diminimalisir. Diperlukan peran pemerintah agar dapat menerapkan peraturan-peraturan yang jelas dan tegas berikut sanksi-sanksinya untuk melawan penyalahgunaan internet, membuat kebijakan hukum yang tepat berkaitan dengan pesatnya kemajuan teknologi sebagaimana hukum harus dapat bersifat elastis pada permasalahan yang dihadapi sehingga degradasi budaya akan dapat dicegah.\nKeywords : dampak teknologi, generalisasi unsur sosial budaya, generasi milenial","author":[{"dropping-particle":"","family":"Suci","given":"Nurlaila","non-dropping-particle":"","parse-names":false,"suffix":""},{"dropping-particle":"","family":"Rais","given":"Rahayu","non-dropping-particle":"","parse-names":false,"suffix":""},{"dropping-particle":"","family":"Maik","given":"M","non-dropping-particle":"","parse-names":false,"suffix":""},{"dropping-particle":"","family":"Dien","given":"Jovial","non-dropping-particle":"","parse-names":false,"suffix":""},{"dropping-particle":"","family":"Dien","given":"Albert Y","non-dropping-particle":"","parse-names":false,"suffix":""}],"container-title":"Jurnal MoZaiK","id":"ITEM-1","issue":"2","issued":{"date-parts":[["2018","12","31"]]},"page":"61-71","title":"KEMAJUAN TEKNOLOGI INFORMASI BERDAMPAK PADA GENERALISASI UNSUR SOSIAL BUDAYA BAGI GENERASI MILENIAL","type":"article-journal","volume":"10"},"uris":["http://www.mendeley.com/documents/?uuid=0112aed7-aeab-3d18-8b70-e6edc42c8684"]}],"mendeley":{"formattedCitation":"Nurlaila Suci et al., “KEMAJUAN TEKNOLOGI INFORMASI BERDAMPAK PADA GENERALISASI UNSUR SOSIAL BUDAYA BAGI GENERASI MILENIAL,” &lt;i&gt;Jurnal MoZaiK&lt;/i&gt; 10, no. 2 (December 31, 2018): 61–71, https://ijc.ilearning.co/index.php/mozaik/article/view/755.","plainTextFormattedCitation":"Nurlaila Suci et al., “KEMAJUAN TEKNOLOGI INFORMASI BERDAMPAK PADA GENERALISASI UNSUR SOSIAL BUDAYA BAGI GENERASI MILENIAL,” Jurnal MoZaiK 10, no. 2 (December 31, 2018): 61–71, https://ijc.ilearning.co/index.php/mozaik/article/view/755.","previouslyFormattedCitation":"Nurlaila Suci et al., “KEMAJUAN TEKNOLOGI INFORMASI BERDAMPAK PADA GENERALISASI UNSUR SOSIAL BUDAYA BAGI GENERASI MILENIAL,” &lt;i&gt;Jurnal MoZaiK&lt;/i&gt; 10, no. 2 (December 31, 2018): 61–71, https://ijc.ilearning.co/index.php/mozaik/article/view/755."},"properties":{"noteIndex":1},"schema":"https://github.com/citation-style-language/schema/raw/master/csl-citation.json"}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Nurlaila Suci et al., “KEMAJUAN TEKNOLOGI INFORMASI BERDAMPAK PADA GENERALISASI UNSUR SOSIAL BUDAYA BAGI GENERASI MILENIAL,” </w:t>
      </w:r>
      <w:r w:rsidRPr="00C11AC1">
        <w:rPr>
          <w:rFonts w:ascii="Times New Roman" w:hAnsi="Times New Roman" w:cs="Times New Roman"/>
          <w:i/>
          <w:noProof/>
        </w:rPr>
        <w:t>Jurnal MoZaiK</w:t>
      </w:r>
      <w:r w:rsidRPr="00C11AC1">
        <w:rPr>
          <w:rFonts w:ascii="Times New Roman" w:hAnsi="Times New Roman" w:cs="Times New Roman"/>
          <w:noProof/>
        </w:rPr>
        <w:t xml:space="preserve"> 10, no. 2 (December 31, 2018): 61–71, https://ijc.ilearning.co/index.php/mozaik/article/view/755.</w:t>
      </w:r>
      <w:r w:rsidRPr="00C11AC1">
        <w:rPr>
          <w:rFonts w:ascii="Times New Roman" w:hAnsi="Times New Roman" w:cs="Times New Roman"/>
        </w:rPr>
        <w:fldChar w:fldCharType="end"/>
      </w:r>
    </w:p>
  </w:footnote>
  <w:footnote w:id="2">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{"citationItems":[{"id":"ITEM-1","itemData":{"ISSN":"2528-0465","abstract":"Education is a conscious and planned effort to realize the atmosphere, learning process and learning process so that students actively develop their potential to have religious spiritual strength, self-control, intelligence, noble character, and skills, which are needed by themselves, the nation and the state. The National Education Objective is \"developing capabilities and forming dignified national character and civilization in order to educate the nation's life, aiming at developing potential students to become believers and devoted human beings, noble, healthy, knowledgeable, capable, creative independent, and become a democratic and responsible citizen”.","author":[{"dropping-particle":"","family":"Sekolah","given":"Ruqoiyah","non-dropping-particle":"","parse-names":false,"suffix":""},{"dropping-particle":"","family":"Islam","given":"Tinggi","non-dropping-particle":"","parse-names":false,"suffix":""},{"dropping-particle":"","family":"Banyuwangi","given":"Blambangan","non-dropping-particle":"","parse-names":false,"suffix":""}],"container-title":"JIE (Journal of Islamic Education)","id":"ITEM-1","issue":"1","issued":{"date-parts":[["2018","12","13"]]},"page":"92","title":"MEMBUMIKAN NILAI-NILAI PENDIDIKAN AGAMA ISLAM DALAM KELUARGA DI-ERA GLOBALISASI","type":"article-journal","volume":"3"},"uris":["http://www.mendeley.com/documents/?uuid=1656330c-d1d1-3bf3-9bfe-b68c0d5e7844"]}],"mendeley":{"formattedCitation":"Ruqoiyah Sekolah, Tinggi Islam, and Blambangan Banyuwangi, “MEMBUMIKAN NILAI-NILAI PENDIDIKAN AGAMA ISLAM DALAM KELUARGA DI-ERA GLOBALISASI,” &lt;i&gt;JIE (Journal of Islamic Education)&lt;/i&gt; 3, no. 1 (December 13, 2018): 92, https://www.stitmuhbangil.yussaq-nf.com/index.php/jie/article/view/89.","plainTextFormattedCitation":"Ruqoiyah Sekolah, Tinggi Islam, and Blambangan Banyuwangi, “MEMBUMIKAN NILAI-NILAI PENDIDIKAN AGAMA ISLAM DALAM KELUARGA DI-ERA GLOBALISASI,” JIE (Journal of Islamic Education) 3, no. 1 (December 13, 2018): 92, https://www.stitmuhbangil.yussaq-nf.com/index.php/jie/article/view/89.","previouslyFormattedCitation":"Ruqoiyah Sekolah, Tinggi Islam, and Blambangan Banyuwangi, “MEMBUMIKAN NILAI-NILAI PENDIDIKAN AGAMA ISLAM DALAM KELUARGA DI-ERA GLOBALISASI,” &lt;i&gt;JIE (Journal of Islamic Education)&lt;/i&gt; 3, no. 1 (December 13, 2018): 92, https://www.stitmuhbangil.yussaq-nf.com/index.php/jie/article/view/89."},"properties":{"noteIndex":2},"schema":"https://github.com/citation-style-language/schema/raw/master/csl-citation.json"}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Ruqoiyah Sekolah, Tinggi Islam, and Blambangan Banyuwangi, “MEMBUMIKAN NILAI-NILAI PENDIDIKAN AGAMA ISLAM DALAM KELUARGA DI-ERA GLOBALISASI,” </w:t>
      </w:r>
      <w:r w:rsidRPr="00C11AC1">
        <w:rPr>
          <w:rFonts w:ascii="Times New Roman" w:hAnsi="Times New Roman" w:cs="Times New Roman"/>
          <w:i/>
          <w:noProof/>
        </w:rPr>
        <w:t>JIE (Journal of Islamic Education)</w:t>
      </w:r>
      <w:r w:rsidRPr="00C11AC1">
        <w:rPr>
          <w:rFonts w:ascii="Times New Roman" w:hAnsi="Times New Roman" w:cs="Times New Roman"/>
          <w:noProof/>
        </w:rPr>
        <w:t xml:space="preserve"> 3, no. 1 (December 13, 2018): 92, https://www.stitmuhbangil.yussaq-nf.com/index.php/jie/article/view/89.</w:t>
      </w:r>
      <w:r w:rsidRPr="00C11AC1">
        <w:rPr>
          <w:rFonts w:ascii="Times New Roman" w:hAnsi="Times New Roman" w:cs="Times New Roman"/>
        </w:rPr>
        <w:fldChar w:fldCharType="end"/>
      </w:r>
    </w:p>
  </w:footnote>
  <w:footnote w:id="3">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{"citationItems":[{"id":"ITEM-1","itemData":{"DOI":"10.51729/6135","ISSN":"2774-776X","abstract":"This study aims to describe or explain the integration of multicultural education in learning Islamic religious education (PAI) to form a tolerant character at SDN 037 Sabang Bandung. This research method uses a qualitative type with a descriptive approach. Data collection methods used are observation, interviews and documentation. The conclusions of this study are: 1) The form of integration of multicultural education in learning Islamic religious education at SDN 037 Sabang Bandung there are six forms of integrated multicultural values ​​in learning Islamic religious education at SDN 037 Sabang Bandung, the six forms of values ​​are inclusive values, humanist values, values ​​of tolerance, values ​​of mutual assistance, democracy and ukhuwah. 2) The implementation of the integration of multicultural education in learning Islamic religious education at SDN 037 Sabang Bandung is carried out in learning planning, learning implementation, learning evaluation. 3) The impact of multicultural education in Islamic religious learning (PAI) in forming a tolerant character at SDN 037 Sabang Bandung, including: a) Creating a comfortable and conducive learning atmosphere; b) School activities run smoothly and have a high tolerance; c) The realization of religious harmony and harmony in diversity; d) Avoiding conflicts and divisions; e) The creation of a culture of mutual respect, respect and acceptance of differences.","author":[{"dropping-particle":"","family":"Membentuk","given":"Untuk","non-dropping-particle":"","parse-names":false,"suffix":""},{"dropping-particle":"","family":"Toleran","given":"Karakter","non-dropping-particle":"","parse-names":false,"suffix":""},{"dropping-particle":"","family":"Stai","given":"Siti Nurhasanah","non-dropping-particle":"","parse-names":false,"suffix":""},{"dropping-particle":"","family":"Al-Jawami Bandung","given":"Yapata","non-dropping-particle":"","parse-names":false,"suffix":""}],"container-title":"Al-Hasanah : Jurnal Pendidikan Agama Islam","id":"ITEM-1","issue":"1","issued":{"date-parts":[["2021","6","26"]]},"page":"133-151","publisher":"STAI Pelabuhanratu","title":"INTEGRATION OF MULTICULTURAL EDUCATION IN ISLAMIC RELIGIOUS EDUCATION LEARNING (PAI) TO FORM TOLERANT CHARACTERS","type":"article-journal","volume":"6"},"uris":["http://www.mendeley.com/documents/?uuid=9183ef5f-f131-3ed7-8fc0-987747daf273"]}],"mendeley":{"formattedCitation":"Untuk Membentuk et al., “INTEGRATION OF MULTICULTURAL EDUCATION IN ISLAMIC RELIGIOUS EDUCATION LEARNING (PAI) TO FORM TOLERANT CHARACTERS,” &lt;i&gt;Al-Hasanah : Jurnal Pendidikan Agama Islam&lt;/i&gt; 6, no. 1 (June 26, 2021): 133–51, https://doi.org/10.51729/6135.","plainTextFormattedCitation":"Untuk Membentuk et al., “INTEGRATION OF MULTICULTURAL EDUCATION IN ISLAMIC RELIGIOUS EDUCATION LEARNING (PAI) TO FORM TOLERANT CHARACTERS,” Al-Hasanah : Jurnal Pendidikan Agama Islam 6, no. 1 (June 26, 2021): 133–51, https://doi.org/10.51729/6135.","previouslyFormattedCitation":"Untuk Membentuk et al., “INTEGRATION OF MULTICULTURAL EDUCATION IN ISLAMIC RELIGIOUS EDUCATION LEARNING (PAI) TO FORM TOLERANT CHARACTERS,” &lt;i&gt;Al-Hasanah : Jurnal Pendidikan Agama Islam&lt;/i&gt; 6, no. 1 (June 26, 2021): 133–51, https://doi.org/10.51729/6135."},"properties":{"noteIndex":3},"schema":"https://github.com/citation-style-language/schema/raw/master/csl-citation.json"}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Untuk Membentuk et al., “INTEGRATION OF MULTICULTURAL EDUCATION IN ISLAMIC RELIGIOUS EDUCATION LEARNING (PAI) TO FORM TOLERANT CHARACTERS,” </w:t>
      </w:r>
      <w:r w:rsidRPr="00C11AC1">
        <w:rPr>
          <w:rFonts w:ascii="Times New Roman" w:hAnsi="Times New Roman" w:cs="Times New Roman"/>
          <w:i/>
          <w:noProof/>
        </w:rPr>
        <w:t>Al-Hasanah : Jurnal Pendidikan Agama Islam</w:t>
      </w:r>
      <w:r w:rsidRPr="00C11AC1">
        <w:rPr>
          <w:rFonts w:ascii="Times New Roman" w:hAnsi="Times New Roman" w:cs="Times New Roman"/>
          <w:noProof/>
        </w:rPr>
        <w:t xml:space="preserve"> 6, no. 1 (June 26, 2021): 133–51, https://doi.org/10.51729/6135.</w:t>
      </w:r>
      <w:r w:rsidRPr="00C11AC1">
        <w:rPr>
          <w:rFonts w:ascii="Times New Roman" w:hAnsi="Times New Roman" w:cs="Times New Roman"/>
        </w:rPr>
        <w:fldChar w:fldCharType="end"/>
      </w:r>
    </w:p>
  </w:footnote>
  <w:footnote w:id="4">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{"citationItems":[{"id":"ITEM-1","itemData":{"author":[{"dropping-particle":"","family":"Drs. H. Restu","given":"M.Si.","non-dropping-particle":"","parse-names":false,"suffix":""}],"id":"ITEM-1","issued":{"date-parts":[["2021"]]},"title":"Metode Penelitian","type":"book"},"uris":["http://www.mendeley.com/documents/?uuid=e9ebe2e0-9113-38b9-9ce5-733e85e0936a"]}],"mendeley":{"formattedCitation":"M.Si. Drs. H. Restu, &lt;i&gt;Metode Penelitian&lt;/i&gt;, 2021, https://books.google.co.id/books?hl=id&amp;lr=&amp;id=9vNcEAAAQBAJ&amp;oi=fnd&amp;pg=PP1&amp;dq=related:e27Jlny-dsQJ:scholar.google.com/&amp;ots=kHC-Hc4MZs&amp;sig=9T1Y1-RD5fYnthby_MBw-HvoyQ0&amp;redir_esc=y#v=onepage&amp;q&amp;f=false.","plainTextFormattedCitation":"M.Si. Drs. H. Restu, Metode Penelitian, 2021, https://books.google.co.id/books?hl=id&amp;lr=&amp;id=9vNcEAAAQBAJ&amp;oi=fnd&amp;pg=PP1&amp;dq=related:e27Jlny-dsQJ:scholar.google.com/&amp;ots=kHC-Hc4MZs&amp;sig=9T1Y1-RD5fYnthby_MBw-HvoyQ0&amp;redir_esc=y#v=onepage&amp;q&amp;f=false.","previouslyFormattedCitation":"M.Si. Drs. H. Restu, &lt;i&gt;Metode Penelitian&lt;/i&gt;, 2021, https://books.google.co.id/books?hl=id&amp;lr=&amp;id=9vNcEAAAQBAJ&amp;oi=fnd&amp;pg=PP1&amp;dq=related:e27Jlny-dsQJ:scholar.google.com/&amp;ots=kHC-Hc4MZs&amp;sig=9T1Y1-RD5fYnthby_MBw-HvoyQ0&amp;redir_esc=y#v=onepage&amp;q&amp;f=false."},"properties":{"noteIndex":4},"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M.Si. Drs. H. Restu, </w:t>
      </w:r>
      <w:r w:rsidRPr="00C11AC1">
        <w:rPr>
          <w:rFonts w:ascii="Times New Roman" w:hAnsi="Times New Roman" w:cs="Times New Roman"/>
          <w:i/>
          <w:noProof/>
        </w:rPr>
        <w:t>Metode Penelitian</w:t>
      </w:r>
      <w:r w:rsidRPr="00C11AC1">
        <w:rPr>
          <w:rFonts w:ascii="Times New Roman" w:hAnsi="Times New Roman" w:cs="Times New Roman"/>
          <w:noProof/>
        </w:rPr>
        <w:t>, 2021, https://books.google.co.id/books?hl=id&amp;lr=&amp;id=9vNcEAAAQBAJ&amp;oi=fnd&amp;pg=PP1&amp;dq=related:e27Jlny-dsQJ:scholar.google.com/&amp;ots=kHC-Hc4MZs&amp;sig=9T1Y1-RD5fYnthby_MBw-HvoyQ0&amp;redir_esc=y#v=onepage&amp;q&amp;f=false.</w:t>
      </w:r>
      <w:r w:rsidRPr="00C11AC1">
        <w:rPr>
          <w:rFonts w:ascii="Times New Roman" w:hAnsi="Times New Roman" w:cs="Times New Roman"/>
        </w:rPr>
        <w:fldChar w:fldCharType="end"/>
      </w:r>
    </w:p>
  </w:footnote>
  <w:footnote w:id="5">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{"citationItems":[{"id":"ITEM-1","itemData":{"DOI":"10.24042/ATJPI.V8I2.2128","ISSN":"2528-2476","abstract":"Values education is at the core of Islamic religious education, because the purpose of value education is to educate human behavior in the teachings of Islam better known by educating noble morals based on Al-Quran and Hadith. Through value education, the objectives, materials, methods, evaluation activities, and educators in Islamic religious education should support the achievement of the value of education goals. Implementation of values education in Islamic religious     education can help learners become human beings who understand the values of their religious teachings and apply these values in their daily lives, so that any negative effects of changing times can be anticipated learners better.","author":[{"dropping-particle":"","family":"Imelda Frimayanti","given":"Ade","non-dropping-particle":"","parse-names":false,"suffix":""}],"container-title":"Al-Tadzkiyyah: Jurnal Pendidikan Islam","id":"ITEM-1","issue":"2","issued":{"date-parts":[["2017","1","5"]]},"page":"227-247","publisher":"Raden Intan State Islamic University of Lampung","title":"Implementasi Pendidikan Nilai Dalam Pendidikan Agama Islam","type":"article-journal","volume":"8"},"uris":["http://www.mendeley.com/documents/?uuid=dcbf2eaa-3223-3c5d-b9a2-dad585bf1305"]}],"mendeley":{"formattedCitation":"Ade Imelda Frimayanti, “Implementasi Pendidikan Nilai Dalam Pendidikan Agama Islam,” &lt;i&gt;Al-Tadzkiyyah: Jurnal Pendidikan Islam&lt;/i&gt; 8, no. 2 (January 5, 2017): 227–47, https://doi.org/10.24042/ATJPI.V8I2.2128.","plainTextFormattedCitation":"Ade Imelda Frimayanti, “Implementasi Pendidikan Nilai Dalam Pendidikan Agama Islam,” Al-Tadzkiyyah: Jurnal Pendidikan Islam 8, no. 2 (January 5, 2017): 227–47, https://doi.org/10.24042/ATJPI.V8I2.2128.","previouslyFormattedCitation":"Ade Imelda Frimayanti, “Implementasi Pendidikan Nilai Dalam Pendidikan Agama Islam,” &lt;i&gt;Al-Tadzkiyyah: Jurnal Pendidikan Islam&lt;/i&gt; 8, no. 2 (January 5, 2017): 227–47, https://doi.org/10.24042/ATJPI.V8I2.2128."},"properties":{"noteIndex":5},"schema":"https://github.com/citation-style-language/schema/raw/master/csl-citation.json"}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Ade Imelda Frimayanti, “Implementasi Pendidikan Nilai Dalam Pendidikan Agama Islam,” </w:t>
      </w:r>
      <w:r w:rsidRPr="00C11AC1">
        <w:rPr>
          <w:rFonts w:ascii="Times New Roman" w:hAnsi="Times New Roman" w:cs="Times New Roman"/>
          <w:i/>
          <w:noProof/>
        </w:rPr>
        <w:t>Al-Tadzkiyyah: Jurnal Pendidikan Islam</w:t>
      </w:r>
      <w:r w:rsidRPr="00C11AC1">
        <w:rPr>
          <w:rFonts w:ascii="Times New Roman" w:hAnsi="Times New Roman" w:cs="Times New Roman"/>
          <w:noProof/>
        </w:rPr>
        <w:t xml:space="preserve"> 8, no. 2 (January 5, 2017): 227–47, https://doi.org/10.24042/ATJPI.V8I2.2128.</w:t>
      </w:r>
      <w:r w:rsidRPr="00C11AC1">
        <w:rPr>
          <w:rFonts w:ascii="Times New Roman" w:hAnsi="Times New Roman" w:cs="Times New Roman"/>
        </w:rPr>
        <w:fldChar w:fldCharType="end"/>
      </w:r>
    </w:p>
  </w:footnote>
  <w:footnote w:id="6">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{"citationItems":[{"id":"ITEM-1","itemData":{"DOI":"10.30829/JGSIMS.V2I1.9644","ISSN":"2716-3733","abstract":"Abstrak    Salah satu permasalahan yang menjadi semangat perubahan nilai dari problematika dahulu untuk dirubah yang terkandung dalam al-Qur’an adalah peroblematika perbudakan. Al-Qur’an jelas sekali menyatakan bahwa Tuhan sangat memuliakan anak-cucu adam. Namun kondisi sosial pada saat itu tidak memungkinkan untuk menghilangkan perbudakan, sehingga al-Qur’an dengan penafsiran maknanya yang secara tekstual memperbolehkan perbudakan, kendati demikian, seiring dengan gejolak pembebasan yang ada, keberadaan perbudakan tersebut seakan-akan sirna sedikit demi sedikit. Demikian juga dengan kesetaraan peran laki-laki dan peremepuan. Tulisan ini membahas bagaimana pemikiran Ashgar Ali Engineer tentang hak-hak perempuan dan relevansinya terhadap perkemabangan Islam di era modern. Engineer hadir memberi pencerahan dalam agama Islam sebagai jalan pembebasan. Agama sebagai religius yang senantiasa menyatakan keterlibatan emosi yang tulus dengan visi moral dan spiritual untuk memperjuangkan hakikat kemanusiaan manusia. Semangat agama yang humanis, liberal dan progresif akan memberikan jalan menuju pada pembebasan manusia dari segala bentuk penindasan, kekerasan, ketidaksewenangan dan ketidakadilan yang menyebabkan kesengsaraan manusia.       Abstract     One of the problems that became the spirit of changing values from the previous problem to being changed as stated in the Qur'an is the issue of slavery. The Qur'an clearly states that Allah has greatly honored the children and grandchildren of Adam. However, the social conditions at that time did not allow the abolition of slavery, so the Qur'an with a textual interpretation of its meaning allowed slavery, but along with the turmoil of liberation, the existence of slavery seemed to disappear little by little. . Likewise with the equal roles of men and women. This paper discusses how Ashgar Ali Engineer thinks about women's rights and their relevance to the development of Islam in the modern era. Engineers are here to provide enlightenment in Islam as a way of liberation. Religion as a religion that always expresses sincere emotional involvement with a moral and spiritual vision to fight for the nature of human humanity. Humanist, liberal and progressive religious spirit will give way to the liberation of human beings from all forms of oppression, violence, injustice and injustice that cause human misery.","author":[{"dropping-particle":"","family":"Mufti Rambe STAI Syekh Abdul Halim Hasan Al-Ishlahiyah Binjai","given":"Khairul H","non-dropping-particle":"","parse-names":false,"suffix":""}],"container-title":"Journal of Gender and Social Inclusion in Muslim Societies","id":"ITEM-1","issue":"1","issued":{"date-parts":[["2021","7","29"]]},"page":"38-62","publisher":"UIN Sumatera Utara Medan","title":"PEMAHAMAN BARU ASHGAR ALI ENGINEER TENTANG HAK-HAK PEREMPUAN DAN RELEVANSINYA TERHADAP PERKEMBANGAN ISLAM MODERN","type":"article-journal","volume":"2"},"uris":["http://www.mendeley.com/documents/?uuid=b731d4e7-dc04-3633-8ef4-d02057e16dc8"]}],"mendeley":{"formattedCitation":"Khairul H Mufti Rambe STAI Syekh Abdul Halim Hasan Al-Ishlahiyah Binjai, “PEMAHAMAN BARU ASHGAR ALI ENGINEER TENTANG HAK-HAK PEREMPUAN DAN RELEVANSINYA TERHADAP PERKEMBANGAN ISLAM MODERN,” &lt;i&gt;Journal of Gender and Social Inclusion in Muslim Societies&lt;/i&gt; 2, no. 1 (July 29, 2021): 38–62, https://doi.org/10.30829/JGSIMS.V2I1.9644.","plainTextFormattedCitation":"Khairul H Mufti Rambe STAI Syekh Abdul Halim Hasan Al-Ishlahiyah Binjai, “PEMAHAMAN BARU ASHGAR ALI ENGINEER TENTANG HAK-HAK PEREMPUAN DAN RELEVANSINYA TERHADAP PERKEMBANGAN ISLAM MODERN,” Journal of Gender and Social Inclusion in Muslim Societies 2, no. 1 (July 29, 2021): 38–62, https://doi.org/10.30829/JGSIMS.V2I1.9644.","previouslyFormattedCitation":"Khairul H Mufti Rambe STAI Syekh Abdul Halim Hasan Al-Ishlahiyah Binjai, “PEMAHAMAN BARU ASHGAR ALI ENGINEER TENTANG HAK-HAK PEREMPUAN DAN RELEVANSINYA TERHADAP PERKEMBANGAN ISLAM MODERN,” &lt;i&gt;Journal of Gender and Social Inclusion in Muslim Societies&lt;/i&gt; 2, no. 1 (July 29, 2021): 38–62, https://doi.org/10.30829/JGSIMS.V2I1.9644."},"properties":{"noteIndex":6},"schema":"https://github.com/citation-style-language/schema/raw/master/csl-citation.json"}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Khairul H Mufti Rambe STAI Syekh Abdul Halim Hasan Al-Ishlahiyah Binjai, “PEMAHAMAN BARU ASHGAR ALI ENGINEER TENTANG HAK-HAK PEREMPUAN DAN RELEVANSINYA TERHADAP PERKEMBANGAN ISLAM MODERN,” </w:t>
      </w:r>
      <w:r w:rsidRPr="00C11AC1">
        <w:rPr>
          <w:rFonts w:ascii="Times New Roman" w:hAnsi="Times New Roman" w:cs="Times New Roman"/>
          <w:i/>
          <w:noProof/>
        </w:rPr>
        <w:t>Journal of Gender and Social Inclusion in Muslim Societies</w:t>
      </w:r>
      <w:r w:rsidRPr="00C11AC1">
        <w:rPr>
          <w:rFonts w:ascii="Times New Roman" w:hAnsi="Times New Roman" w:cs="Times New Roman"/>
          <w:noProof/>
        </w:rPr>
        <w:t xml:space="preserve"> 2, no. 1 (July 29, 2021): 38–62, https://doi.org/10.30829/JGSIMS.V2I1.9644.</w:t>
      </w:r>
      <w:r w:rsidRPr="00C11AC1">
        <w:rPr>
          <w:rFonts w:ascii="Times New Roman" w:hAnsi="Times New Roman" w:cs="Times New Roman"/>
        </w:rPr>
        <w:fldChar w:fldCharType="end"/>
      </w:r>
    </w:p>
  </w:footnote>
  <w:footnote w:id="7">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{"citationItems":[{"id":"ITEM-1","itemData":{"DOI":"10.52266/TADJID.V3I2.298","ISSN":"2614-6630","abstract":"Memperbincangkan pendidikan Islam sebagai sebuah keilmuan tidak pernah berhenti untuk dikaji dan selalu dimanis seiring dengan tingkat perkembangan kehidupan manusia yang semakin maju. Pendidikan Islam sebagaimana dipahami adalah sebagai proses transformasi dan internalisasi ilmu pengetahuan dan nilai-nilai pada manusia melalui penumbuhan dan pengembangan potensi fitrahnya guna mencapai keselarasan dan kesempurnaan hidup dalam segala aspeknya. Maka upaya dalam mencari format senergisitas pelaksanaan pendidikan Islam untuk mencapai pengembangan potensi fitrah manusia perlu ditelaah dalam berbagai aspek dan dimensi baik kiprah lembaga pendidikan Islam sebagai institusi maupun metode pengajarannya.Oleh karena itu, nampaknya upaya mencari sinergisitas yang tepat dalam peningkatan mutu pendidikan Islam adalah sesuatu yang sangat penting dilakukan. Hal ini, didukung oleh salah satu potensi positif yang dimiliki lembaga pendidikan Islam adalah karakteristiknya yang fleksibel, sehingga mudah diadaptasikan dalam suatu pelaksanaan pembelajaran. Selain itu, berbagai kelemahan terhadap pendidikan Islam dapat dijadikan sebagai&amp;nbsp;starting point&amp;nbsp;dan standar untuk melakukan perbaikan, baik dari aspek manajemen maupun kurikulumnya, yang kemudian diakomodasikan secara akultural dengan kebutuhan dan perkembangan masyarakat.","author":[{"dropping-particle":"","family":"Tarbiyah","given":"Fakultas","non-dropping-particle":"","parse-names":false,"suffix":""},{"dropping-particle":"","family":"Muhammadiyah Bima","given":"Iai","non-dropping-particle":"","parse-names":false,"suffix":""}],"container-title":"TAJDID: Jurnal Pemikiran Keislaman dan Kemanusiaan","id":"ITEM-1","issue":"2","issued":{"date-parts":[["2019","10","4"]]},"page":"236-258","publisher":"IAI Muhammadiyah Bima","title":"SINERGISITAS PENDIDIKAN ISLAM:  Model Sinergisitas Lembaga Pendidikan Islam di Indonesia","type":"article-journal","volume":"3"},"uris":["http://www.mendeley.com/documents/?uuid=a07ba9fb-d9b6-312f-b9d8-2364b1fac5c0"]}],"mendeley":{"formattedCitation":"Fakultas Tarbiyah and Iai Muhammadiyah Bima, “SINERGISITAS PENDIDIKAN ISLAM:  Model Sinergisitas Lembaga Pendidikan Islam Di Indonesia,” &lt;i&gt;TAJDID: Jurnal Pemikiran Keislaman Dan Kemanusiaan&lt;/i&gt; 3, no. 2 (October 4, 2019): 236–58, https://doi.org/10.52266/TADJID.V3I2.298.","plainTextFormattedCitation":"Fakultas Tarbiyah and Iai Muhammadiyah Bima, “SINERGISITAS PENDIDIKAN ISLAM:  Model Sinergisitas Lembaga Pendidikan Islam Di Indonesia,” TAJDID: Jurnal Pemikiran Keislaman Dan Kemanusiaan 3, no. 2 (October 4, 2019): 236–58, https://doi.org/10.52266/TADJID.V3I2.298.","previouslyFormattedCitation":"Fakultas Tarbiyah and Iai Muhammadiyah Bima, “SINERGISITAS PENDIDIKAN ISLAM:  Model Sinergisitas Lembaga Pendidikan Islam Di Indonesia,” &lt;i&gt;TAJDID: Jurnal Pemikiran Keislaman Dan Kemanusiaan&lt;/i&gt; 3, no. 2 (October 4, 2019): 236–58, https://doi.org/10.52266/TADJID.V3I2.298."},"properties":{"noteIndex":7},"schema":"https://github.com/citation-style-language/schema/raw/master/csl-citation.json"}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Fakultas Tarbiyah and Iai Muhammadiyah Bima, “SINERGISITAS PENDIDIKAN ISLAM:  Model Sinergisitas Lembaga Pendidikan Islam Di Indonesia,” </w:t>
      </w:r>
      <w:r w:rsidRPr="00C11AC1">
        <w:rPr>
          <w:rFonts w:ascii="Times New Roman" w:hAnsi="Times New Roman" w:cs="Times New Roman"/>
          <w:i/>
          <w:noProof/>
        </w:rPr>
        <w:t>TAJDID: Jurnal Pemikiran Keislaman Dan Kemanusiaan</w:t>
      </w:r>
      <w:r w:rsidRPr="00C11AC1">
        <w:rPr>
          <w:rFonts w:ascii="Times New Roman" w:hAnsi="Times New Roman" w:cs="Times New Roman"/>
          <w:noProof/>
        </w:rPr>
        <w:t xml:space="preserve"> 3, no. 2 (October 4, 2019): 236–58, https://doi.org/10.52266/TADJID.V3I2.298.</w:t>
      </w:r>
      <w:r w:rsidRPr="00C11AC1">
        <w:rPr>
          <w:rFonts w:ascii="Times New Roman" w:hAnsi="Times New Roman" w:cs="Times New Roman"/>
        </w:rPr>
        <w:fldChar w:fldCharType="end"/>
      </w:r>
    </w:p>
  </w:footnote>
  <w:footnote w:id="8">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{"citationItems":[{"id":"ITEM-1","itemData":{"DOI":"10.58836/JPMA.V10I2.6417","ISSN":"26552663","abstract":"Pendidikan agama Islam merupakan suatu pendidikan  untuk menanamkan nilai-nilai agama agar bisa menjadikan siswa beriman dan bertakwa kepada Allah Swt. Pendidikan agama Islam tidak bisa jauh dari pendidikan karakter karena keduanya memiliki tujuan yang sama, yaitu menjadikan siswa agar memiliki karakter yang beriman dan bertakwa kepada Allah SWT. Sebagian besar Muslim itu berpendidikan, tetapi  mereka tidak mempunyai karakter Islam. Itu merupakan tantangan seorang guru PAI dalam membangun karakter siswanya. Stratergi dalam hal pembelajaran juga harus diperhatikan agar siswa mampu menerima ajaran dan dapat menerapkan di lingkungan sekitar.","author":[{"dropping-particle":"","family":"Muhammad","given":"Hisyam","non-dropping-particle":"","parse-names":false,"suffix":""},{"dropping-particle":"","family":"Aladdiin","given":"Fiqyh","non-dropping-particle":"","parse-names":false,"suffix":""},{"dropping-particle":"","family":"Bagus","given":"Alaika M","non-dropping-particle":"","parse-names":false,"suffix":""},{"dropping-particle":"","family":"Ps","given":"Kurnia","non-dropping-particle":"","parse-names":false,"suffix":""},{"dropping-particle":"","family":"Tinggi","given":"Sekolah","non-dropping-particle":"","parse-names":false,"suffix":""},{"dropping-particle":"","family":"Surabaya","given":"Ilmu Kesehatan","non-dropping-particle":"","parse-names":false,"suffix":""}],"container-title":"Jurnal Penelitian Medan Agama","id":"ITEM-1","issue":"2","issued":{"date-parts":[["2019","12","12"]]},"title":"Peran Materi Pendidikan Agama Islam di Sekolah dalam Membentuk Karakter Kebangsaan","type":"article-journal","volume":"10"},"uris":["http://www.mendeley.com/documents/?uuid=3f369370-8ce2-3f7d-a89e-8dc7985a66e4"]}],"mendeley":{"formattedCitation":"Hisyam Muhammad et al., “Peran Materi Pendidikan Agama Islam Di Sekolah Dalam Membentuk Karakter Kebangsaan,” &lt;i&gt;Jurnal Penelitian Medan Agama&lt;/i&gt; 10, no. 2 (December 12, 2019), https://doi.org/10.58836/JPMA.V10I2.6417.","plainTextFormattedCitation":"Hisyam Muhammad et al., “Peran Materi Pendidikan Agama Islam Di Sekolah Dalam Membentuk Karakter Kebangsaan,” Jurnal Penelitian Medan Agama 10, no. 2 (December 12, 2019), https://doi.org/10.58836/JPMA.V10I2.6417.","previouslyFormattedCitation":"Hisyam Muhammad et al., “Peran Materi Pendidikan Agama Islam Di Sekolah Dalam Membentuk Karakter Kebangsaan,” &lt;i&gt;Jurnal Penelitian Medan Agama&lt;/i&gt; 10, no. 2 (December 12, 2019), https://doi.org/10.58836/JPMA.V10I2.6417."},"properties":{"noteIndex":8},"schema":"https://github.com/citation-style-language/schema/raw/master/csl-citation.json"}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Hisyam Muhammad et al., “Peran Materi Pendidikan Agama Islam Di Sekolah Dalam Membentuk Karakter Kebangsaan,” </w:t>
      </w:r>
      <w:r w:rsidRPr="00C11AC1">
        <w:rPr>
          <w:rFonts w:ascii="Times New Roman" w:hAnsi="Times New Roman" w:cs="Times New Roman"/>
          <w:i/>
          <w:noProof/>
        </w:rPr>
        <w:t>Jurnal Penelitian Medan Agama</w:t>
      </w:r>
      <w:r w:rsidRPr="00C11AC1">
        <w:rPr>
          <w:rFonts w:ascii="Times New Roman" w:hAnsi="Times New Roman" w:cs="Times New Roman"/>
          <w:noProof/>
        </w:rPr>
        <w:t xml:space="preserve"> 10, no. 2 (December 12, 2019), https://doi.org/10.58836/JPMA.V10I2.6417.</w:t>
      </w:r>
      <w:r w:rsidRPr="00C11AC1">
        <w:rPr>
          <w:rFonts w:ascii="Times New Roman" w:hAnsi="Times New Roman" w:cs="Times New Roman"/>
        </w:rPr>
        <w:fldChar w:fldCharType="end"/>
      </w:r>
    </w:p>
  </w:footnote>
  <w:footnote w:id="9">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{"citationItems":[{"id":"ITEM-1","itemData":{"DOI":"10.21580/TEO.2018.29.2.2937","ISSN":"2540-847X","abstract":"This research aims to explore how Warak Ngendog in the Dugderan tradition represents the identity of urban Muslim communities in the city of Semarang. This research also aims to expose the strength of the city's Muslim culture that has been maintained to this day. This study uses an identity theory approach by Peter J. Burke and Homi K. Bhabha about Hybrid culture, and several other extraordinary theories as supporting theories. This research uses a qualitative descriptive approach with the support of substantive information from archives and interviews with related figures. The results of this study emphasize that the dynamics of the religiosity of urban Muslim communities in Semarang City shape urban Muslim identity. Acculturation of the traditional culture of Javanese, Arab, and Chinese Muslims symbolizes the new religious and cultural rites as an inseparable part of the urban Muslim identity of Semarang City because there are social interactions in their involvement in religious rituals, traditions and culture.","author":[{"dropping-particle":"","family":"Cahyono","given":"Cahyono","non-dropping-particle":"","parse-names":false,"suffix":""}],"container-title":"Jurnal Theologia","id":"ITEM-1","issue":"2","issued":{"date-parts":[["2018","12","27"]]},"page":"339-362","publisher":"The Faculty of Islamic Theology and Humanities, UIN Walisongo Semarang, Indonesia","title":"WARAK NGENDOG DALAM TRADISI DUGDERAN SEBAGAI REPRESENTASI IDENTITAS MUSLIM URBAN DI KOTA SEMARANG","type":"article-journal","volume":"29"},"uris":["http://www.mendeley.com/documents/?uuid=10792edd-c91f-36c1-a097-18845a6684a6"]}],"mendeley":{"formattedCitation":"Cahyono Cahyono, “WARAK NGENDOG DALAM TRADISI DUGDERAN SEBAGAI REPRESENTASI IDENTITAS MUSLIM URBAN DI KOTA SEMARANG,” &lt;i&gt;Jurnal Theologia&lt;/i&gt; 29, no. 2 (December 27, 2018): 339–62, https://doi.org/10.21580/TEO.2018.29.2.2937.","plainTextFormattedCitation":"Cahyono Cahyono, “WARAK NGENDOG DALAM TRADISI DUGDERAN SEBAGAI REPRESENTASI IDENTITAS MUSLIM URBAN DI KOTA SEMARANG,” Jurnal Theologia 29, no. 2 (December 27, 2018): 339–62, https://doi.org/10.21580/TEO.2018.29.2.2937.","previouslyFormattedCitation":"Cahyono Cahyono, “WARAK NGENDOG DALAM TRADISI DUGDERAN SEBAGAI REPRESENTASI IDENTITAS MUSLIM URBAN DI KOTA SEMARANG,” &lt;i&gt;Jurnal Theologia&lt;/i&gt; 29, no. 2 (December 27, 2018): 339–62, https://doi.org/10.21580/TEO.2018.29.2.2937."},"properties":{"noteIndex":9},"schema":"https://github.com/citation-style-language/schema/raw/master/csl-citation.json"}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Cahyono Cahyono, “WARAK NGENDOG DALAM TRADISI DUGDERAN SEBAGAI REPRESENTASI IDENTITAS MUSLIM URBAN DI KOTA SEMARANG,” </w:t>
      </w:r>
      <w:r w:rsidRPr="00C11AC1">
        <w:rPr>
          <w:rFonts w:ascii="Times New Roman" w:hAnsi="Times New Roman" w:cs="Times New Roman"/>
          <w:i/>
          <w:noProof/>
        </w:rPr>
        <w:t>Jurnal Theologia</w:t>
      </w:r>
      <w:r w:rsidRPr="00C11AC1">
        <w:rPr>
          <w:rFonts w:ascii="Times New Roman" w:hAnsi="Times New Roman" w:cs="Times New Roman"/>
          <w:noProof/>
        </w:rPr>
        <w:t xml:space="preserve"> 29, no. 2 (December 27, 2018): 339–62, https://doi.org/10.21580/TEO.2018.29.2.2937.</w:t>
      </w:r>
      <w:r w:rsidRPr="00C11AC1">
        <w:rPr>
          <w:rFonts w:ascii="Times New Roman" w:hAnsi="Times New Roman" w:cs="Times New Roman"/>
        </w:rPr>
        <w:fldChar w:fldCharType="end"/>
      </w:r>
    </w:p>
  </w:footnote>
  <w:footnote w:id="10">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{"citationItems":[{"id":"ITEM-1","itemData":{"DOI":"10.32734/LWSA.V2I2.721","ISSN":"2654-7066","abstract":"Dalam perkembangannya sejak tahun 1960-an hingga kini, makna dan ruang lingkup multikulturalisme tetap masih terus diperdebatkan sebagai sebuah konsep. Secara umum multikulturalisme mengacu pada pengakuan terhadap keanekaragaman dan perbedaan yang hidup dalam kesetaraan secara harmonis dan bermartabat. Diskursus tentang konsep multikulturalisme dengan berbagai konsep tandingan seperti multietnik, multi agama, intercultural dll. terkait erat dengan keadaan sosi-kultural masyarakatnya. Dalam mengulas soalan ini perspektif historiografi. Dalam perspektif historiografi multikulturalisme dan inklusi social di Indonesia tidak terlepas dari pengaruh dikhotomi internal dan beban masa lalu yang menjadi warisan kolonialisme di Indonesia.\n&amp;nbsp;\nSince the 1960s until now, the meaning and scope of multiculturalism continues to be debated as a concept. In general, multiculturalism refers to the recognition of diversity and differences that live in equality in a harmonious and dignified manner. Discourse on the concept of multiculturalism with various counter concepts such as multi-ethnic, multi-religious, intercultural etc. closely related to the socio-cultural state of the community. In reviewing this question historiography perspective. In the perspective of multiculturalism historiography and social inclusion in Indonesia is inseparable from the influence of the internal dichotomy and the past burden, which is the legacy of colonialism in Indonesia.","author":[{"dropping-particle":"","family":"Purwanto","given":"Bambang","non-dropping-particle":"","parse-names":false,"suffix":""}],"container-title":"Talenta Conference Series: Local Wisdom, Social, and Arts (LWSA)","id":"ITEM-1","issue":"2","issued":{"date-parts":[["2019","12","19"]]},"publisher":"Universitas Sumatera Utara","title":"Multikulturalisme dan Inklusi Sosial di Indonesia dalam Perspektif Historiografi","type":"article-journal","volume":"2"},"uris":["http://www.mendeley.com/documents/?uuid=82f103d2-b64d-3731-974f-e6037b1c8ff8"]}],"mendeley":{"formattedCitation":"Bambang Purwanto, “Multikulturalisme Dan Inklusi Sosial Di Indonesia Dalam Perspektif Historiografi,” &lt;i&gt;Talenta Conference Series: Local Wisdom, Social, and Arts (LWSA)&lt;/i&gt; 2, no. 2 (December 19, 2019), https://doi.org/10.32734/LWSA.V2I2.721.","plainTextFormattedCitation":"Bambang Purwanto, “Multikulturalisme Dan Inklusi Sosial Di Indonesia Dalam Perspektif Historiografi,” Talenta Conference Series: Local Wisdom, Social, and Arts (LWSA) 2, no. 2 (December 19, 2019), https://doi.org/10.32734/LWSA.V2I2.721.","previouslyFormattedCitation":"Bambang Purwanto, “Multikulturalisme Dan Inklusi Sosial Di Indonesia Dalam Perspektif Historiografi,” &lt;i&gt;Talenta Conference Series: Local Wisdom, Social, and Arts (LWSA)&lt;/i&gt; 2, no. 2 (December 19, 2019), https://doi.org/10.32734/LWSA.V2I2.721."},"properties":{"noteIndex":10},"schema":"https://github.com/citation-style-language/schema/raw/master/csl-citation.json"}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Bambang Purwanto, “Multikulturalisme Dan Inklusi Sosial Di Indonesia Dalam Perspektif Historiografi,” </w:t>
      </w:r>
      <w:r w:rsidRPr="00C11AC1">
        <w:rPr>
          <w:rFonts w:ascii="Times New Roman" w:hAnsi="Times New Roman" w:cs="Times New Roman"/>
          <w:i/>
          <w:noProof/>
        </w:rPr>
        <w:t>Talenta Conference Series: Local Wisdom, Social, and Arts (LWSA)</w:t>
      </w:r>
      <w:r w:rsidRPr="00C11AC1">
        <w:rPr>
          <w:rFonts w:ascii="Times New Roman" w:hAnsi="Times New Roman" w:cs="Times New Roman"/>
          <w:noProof/>
        </w:rPr>
        <w:t xml:space="preserve"> 2, no. 2 (December 19, 2019), https://doi.org/10.32734/LWSA.V2I2.721.</w:t>
      </w:r>
      <w:r w:rsidRPr="00C11AC1">
        <w:rPr>
          <w:rFonts w:ascii="Times New Roman" w:hAnsi="Times New Roman" w:cs="Times New Roman"/>
        </w:rPr>
        <w:fldChar w:fldCharType="end"/>
      </w:r>
    </w:p>
  </w:footnote>
  <w:footnote w:id="11">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{"citationItems":[{"id":"ITEM-1","itemData":{"ISSN":"2830-5728","abstract":"Tidak mudah untuk menjadi sebuah entitas politik dan sosial budaya yang secara utuh dan penuh menjadikan demokrasi sebagai sebuah pola baku. Hal inilah yang dihadapi oleh Indonesia saat ini, bahkan ketika reformasi sudah bergulir selama dua dasawarsa lamanya. Definisi dan resultansi demokrasi hingga kini masih menjadi sebuah objek kontestasi pemikiran di kalangan para penyelenggara negara, akademisi, masyarakat madani, maupun pihakpihak luar yang peduli pada deliberasi demokrasi di seluruh dunia. Pada awalnya, reformasi diharapkan oleh banyak pihak menjadi pendulum untuk menggerakkan demokrasi Indonesia ke titik yang lebih baik, yakni medium untuk mewujudkan stabilitas dalam semua gatra kehidupan bernegara. Namun demikian, pada fase dinamika reformasi, menguat pesimisme dan frustrasi publik. Reformasi yang berjalan memunculkan â€˜pembludakanâ€™ kebebasan bahwa demokrasi massa ditandai oleh mencuatnya kebebasan natural (natural freedom), alih-alih kebebasan sipil (civil liberties), paradigma yang masih bermuatan middle-class oriented dan belum terakomodasinya aspirasi arus bawah, demokrasi yang masih terperangkap sekedar elektoral-prosedural, serta belum kukuhnya nilai-nilai kebangsaan dan ke-Indonesia-an di segenap elemen masyarakat. Di sisi lain, optimisme bahwa demokrasi produk reformasi akan menghasilkan kebijakan publik","author":[{"dropping-particle":"","family":"Anugerah","given":"Boy","non-dropping-particle":"","parse-names":false,"suffix":""},{"dropping-particle":"","family":"Junian Endiartia","given":"Jacob","non-dropping-particle":"","parse-names":false,"suffix":""},{"dropping-particle":"","family":"Analis Kebijakan Pertama","given":"MM","non-dropping-particle":"","parse-names":false,"suffix":""},{"dropping-particle":"","family":"Pengkajian Strategik","given":"Deputi","non-dropping-particle":"","parse-names":false,"suffix":""},{"dropping-particle":"","family":"dan anggota Asosiasi Analis Kebijakan Indonesia","given":"Lemhannas RI","non-dropping-particle":"","parse-names":false,"suffix":""}],"container-title":"Jurnal Lemhannas RI","id":"ITEM-1","issue":"2","issued":{"date-parts":[["2018"]]},"page":"23-41","title":"Reorientasi Identitas Demokrasi Indonesia di Era Pasca Reformasi: Sebuah Ikhtiar Mewujudkan Daulat Rakyat","type":"article-journal","volume":"6"},"uris":["http://www.mendeley.com/documents/?uuid=fe1ae1b2-ef0d-3f44-b1df-7333b5264b3a"]}],"mendeley":{"formattedCitation":"Boy Anugerah et al., “Reorientasi Identitas Demokrasi Indonesia Di Era Pasca Reformasi: Sebuah Ikhtiar Mewujudkan Daulat Rakyat,” &lt;i&gt;Jurnal Lemhannas RI&lt;/i&gt; 6, no. 2 (2018): 23–41, http://jurnal.lemhannas.go.id/index.php/jkl/article/view/119.","plainTextFormattedCitation":"Boy Anugerah et al., “Reorientasi Identitas Demokrasi Indonesia Di Era Pasca Reformasi: Sebuah Ikhtiar Mewujudkan Daulat Rakyat,” Jurnal Lemhannas RI 6, no. 2 (2018): 23–41, http://jurnal.lemhannas.go.id/index.php/jkl/article/view/119.","previouslyFormattedCitation":"Boy Anugerah et al., “Reorientasi Identitas Demokrasi Indonesia Di Era Pasca Reformasi: Sebuah Ikhtiar Mewujudkan Daulat Rakyat,” &lt;i&gt;Jurnal Lemhannas RI&lt;/i&gt; 6, no. 2 (2018): 23–41, http://jurnal.lemhannas.go.id/index.php/jkl/article/view/119."},"properties":{"noteIndex":11},"schema":"https://github.com/citation-style-language/schema/raw/master/csl-citation.json"}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Boy Anugerah et al., “Reorientasi Identitas Demokrasi Indonesia Di Era Pasca Reformasi: Sebuah Ikhtiar Mewujudkan Daulat Rakyat,” </w:t>
      </w:r>
      <w:r w:rsidRPr="00C11AC1">
        <w:rPr>
          <w:rFonts w:ascii="Times New Roman" w:hAnsi="Times New Roman" w:cs="Times New Roman"/>
          <w:i/>
          <w:noProof/>
        </w:rPr>
        <w:t>Jurnal Lemhannas RI</w:t>
      </w:r>
      <w:r w:rsidRPr="00C11AC1">
        <w:rPr>
          <w:rFonts w:ascii="Times New Roman" w:hAnsi="Times New Roman" w:cs="Times New Roman"/>
          <w:noProof/>
        </w:rPr>
        <w:t xml:space="preserve"> 6, no. 2 (2018): 23–41, http://jurnal.lemhannas.go.id/index.php/jkl/article/view/119.</w:t>
      </w:r>
      <w:r w:rsidRPr="00C11AC1">
        <w:rPr>
          <w:rFonts w:ascii="Times New Roman" w:hAnsi="Times New Roman" w:cs="Times New Roman"/>
        </w:rPr>
        <w:fldChar w:fldCharType="end"/>
      </w:r>
    </w:p>
  </w:footnote>
  <w:footnote w:id="12">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{"citationItems":[{"id":"ITEM-1","itemData":{"DOI":"10.35964/AL-MUNAWWARAH.V15I1.5284","ISSN":"2621-8046","abstract":"Tulisan ini bertujuan untuk membahas dampak multikulturalisme terhadap pendidikan Islam melalui tinjauan literatur. Multikulturalisme adalah sebuah fenomena global yang mempengaruhi kehidupan masyarakat dalam berbagai aspek termasuk pendidikan. Dalam konteks pendidikan Islam, multikulturalisme mempengaruhi paradigma, metode, dan kurikulum pendidikan Islam. Tulisan ini menggunakan metode kualitatif dengan menggunakan pendekatan fenomenologi. Fenomenologi merupakan ilmu yang mempelajari fenomena atau gejala. Penelusuran data dilakukan melalui berbagai sumber literatur seperti buku, jurnal, dan artikel ilmiah terkait dengan tema yang dibahas. Temuan penelitian ini mengungkapakan bahwa, multikulturalisme memberikan dampak yang signifikan terhadap pendidikan Islam, dimana perubahan paradigma pendidikan Islam menjadi lebih inklusif dan adaptif. Adapun syarat pendidikan multikulturalisme dapat berjalan apabila adanya toleransi, menghargai perbedaan, dan kerjasama. Dalam mengembangkan kurikulum multikultural, diperlukan bahan ajar yang mengakomodasi keberagaman siswa, dan pembentukan lingkungan belajar yang inklusif dan menghormati perbedaan. Dengan demikian, pendidikan Islam dapat mengembangkan paradigma yang lebih inklusif dan mengakomodasi keberagaman dalam masyarakat. Adapun tantangan mengimplementasikan multikulturalisme dalam pendidikan Islam yakni adanya perbedaan interpretasi agama, stereotip dan prasangka, kontroversi atas penggunaan bahasa, dan pengaruh budaya lokal.","author":[{"dropping-particle":"","family":"Multikulturalisme","given":"Dampak","non-dropping-particle":"","parse-names":false,"suffix":""},{"dropping-particle":"","family":"Hamdan","given":"Pendidikan Islam","non-dropping-particle":"","parse-names":false,"suffix":""}],"container-title":"Al-Munawwarah : Jurnal Pendidikan Islam","id":"ITEM-1","issue":"1","issued":{"date-parts":[["2023","5","17"]]},"page":"1-15","title":"Dampak Multikulturalisme terhadap Pendidikan Islam","type":"article-journal","volume":"15"},"uris":["http://www.mendeley.com/documents/?uuid=d8296fde-3b13-3e8c-940f-f25f8f080dd5"]}],"mendeley":{"formattedCitation":"Dampak Multikulturalisme and Pendidikan Islam Hamdan, “Dampak Multikulturalisme Terhadap Pendidikan Islam,” &lt;i&gt;Al-Munawwarah : Jurnal Pendidikan Islam&lt;/i&gt; 15, no. 1 (May 17, 2023): 1–15, https://doi.org/10.35964/AL-MUNAWWARAH.V15I1.5284.","plainTextFormattedCitation":"Dampak Multikulturalisme and Pendidikan Islam Hamdan, “Dampak Multikulturalisme Terhadap Pendidikan Islam,” Al-Munawwarah : Jurnal Pendidikan Islam 15, no. 1 (May 17, 2023): 1–15, https://doi.org/10.35964/AL-MUNAWWARAH.V15I1.5284.","previouslyFormattedCitation":"Dampak Multikulturalisme and Pendidikan Islam Hamdan, “Dampak Multikulturalisme Terhadap Pendidikan Islam,” &lt;i&gt;Al-Munawwarah : Jurnal Pendidikan Islam&lt;/i&gt; 15, no. 1 (May 17, 2023): 1–15, https://doi.org/10.35964/AL-MUNAWWARAH.V15I1.5284."},"properties":{"noteIndex":12},"schema":"https://github.com/citation-style-language/schema/raw/master/csl-citation.json"}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Dampak Multikulturalisme and Pendidikan Islam Hamdan, “Dampak Multikulturalisme Terhadap Pendidikan Islam,” </w:t>
      </w:r>
      <w:r w:rsidRPr="00C11AC1">
        <w:rPr>
          <w:rFonts w:ascii="Times New Roman" w:hAnsi="Times New Roman" w:cs="Times New Roman"/>
          <w:i/>
          <w:noProof/>
        </w:rPr>
        <w:t>Al-Munawwarah : Jurnal Pendidikan Islam</w:t>
      </w:r>
      <w:r w:rsidRPr="00C11AC1">
        <w:rPr>
          <w:rFonts w:ascii="Times New Roman" w:hAnsi="Times New Roman" w:cs="Times New Roman"/>
          <w:noProof/>
        </w:rPr>
        <w:t xml:space="preserve"> 15, no. 1 (May 17, 2023): 1–15, https://doi.org/10.35964/AL-MUNAWWARAH.V15I1.5284.</w:t>
      </w:r>
      <w:r w:rsidRPr="00C11AC1">
        <w:rPr>
          <w:rFonts w:ascii="Times New Roman" w:hAnsi="Times New Roman" w:cs="Times New Roman"/>
        </w:rPr>
        <w:fldChar w:fldCharType="end"/>
      </w:r>
    </w:p>
  </w:footnote>
  <w:footnote w:id="13">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{"citationItems":[{"id":"ITEM-1","itemData":{"DOI":"10.24014/POTENSIA.V2I1.2534","ISSN":"2442-5605","abstract":"The implementation of character building at Islamic Boarding School in Pekanbaru; Darel Hikmah Islamic Boarding School, Babussalam Islamic Boarding School, and Al-Kautsar Modern Islamic Boarding School is proceeded through 3 integrated ways, namely; through the subject courses, through local contents, and through students’ self development. Based on the preliminary study, writer found a discrepancy which indicates the implementation of character building in Islamic Boarding School Darel Hikmah, Babussalam and Al-Kautsar is not optimally applied. The discrepancy indicated that the character building in the schools does not have positive effect on students’ characters; to adore God Al mighty and all His creature; respectful and well-mannered, generous, mutual cooperation, self-confidence and hardworker, leadership and equitable, humble, tolerance, peaceful and unity. The application of character building at these schools has been investigated through 26 indicators. The research shows that the indicators are in good level; 73.16%. The first factor that support and barrier the application of character building in these Islamic Boarding Schools is funding; there is no specific fund to support the education character building implementation. The second is human resources; headmaster and teacher. Then, facilities and the last is teachers’ welfare.","author":[{"dropping-particle":"","family":"Penerapan","given":"Alfiah -Problematika","non-dropping-particle":"","parse-names":false,"suffix":""},{"dropping-particle":"","family":"105","given":"|","non-dropping-particle":"","parse-names":false,"suffix":""},{"dropping-particle":"","family":"Penerapan","given":"Problematika","non-dropping-particle":"","parse-names":false,"suffix":""},{"dropping-particle":"","family":"Karakter","given":"Pendidikan","non-dropping-particle":"","parse-names":false,"suffix":""},{"dropping-particle":"","family":"Pondok","given":"D I","non-dropping-particle":"","parse-names":false,"suffix":""},{"dropping-particle":"","family":"Kota","given":"Pesantren","non-dropping-particle":"","parse-names":false,"suffix":""},{"dropping-particle":"","family":"Alfiah","given":"Pekanbaru","non-dropping-particle":"","parse-names":false,"suffix":""}],"container-title":"POTENSIA: Jurnal Kependidikan Islam","id":"ITEM-1","issue":"1","issued":{"date-parts":[["2016","6","4"]]},"page":"105-132","publisher":"Universitas Islam Negeri Sultan Syarif Kasim Riau","title":"PROBLEMATIKA PENERAPAN PENDIDIKAN KARAKTER DI PONDOK PESANTREN KOTA PEKANBARU","type":"article-journal","volume":"2"},"uris":["http://www.mendeley.com/documents/?uuid=e3db576d-6ae8-3149-af07-30d9e9091ef4"]}],"mendeley":{"formattedCitation":"Alfiah -Problematika Penerapan et al., “PROBLEMATIKA PENERAPAN PENDIDIKAN KARAKTER DI PONDOK PESANTREN KOTA PEKANBARU,” &lt;i&gt;POTENSIA: Jurnal Kependidikan Islam&lt;/i&gt; 2, no. 1 (June 4, 2016): 105–32, https://doi.org/10.24014/POTENSIA.V2I1.2534.","plainTextFormattedCitation":"Alfiah -Problematika Penerapan et al., “PROBLEMATIKA PENERAPAN PENDIDIKAN KARAKTER DI PONDOK PESANTREN KOTA PEKANBARU,” POTENSIA: Jurnal Kependidikan Islam 2, no. 1 (June 4, 2016): 105–32, https://doi.org/10.24014/POTENSIA.V2I1.2534.","previouslyFormattedCitation":"Alfiah -Problematika Penerapan et al., “PROBLEMATIKA PENERAPAN PENDIDIKAN KARAKTER DI PONDOK PESANTREN KOTA PEKANBARU,” &lt;i&gt;POTENSIA: Jurnal Kependidikan Islam&lt;/i&gt; 2, no. 1 (June 4, 2016): 105–32, https://doi.org/10.24014/POTENSIA.V2I1.2534."},"properties":{"noteIndex":13},"schema":"https://github.com/citation-style-language/schema/raw/master/csl-citation.json"}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Alfiah -Problematika Penerapan et al., “PROBLEMATIKA PENERAPAN PENDIDIKAN KARAKTER DI PONDOK PESANTREN KOTA PEKANBARU,” </w:t>
      </w:r>
      <w:r w:rsidRPr="00C11AC1">
        <w:rPr>
          <w:rFonts w:ascii="Times New Roman" w:hAnsi="Times New Roman" w:cs="Times New Roman"/>
          <w:i/>
          <w:noProof/>
        </w:rPr>
        <w:t>POTENSIA: Jurnal Kependidikan Islam</w:t>
      </w:r>
      <w:r w:rsidRPr="00C11AC1">
        <w:rPr>
          <w:rFonts w:ascii="Times New Roman" w:hAnsi="Times New Roman" w:cs="Times New Roman"/>
          <w:noProof/>
        </w:rPr>
        <w:t xml:space="preserve"> 2, no. 1 (June 4, 2016): 105–32, https://doi.org/10.24014/POTENSIA.V2I1.2534.</w:t>
      </w:r>
      <w:r w:rsidRPr="00C11AC1">
        <w:rPr>
          <w:rFonts w:ascii="Times New Roman" w:hAnsi="Times New Roman" w:cs="Times New Roman"/>
        </w:rPr>
        <w:fldChar w:fldCharType="end"/>
      </w:r>
    </w:p>
  </w:footnote>
  <w:footnote w:id="14">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{"citationItems":[{"id":"ITEM-1","itemData":{"DOI":"10.28944/REFLEKTIKA.V13I1.74","ISSN":"2580-4006","abstract":"The advancement of science and technology has a serious impact on human life. The negative effects of globalization and the environmental crisis must be faced by Muslims. Islamic education must be able to build a strong Muslim generation through quality and qualified Islamic education which capable of “mastering”-not “mastered by”- knowledge and technology. This paper seeks to analyze the causes of the low quality of Muslim resources and the advancement of science and technology. This study focuses on the management of Islamic educational institutions to face the challenges of globalization. Therefore, Islamic education needs to reformulate in order to find a solution to the problems that have been faced by society. As the result, it must go through many things: firstly, the reconstruction of a contextual-critical Islamic education paradigm. Secondly, the reorientation of the goals and curriculum of Islamic education. Thirdly, the reorientation of Islamic human resource management and development. And fourthly, the democratization of Islamic education and the creation of alternative Islamic educational institutions.","author":[{"dropping-particle":"","family":"Reflektika","given":"Jurnal","non-dropping-particle":"","parse-names":false,"suffix":""}],"container-title":"Reflektika","id":"ITEM-1","issue":"1","issued":{"date-parts":[["2017","10","26"]]},"page":"96-133","title":"MANAJEMEN LEMBAGA PENDIDIKAN ISLAM  MENGHADAPI TANTANGAN GLOBALISASI","type":"article-journal","volume":"12"},"uris":["http://www.mendeley.com/documents/?uuid=e14f9105-72ec-3115-ab47-fc801a797ad5"]}],"mendeley":{"formattedCitation":"Jurnal Reflektika, “MANAJEMEN LEMBAGA PENDIDIKAN ISLAM  MENGHADAPI TANTANGAN GLOBALISASI,” &lt;i&gt;Reflektika&lt;/i&gt; 12, no. 1 (October 26, 2017): 96–133, https://doi.org/10.28944/REFLEKTIKA.V13I1.74.","plainTextFormattedCitation":"Jurnal Reflektika, “MANAJEMEN LEMBAGA PENDIDIKAN ISLAM  MENGHADAPI TANTANGAN GLOBALISASI,” Reflektika 12, no. 1 (October 26, 2017): 96–133, https://doi.org/10.28944/REFLEKTIKA.V13I1.74.","previouslyFormattedCitation":"Jurnal Reflektika, “MANAJEMEN LEMBAGA PENDIDIKAN ISLAM  MENGHADAPI TANTANGAN GLOBALISASI,” &lt;i&gt;Reflektika&lt;/i&gt; 12, no. 1 (October 26, 2017): 96–133, https://doi.org/10.28944/REFLEKTIKA.V13I1.74."},"properties":{"noteIndex":14},"schema":"https://github.com/citation-style-language/schema/raw/master/csl-citation.json"}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 xml:space="preserve">Jurnal Reflektika, “MANAJEMEN LEMBAGA PENDIDIKAN ISLAM  MENGHADAPI TANTANGAN GLOBALISASI,” </w:t>
      </w:r>
      <w:r w:rsidRPr="00C11AC1">
        <w:rPr>
          <w:rFonts w:ascii="Times New Roman" w:hAnsi="Times New Roman" w:cs="Times New Roman"/>
          <w:i/>
          <w:noProof/>
        </w:rPr>
        <w:t>Reflektika</w:t>
      </w:r>
      <w:r w:rsidRPr="00C11AC1">
        <w:rPr>
          <w:rFonts w:ascii="Times New Roman" w:hAnsi="Times New Roman" w:cs="Times New Roman"/>
          <w:noProof/>
        </w:rPr>
        <w:t xml:space="preserve"> 12, no. 1 (October 26, 2017): 96–133, https://doi.org/10.28944/REFLEKTIKA.V13I1.74.</w:t>
      </w:r>
      <w:r w:rsidRPr="00C11AC1">
        <w:rPr>
          <w:rFonts w:ascii="Times New Roman" w:hAnsi="Times New Roman" w:cs="Times New Roman"/>
        </w:rPr>
        <w:fldChar w:fldCharType="end"/>
      </w:r>
    </w:p>
  </w:footnote>
  <w:footnote w:id="15">
    <w:p w:rsidR="006D0192" w:rsidRPr="00C11AC1" w:rsidRDefault="006D0192" w:rsidP="006D0192">
      <w:pPr>
        <w:pStyle w:val="FootnoteText"/>
        <w:ind w:firstLine="709"/>
        <w:jc w:val="both"/>
        <w:rPr>
          <w:rFonts w:ascii="Times New Roman" w:hAnsi="Times New Roman" w:cs="Times New Roman"/>
          <w:lang w:val="en-GB"/>
        </w:rPr>
      </w:pPr>
      <w:r w:rsidRPr="00C11AC1">
        <w:rPr>
          <w:rStyle w:val="FootnoteReference"/>
          <w:rFonts w:ascii="Times New Roman" w:hAnsi="Times New Roman" w:cs="Times New Roman"/>
        </w:rPr>
        <w:footnoteRef/>
      </w:r>
      <w:r w:rsidRPr="00C11AC1">
        <w:rPr>
          <w:rFonts w:ascii="Times New Roman" w:hAnsi="Times New Roman" w:cs="Times New Roman"/>
        </w:rPr>
        <w:t xml:space="preserve"> </w:t>
      </w:r>
      <w:r w:rsidRPr="00C11AC1">
        <w:rPr>
          <w:rFonts w:ascii="Times New Roman" w:hAnsi="Times New Roman" w:cs="Times New Roman"/>
        </w:rPr>
        <w:fldChar w:fldCharType="begin" w:fldLock="1"/>
      </w:r>
      <w:r w:rsidRPr="00C11AC1">
        <w:rPr>
          <w:rFonts w:ascii="Times New Roman" w:hAnsi="Times New Roman" w:cs="Times New Roman"/>
        </w:rPr>
        <w:instrText>ADDIN CSL_CITATION {"citationItems":[{"id":"ITEM-1","itemData":{"ISSN":"2614-8390","abstract":"Teknologi informasi melaju dengan pesatnya mendorong terjadinya perubahan perspektif sosial budaya pada generasi muda yang lebih populer sebagai para milenial (Gen Y), perkembangan teknologi menjadi momentum lahirnya era globalisasi yang juga berdampak semakin terbukanya beragam budaya-budaya bangsa secara global. Respon set yang ditampilkan oleh berbagai budaya terutama pada segmentasi milenial kini akan sama dan ini yang menjadi permasalahan serius bangsa Indonesia karena memicu degradasi budaya yang dapat membahayakan kelestarian budaya asli. Ciri khas milenial yang kreatif dan inovatif, namun sisi negatifnya materialistis, konsumtif, dan cenderung lebih mengagungkan budaya bangsa lain dari pada budaya sendiri dengan model kehidupan yang bebas, hedonis, individualistis, serta pragmatis. Penelitian ini dilakukan menggunakan metode kualitatif melalui pendekatan sosiologi hukum dan penerapan teori psikologi perilaku (behaviour), dengan maksud agar penelitian ini mampu menjawab apakah globalisasi informasi terhadap unsur sosial budaya bangsa lain yang diserap oleh generasi milenial akan berpengaruh pada berubahnya karakter dan perilaku mereka terhadap unsur sosial budaya nasional. Penelitian ini mengambil satu kesimpulan, bahwa efek informasi global dapat memberikan perubahan signifikan terhadap pola pandang generasi milenial, oleh karenanya sebagai generasi penerus bangsa dan penyelamat budaya bangsa, para milenial perlu dibekali dengan pemahaman dan pengimplementasian ajaran nilai-nilai Pancasila melalui pembinaan dan kaderisasi disertai upaya memperkokoh rasa nasionalisme dan menjaga kebhineka tunggal-ika-an, dengan demikian degradasi unsur sosial budaya dapat diminimalisir. Diperlukan peran pemerintah agar dapat menerapkan peraturan-peraturan yang jelas dan tegas berikut sanksi-sanksinya untuk melawan penyalahgunaan internet, membuat kebijakan hukum yang tepat berkaitan dengan pesatnya kemajuan teknologi sebagaimana hukum harus dapat bersifat elastis pada permasalahan yang dihadapi sehingga degradasi budaya akan dapat dicegah.\nKeywords : dampak teknologi, generalisasi unsur sosial budaya, generasi milenial","author":[{"dropping-particle":"","family":"Suci","given":"Nurlaila","non-dropping-particle":"","parse-names":false,"suffix":""},{"dropping-particle":"","family":"Rais","given":"Rahayu","non-dropping-particle":"","parse-names":false,"suffix":""},{"dropping-particle":"","family":"Maik","given":"M","non-dropping-particle":"","parse-names":false,"suffix":""},{"dropping-particle":"","family":"Dien","given":"Jovial","non-dropping-particle":"","parse-names":false,"suffix":""},{"dropping-particle":"","family":"Dien","given":"Albert Y","non-dropping-particle":"","parse-names":false,"suffix":""}],"container-title":"Jurnal MoZaiK","id":"ITEM-1","issue":"2","issued":{"date-parts":[["2018","12","31"]]},"page":"61-71","title":"KEMAJUAN TEKNOLOGI INFORMASI BERDAMPAK PADA GENERALISASI UNSUR SOSIAL BUDAYA BAGI GENERASI MILENIAL","type":"article-journal","volume":"10"},"uris":["http://www.mendeley.com/documents/?uuid=0112aed7-aeab-3d18-8b70-e6edc42c8684"]}],"mendeley":{"formattedCitation":"Suci et al., “KEMAJUAN TEKNOLOGI INFORMASI BERDAMPAK PADA GENERALISASI UNSUR SOSIAL BUDAYA BAGI GENERASI MILENIAL.”","plainTextFormattedCitation":"Suci et al., “KEMAJUAN TEKNOLOGI INFORMASI BERDAMPAK PADA GENERALISASI UNSUR SOSIAL BUDAYA BAGI GENERASI MILENIAL.”","previouslyFormattedCitation":"Suci et al., “KEMAJUAN TEKNOLOGI INFORMASI BERDAMPAK PADA GENERALISASI UNSUR SOSIAL BUDAYA BAGI GENERASI MILENIAL.”"},"properties":{"noteIndex":15},"schema":"https://github.com/citation-style-language/schema/raw/master/csl-citation.json"}</w:instrText>
      </w:r>
      <w:r w:rsidRPr="00C11AC1">
        <w:rPr>
          <w:rFonts w:ascii="Times New Roman" w:hAnsi="Times New Roman" w:cs="Times New Roman"/>
        </w:rPr>
        <w:fldChar w:fldCharType="separate"/>
      </w:r>
      <w:r w:rsidRPr="00C11AC1">
        <w:rPr>
          <w:rFonts w:ascii="Times New Roman" w:hAnsi="Times New Roman" w:cs="Times New Roman"/>
          <w:noProof/>
        </w:rPr>
        <w:t>Suci et al., “KEMAJUAN TEKNOLOGI INFORMASI BERDAMPAK PADA GENERALISASI UNSUR SOSIAL BUDAYA BAGI GENERASI MILENIAL.”</w:t>
      </w:r>
      <w:r w:rsidRPr="00C11AC1">
        <w:rPr>
          <w:rFonts w:ascii="Times New Roman" w:hAnsi="Times New Roman" w:cs="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2560B2">
      <w:tc>
        <w:tcPr>
          <w:tcW w:w="1152" w:type="dxa"/>
        </w:tcPr>
        <w:p w:rsidR="002560B2" w:rsidRDefault="005553CB">
          <w:pPr>
            <w:pStyle w:val="Header"/>
            <w:jc w:val="right"/>
            <w:rPr>
              <w:b/>
              <w:bCs/>
            </w:rPr>
          </w:pPr>
          <w:r>
            <w:fldChar w:fldCharType="begin"/>
          </w:r>
          <w:r>
            <w:instrText xml:space="preserve"> PAGE   \* MERGEFORMAT </w:instrText>
          </w:r>
          <w:r>
            <w:fldChar w:fldCharType="separate"/>
          </w:r>
          <w:r>
            <w:rPr>
              <w:noProof/>
            </w:rPr>
            <w:t>8</w:t>
          </w:r>
          <w:r>
            <w:rPr>
              <w:noProof/>
            </w:rPr>
            <w:fldChar w:fldCharType="end"/>
          </w:r>
        </w:p>
      </w:tc>
      <w:tc>
        <w:tcPr>
          <w:tcW w:w="0" w:type="auto"/>
          <w:noWrap/>
        </w:tcPr>
        <w:p w:rsidR="002560B2" w:rsidRPr="002560B2" w:rsidRDefault="005553CB" w:rsidP="00FB767D">
          <w:pPr>
            <w:pStyle w:val="Header"/>
            <w:rPr>
              <w:b/>
              <w:bCs/>
              <w:sz w:val="20"/>
              <w:szCs w:val="20"/>
            </w:rPr>
          </w:pPr>
          <w:r w:rsidRPr="002560B2">
            <w:rPr>
              <w:sz w:val="20"/>
              <w:szCs w:val="20"/>
            </w:rPr>
            <w:t>G</w:t>
          </w:r>
          <w:r>
            <w:rPr>
              <w:sz w:val="20"/>
              <w:szCs w:val="20"/>
            </w:rPr>
            <w:t>UAU</w:t>
          </w:r>
          <w:r w:rsidRPr="002560B2">
            <w:rPr>
              <w:sz w:val="20"/>
              <w:szCs w:val="20"/>
            </w:rPr>
            <w:t xml:space="preserve"> : Jurnal Pendidikan Profesi Guru Agama Islam Vol. 3 No.3, 2023</w:t>
          </w:r>
        </w:p>
      </w:tc>
    </w:tr>
  </w:tbl>
  <w:p w:rsidR="00361EA7" w:rsidRPr="00E17D6D" w:rsidRDefault="005553CB">
    <w:pPr>
      <w:pStyle w:val="Header"/>
      <w:rPr>
        <w:rFonts w:ascii="Cambria" w:hAnsi="Cambr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560B2">
      <w:tc>
        <w:tcPr>
          <w:tcW w:w="0" w:type="auto"/>
          <w:tcBorders>
            <w:right w:val="single" w:sz="6" w:space="0" w:color="000000" w:themeColor="text1"/>
          </w:tcBorders>
        </w:tcPr>
        <w:p w:rsidR="006D0192" w:rsidRPr="006D0192" w:rsidRDefault="005553CB" w:rsidP="006D0192">
          <w:pPr>
            <w:pStyle w:val="JA12title"/>
            <w:spacing w:before="0" w:after="0" w:line="260" w:lineRule="atLeast"/>
            <w:jc w:val="right"/>
            <w:rPr>
              <w:sz w:val="20"/>
            </w:rPr>
          </w:pPr>
          <w:sdt>
            <w:sdtPr>
              <w:rPr>
                <w:rFonts w:ascii="Cambria" w:hAnsi="Cambria"/>
                <w:sz w:val="20"/>
              </w:rPr>
              <w:alias w:val="Company"/>
              <w:id w:val="78735422"/>
              <w:placeholder/>
              <w:dataBinding w:prefixMappings="xmlns:ns0='http://schemas.openxmlformats.org/officeDocument/2006/extended-properties'" w:xpath="/ns0:Properties[1]/ns0:Company[1]" w:storeItemID="{6668398D-A668-4E3E-A5EB-62B293D839F1}"/>
              <w:text/>
            </w:sdtPr>
            <w:sdtEndPr/>
            <w:sdtContent/>
          </w:sdt>
          <w:r w:rsidRPr="00C871B9">
            <w:rPr>
              <w:rFonts w:ascii="Cambria" w:hAnsi="Cambria"/>
              <w:sz w:val="20"/>
            </w:rPr>
            <w:t xml:space="preserve"> </w:t>
          </w:r>
          <w:r w:rsidR="006D0192" w:rsidRPr="006D0192">
            <w:rPr>
              <w:sz w:val="20"/>
              <w:lang w:val="en-ID"/>
            </w:rPr>
            <w:t>Pentingnya Pendidikan Agama Islam dalam Pembentukan Identitas Muslim di Era Globalisasi</w:t>
          </w:r>
          <w:r w:rsidR="006D0192" w:rsidRPr="006D0192">
            <w:rPr>
              <w:rFonts w:ascii="Cambria" w:hAnsi="Cambria"/>
              <w:sz w:val="20"/>
            </w:rPr>
            <w:t>.</w:t>
          </w:r>
        </w:p>
        <w:p w:rsidR="002560B2" w:rsidRDefault="005553CB" w:rsidP="00C871B9">
          <w:pPr>
            <w:pStyle w:val="Header"/>
            <w:jc w:val="right"/>
            <w:rPr>
              <w:b/>
              <w:bCs/>
            </w:rPr>
          </w:pPr>
        </w:p>
      </w:tc>
      <w:tc>
        <w:tcPr>
          <w:tcW w:w="1152" w:type="dxa"/>
          <w:tcBorders>
            <w:left w:val="single" w:sz="6" w:space="0" w:color="000000" w:themeColor="text1"/>
          </w:tcBorders>
        </w:tcPr>
        <w:p w:rsidR="002560B2" w:rsidRDefault="005553CB">
          <w:pPr>
            <w:pStyle w:val="Header"/>
            <w:rPr>
              <w:b/>
              <w:bCs/>
            </w:rPr>
          </w:pPr>
          <w:r>
            <w:fldChar w:fldCharType="begin"/>
          </w:r>
          <w:r>
            <w:instrText xml:space="preserve"> PAGE   \* MERGEFORMAT </w:instrText>
          </w:r>
          <w:r>
            <w:fldChar w:fldCharType="separate"/>
          </w:r>
          <w:r w:rsidR="006D0192">
            <w:rPr>
              <w:noProof/>
            </w:rPr>
            <w:t>214</w:t>
          </w:r>
          <w:r>
            <w:rPr>
              <w:noProof/>
            </w:rPr>
            <w:fldChar w:fldCharType="end"/>
          </w:r>
        </w:p>
      </w:tc>
    </w:tr>
  </w:tbl>
  <w:p w:rsidR="00361EA7" w:rsidRPr="00E17D6D" w:rsidRDefault="005553CB" w:rsidP="00E17D6D">
    <w:pPr>
      <w:pStyle w:val="Header"/>
      <w:jc w:val="right"/>
      <w:rPr>
        <w:rFonts w:ascii="Cambria" w:hAnsi="Cambria"/>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92" w:rsidRDefault="006D0192">
    <w:pPr>
      <w:pStyle w:val="Header"/>
    </w:pPr>
    <w:bookmarkStart w:id="2" w:name="_GoBack"/>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25"/>
    <w:rsid w:val="005553CB"/>
    <w:rsid w:val="006D0192"/>
    <w:rsid w:val="00744EE8"/>
    <w:rsid w:val="0093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25"/>
    <w:pPr>
      <w:spacing w:after="160" w:line="259"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B25"/>
    <w:rPr>
      <w:rFonts w:ascii="Times New Roman" w:hAnsi="Times New Roman" w:cs="Times New Roman"/>
      <w:sz w:val="24"/>
    </w:rPr>
  </w:style>
  <w:style w:type="paragraph" w:customStyle="1" w:styleId="JA12title">
    <w:name w:val="JA_1.2_title"/>
    <w:next w:val="JA13authornames"/>
    <w:qFormat/>
    <w:rsid w:val="006D0192"/>
    <w:pPr>
      <w:adjustRightInd w:val="0"/>
      <w:snapToGrid w:val="0"/>
      <w:spacing w:before="240"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JA13authornames">
    <w:name w:val="JA_1.3_authornames"/>
    <w:basedOn w:val="Normal"/>
    <w:next w:val="Normal"/>
    <w:qFormat/>
    <w:rsid w:val="006D0192"/>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7abstract">
    <w:name w:val="JA_1.7_abstract"/>
    <w:basedOn w:val="Normal"/>
    <w:next w:val="JA18keywords"/>
    <w:qFormat/>
    <w:rsid w:val="006D0192"/>
    <w:pPr>
      <w:adjustRightInd w:val="0"/>
      <w:snapToGrid w:val="0"/>
      <w:spacing w:before="240" w:after="0" w:line="260" w:lineRule="atLeast"/>
      <w:ind w:left="113"/>
      <w:jc w:val="both"/>
    </w:pPr>
    <w:rPr>
      <w:rFonts w:ascii="Palatino Linotype" w:eastAsia="Times New Roman" w:hAnsi="Palatino Linotype"/>
      <w:color w:val="000000"/>
      <w:sz w:val="20"/>
      <w:lang w:eastAsia="de-DE" w:bidi="en-US"/>
    </w:rPr>
  </w:style>
  <w:style w:type="paragraph" w:customStyle="1" w:styleId="JA18keywords">
    <w:name w:val="JA_1.8_keywords"/>
    <w:basedOn w:val="Normal"/>
    <w:next w:val="Normal"/>
    <w:qFormat/>
    <w:rsid w:val="006D0192"/>
    <w:pPr>
      <w:adjustRightInd w:val="0"/>
      <w:snapToGrid w:val="0"/>
      <w:spacing w:before="240" w:after="0" w:line="260" w:lineRule="atLeast"/>
      <w:ind w:left="113"/>
      <w:jc w:val="both"/>
    </w:pPr>
    <w:rPr>
      <w:rFonts w:ascii="Palatino Linotype" w:eastAsia="Times New Roman" w:hAnsi="Palatino Linotype"/>
      <w:snapToGrid w:val="0"/>
      <w:color w:val="000000"/>
      <w:sz w:val="20"/>
      <w:lang w:eastAsia="de-DE" w:bidi="en-US"/>
    </w:rPr>
  </w:style>
  <w:style w:type="character" w:styleId="Hyperlink">
    <w:name w:val="Hyperlink"/>
    <w:uiPriority w:val="99"/>
    <w:unhideWhenUsed/>
    <w:rsid w:val="006D0192"/>
    <w:rPr>
      <w:color w:val="0563C1"/>
      <w:u w:val="single"/>
    </w:rPr>
  </w:style>
  <w:style w:type="paragraph" w:customStyle="1" w:styleId="JA31text">
    <w:name w:val="JA_3.1_text"/>
    <w:qFormat/>
    <w:rsid w:val="006D019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JA21heading1">
    <w:name w:val="JA_2.1_heading1"/>
    <w:basedOn w:val="Normal"/>
    <w:qFormat/>
    <w:rsid w:val="006D0192"/>
    <w:pPr>
      <w:numPr>
        <w:numId w:val="2"/>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6textafterlist">
    <w:name w:val="JA_3.6_text_after_list"/>
    <w:basedOn w:val="JA31text"/>
    <w:qFormat/>
    <w:rsid w:val="006D0192"/>
    <w:pPr>
      <w:spacing w:before="120"/>
    </w:pPr>
  </w:style>
  <w:style w:type="paragraph" w:customStyle="1" w:styleId="JA37itemize">
    <w:name w:val="JA_3.7_itemize"/>
    <w:basedOn w:val="JA31text"/>
    <w:qFormat/>
    <w:rsid w:val="006D0192"/>
    <w:pPr>
      <w:numPr>
        <w:numId w:val="1"/>
      </w:numPr>
      <w:ind w:left="425" w:hanging="425"/>
    </w:pPr>
  </w:style>
  <w:style w:type="paragraph" w:styleId="FootnoteText">
    <w:name w:val="footnote text"/>
    <w:basedOn w:val="Normal"/>
    <w:link w:val="FootnoteTextChar"/>
    <w:uiPriority w:val="99"/>
    <w:semiHidden/>
    <w:unhideWhenUsed/>
    <w:rsid w:val="006D0192"/>
    <w:pPr>
      <w:spacing w:after="0" w:line="240" w:lineRule="auto"/>
    </w:pPr>
    <w:rPr>
      <w:rFonts w:ascii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6D0192"/>
    <w:rPr>
      <w:sz w:val="20"/>
      <w:szCs w:val="20"/>
      <w:lang w:val="en-ID"/>
    </w:rPr>
  </w:style>
  <w:style w:type="character" w:styleId="FootnoteReference">
    <w:name w:val="footnote reference"/>
    <w:basedOn w:val="DefaultParagraphFont"/>
    <w:uiPriority w:val="99"/>
    <w:semiHidden/>
    <w:unhideWhenUsed/>
    <w:rsid w:val="006D0192"/>
    <w:rPr>
      <w:vertAlign w:val="superscript"/>
    </w:rPr>
  </w:style>
  <w:style w:type="paragraph" w:styleId="BalloonText">
    <w:name w:val="Balloon Text"/>
    <w:basedOn w:val="Normal"/>
    <w:link w:val="BalloonTextChar"/>
    <w:uiPriority w:val="99"/>
    <w:semiHidden/>
    <w:unhideWhenUsed/>
    <w:rsid w:val="006D0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192"/>
    <w:rPr>
      <w:rFonts w:ascii="Tahoma" w:hAnsi="Tahoma" w:cs="Tahoma"/>
      <w:sz w:val="16"/>
      <w:szCs w:val="16"/>
    </w:rPr>
  </w:style>
  <w:style w:type="paragraph" w:styleId="Footer">
    <w:name w:val="footer"/>
    <w:basedOn w:val="Normal"/>
    <w:link w:val="FooterChar"/>
    <w:uiPriority w:val="99"/>
    <w:unhideWhenUsed/>
    <w:rsid w:val="006D0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92"/>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25"/>
    <w:pPr>
      <w:spacing w:after="160" w:line="259"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B25"/>
    <w:rPr>
      <w:rFonts w:ascii="Times New Roman" w:hAnsi="Times New Roman" w:cs="Times New Roman"/>
      <w:sz w:val="24"/>
    </w:rPr>
  </w:style>
  <w:style w:type="paragraph" w:customStyle="1" w:styleId="JA12title">
    <w:name w:val="JA_1.2_title"/>
    <w:next w:val="JA13authornames"/>
    <w:qFormat/>
    <w:rsid w:val="006D0192"/>
    <w:pPr>
      <w:adjustRightInd w:val="0"/>
      <w:snapToGrid w:val="0"/>
      <w:spacing w:before="240"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JA13authornames">
    <w:name w:val="JA_1.3_authornames"/>
    <w:basedOn w:val="Normal"/>
    <w:next w:val="Normal"/>
    <w:qFormat/>
    <w:rsid w:val="006D0192"/>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7abstract">
    <w:name w:val="JA_1.7_abstract"/>
    <w:basedOn w:val="Normal"/>
    <w:next w:val="JA18keywords"/>
    <w:qFormat/>
    <w:rsid w:val="006D0192"/>
    <w:pPr>
      <w:adjustRightInd w:val="0"/>
      <w:snapToGrid w:val="0"/>
      <w:spacing w:before="240" w:after="0" w:line="260" w:lineRule="atLeast"/>
      <w:ind w:left="113"/>
      <w:jc w:val="both"/>
    </w:pPr>
    <w:rPr>
      <w:rFonts w:ascii="Palatino Linotype" w:eastAsia="Times New Roman" w:hAnsi="Palatino Linotype"/>
      <w:color w:val="000000"/>
      <w:sz w:val="20"/>
      <w:lang w:eastAsia="de-DE" w:bidi="en-US"/>
    </w:rPr>
  </w:style>
  <w:style w:type="paragraph" w:customStyle="1" w:styleId="JA18keywords">
    <w:name w:val="JA_1.8_keywords"/>
    <w:basedOn w:val="Normal"/>
    <w:next w:val="Normal"/>
    <w:qFormat/>
    <w:rsid w:val="006D0192"/>
    <w:pPr>
      <w:adjustRightInd w:val="0"/>
      <w:snapToGrid w:val="0"/>
      <w:spacing w:before="240" w:after="0" w:line="260" w:lineRule="atLeast"/>
      <w:ind w:left="113"/>
      <w:jc w:val="both"/>
    </w:pPr>
    <w:rPr>
      <w:rFonts w:ascii="Palatino Linotype" w:eastAsia="Times New Roman" w:hAnsi="Palatino Linotype"/>
      <w:snapToGrid w:val="0"/>
      <w:color w:val="000000"/>
      <w:sz w:val="20"/>
      <w:lang w:eastAsia="de-DE" w:bidi="en-US"/>
    </w:rPr>
  </w:style>
  <w:style w:type="character" w:styleId="Hyperlink">
    <w:name w:val="Hyperlink"/>
    <w:uiPriority w:val="99"/>
    <w:unhideWhenUsed/>
    <w:rsid w:val="006D0192"/>
    <w:rPr>
      <w:color w:val="0563C1"/>
      <w:u w:val="single"/>
    </w:rPr>
  </w:style>
  <w:style w:type="paragraph" w:customStyle="1" w:styleId="JA31text">
    <w:name w:val="JA_3.1_text"/>
    <w:qFormat/>
    <w:rsid w:val="006D019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JA21heading1">
    <w:name w:val="JA_2.1_heading1"/>
    <w:basedOn w:val="Normal"/>
    <w:qFormat/>
    <w:rsid w:val="006D0192"/>
    <w:pPr>
      <w:numPr>
        <w:numId w:val="2"/>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6textafterlist">
    <w:name w:val="JA_3.6_text_after_list"/>
    <w:basedOn w:val="JA31text"/>
    <w:qFormat/>
    <w:rsid w:val="006D0192"/>
    <w:pPr>
      <w:spacing w:before="120"/>
    </w:pPr>
  </w:style>
  <w:style w:type="paragraph" w:customStyle="1" w:styleId="JA37itemize">
    <w:name w:val="JA_3.7_itemize"/>
    <w:basedOn w:val="JA31text"/>
    <w:qFormat/>
    <w:rsid w:val="006D0192"/>
    <w:pPr>
      <w:numPr>
        <w:numId w:val="1"/>
      </w:numPr>
      <w:ind w:left="425" w:hanging="425"/>
    </w:pPr>
  </w:style>
  <w:style w:type="paragraph" w:styleId="FootnoteText">
    <w:name w:val="footnote text"/>
    <w:basedOn w:val="Normal"/>
    <w:link w:val="FootnoteTextChar"/>
    <w:uiPriority w:val="99"/>
    <w:semiHidden/>
    <w:unhideWhenUsed/>
    <w:rsid w:val="006D0192"/>
    <w:pPr>
      <w:spacing w:after="0" w:line="240" w:lineRule="auto"/>
    </w:pPr>
    <w:rPr>
      <w:rFonts w:ascii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6D0192"/>
    <w:rPr>
      <w:sz w:val="20"/>
      <w:szCs w:val="20"/>
      <w:lang w:val="en-ID"/>
    </w:rPr>
  </w:style>
  <w:style w:type="character" w:styleId="FootnoteReference">
    <w:name w:val="footnote reference"/>
    <w:basedOn w:val="DefaultParagraphFont"/>
    <w:uiPriority w:val="99"/>
    <w:semiHidden/>
    <w:unhideWhenUsed/>
    <w:rsid w:val="006D0192"/>
    <w:rPr>
      <w:vertAlign w:val="superscript"/>
    </w:rPr>
  </w:style>
  <w:style w:type="paragraph" w:styleId="BalloonText">
    <w:name w:val="Balloon Text"/>
    <w:basedOn w:val="Normal"/>
    <w:link w:val="BalloonTextChar"/>
    <w:uiPriority w:val="99"/>
    <w:semiHidden/>
    <w:unhideWhenUsed/>
    <w:rsid w:val="006D0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192"/>
    <w:rPr>
      <w:rFonts w:ascii="Tahoma" w:hAnsi="Tahoma" w:cs="Tahoma"/>
      <w:sz w:val="16"/>
      <w:szCs w:val="16"/>
    </w:rPr>
  </w:style>
  <w:style w:type="paragraph" w:styleId="Footer">
    <w:name w:val="footer"/>
    <w:basedOn w:val="Normal"/>
    <w:link w:val="FooterChar"/>
    <w:uiPriority w:val="99"/>
    <w:unhideWhenUsed/>
    <w:rsid w:val="006D0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9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journal.iaincurup.ac.id/index.php/guau"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ulfajri503@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udentjournal.iaincurup.ac.id/index.php/g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3430</Words>
  <Characters>19556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PPG IAIN CURUP</dc:creator>
  <cp:lastModifiedBy>PPG IAIN CURUP</cp:lastModifiedBy>
  <cp:revision>1</cp:revision>
  <dcterms:created xsi:type="dcterms:W3CDTF">2023-08-26T08:20:00Z</dcterms:created>
  <dcterms:modified xsi:type="dcterms:W3CDTF">2023-08-26T08:59:00Z</dcterms:modified>
</cp:coreProperties>
</file>