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4614E" w:rsidRDefault="00FB767D" w:rsidP="00C1270B">
      <w:pPr>
        <w:tabs>
          <w:tab w:val="left" w:pos="0"/>
        </w:tabs>
        <w:spacing w:line="276" w:lineRule="auto"/>
        <w:jc w:val="both"/>
        <w:rPr>
          <w:rFonts w:ascii="Palatino Linotype" w:hAnsi="Palatino Linotype"/>
          <w:b/>
          <w:szCs w:val="24"/>
        </w:rPr>
      </w:pPr>
      <w:r w:rsidRPr="00446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52B41A80"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C7678">
                              <w:rPr>
                                <w:w w:val="95"/>
                                <w:sz w:val="22"/>
                              </w:rPr>
                              <w:t>3</w:t>
                            </w:r>
                            <w:r w:rsidRPr="00AF737E">
                              <w:rPr>
                                <w:w w:val="95"/>
                                <w:sz w:val="22"/>
                              </w:rPr>
                              <w:t>,</w:t>
                            </w:r>
                            <w:r w:rsidRPr="00AF737E">
                              <w:rPr>
                                <w:spacing w:val="7"/>
                                <w:w w:val="95"/>
                                <w:sz w:val="22"/>
                              </w:rPr>
                              <w:t xml:space="preserve"> </w:t>
                            </w:r>
                            <w:r>
                              <w:rPr>
                                <w:w w:val="95"/>
                                <w:sz w:val="22"/>
                              </w:rPr>
                              <w:t>2023</w:t>
                            </w:r>
                          </w:p>
                          <w:p w14:paraId="152FF1B0" w14:textId="77777777" w:rsidR="00AF737E" w:rsidRDefault="00E65D29"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52B41A80"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6C7678">
                        <w:rPr>
                          <w:w w:val="95"/>
                          <w:sz w:val="22"/>
                        </w:rPr>
                        <w:t>3</w:t>
                      </w:r>
                      <w:r w:rsidRPr="00AF737E">
                        <w:rPr>
                          <w:w w:val="95"/>
                          <w:sz w:val="22"/>
                        </w:rPr>
                        <w:t>,</w:t>
                      </w:r>
                      <w:r w:rsidRPr="00AF737E">
                        <w:rPr>
                          <w:spacing w:val="7"/>
                          <w:w w:val="95"/>
                          <w:sz w:val="22"/>
                        </w:rPr>
                        <w:t xml:space="preserve"> </w:t>
                      </w:r>
                      <w:r>
                        <w:rPr>
                          <w:w w:val="95"/>
                          <w:sz w:val="22"/>
                        </w:rPr>
                        <w:t>2023</w:t>
                      </w:r>
                    </w:p>
                    <w:p w14:paraId="152FF1B0" w14:textId="77777777" w:rsidR="00AF737E" w:rsidRDefault="00E65D29"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4614E">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44614E" w:rsidRDefault="00622B2E" w:rsidP="00C1270B">
      <w:pPr>
        <w:tabs>
          <w:tab w:val="left" w:pos="0"/>
        </w:tabs>
        <w:spacing w:line="276" w:lineRule="auto"/>
        <w:jc w:val="both"/>
        <w:rPr>
          <w:rFonts w:ascii="Palatino Linotype" w:hAnsi="Palatino Linotype"/>
          <w:szCs w:val="24"/>
        </w:rPr>
      </w:pPr>
      <w:bookmarkStart w:id="0" w:name="_Hlk139092348"/>
      <w:bookmarkStart w:id="1" w:name="_Hlk142206535"/>
    </w:p>
    <w:bookmarkEnd w:id="0"/>
    <w:bookmarkEnd w:id="1"/>
    <w:p w14:paraId="09162705" w14:textId="77777777" w:rsidR="0044614E" w:rsidRPr="0044614E" w:rsidRDefault="0044614E" w:rsidP="00C1270B">
      <w:pPr>
        <w:tabs>
          <w:tab w:val="left" w:pos="0"/>
        </w:tabs>
        <w:spacing w:line="276" w:lineRule="auto"/>
        <w:jc w:val="both"/>
        <w:rPr>
          <w:rFonts w:ascii="Cambria" w:hAnsi="Cambria"/>
          <w:b/>
          <w:bCs/>
          <w:sz w:val="28"/>
          <w:szCs w:val="28"/>
        </w:rPr>
      </w:pPr>
      <w:proofErr w:type="spellStart"/>
      <w:r w:rsidRPr="0044614E">
        <w:rPr>
          <w:rFonts w:ascii="Cambria" w:hAnsi="Cambria"/>
          <w:b/>
          <w:bCs/>
          <w:sz w:val="28"/>
          <w:szCs w:val="28"/>
        </w:rPr>
        <w:t>Meningkatkan</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Keterampilan</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Berkolaborasi</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Siswa</w:t>
      </w:r>
      <w:proofErr w:type="spellEnd"/>
      <w:r w:rsidRPr="0044614E">
        <w:rPr>
          <w:rFonts w:ascii="Cambria" w:hAnsi="Cambria"/>
          <w:b/>
          <w:bCs/>
          <w:sz w:val="28"/>
          <w:szCs w:val="28"/>
        </w:rPr>
        <w:t xml:space="preserve"> SMP pada Pelajaran Pendidikan Agama Islam dan Budi </w:t>
      </w:r>
      <w:proofErr w:type="spellStart"/>
      <w:r w:rsidRPr="0044614E">
        <w:rPr>
          <w:rFonts w:ascii="Cambria" w:hAnsi="Cambria"/>
          <w:b/>
          <w:bCs/>
          <w:sz w:val="28"/>
          <w:szCs w:val="28"/>
        </w:rPr>
        <w:t>Pekerti</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Melalui</w:t>
      </w:r>
      <w:proofErr w:type="spellEnd"/>
      <w:r w:rsidRPr="0044614E">
        <w:rPr>
          <w:rFonts w:ascii="Cambria" w:hAnsi="Cambria"/>
          <w:b/>
          <w:bCs/>
          <w:sz w:val="28"/>
          <w:szCs w:val="28"/>
        </w:rPr>
        <w:t xml:space="preserve"> Model </w:t>
      </w:r>
      <w:proofErr w:type="spellStart"/>
      <w:r w:rsidRPr="0044614E">
        <w:rPr>
          <w:rFonts w:ascii="Cambria" w:hAnsi="Cambria"/>
          <w:b/>
          <w:bCs/>
          <w:sz w:val="28"/>
          <w:szCs w:val="28"/>
        </w:rPr>
        <w:t>PjBL</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dengan</w:t>
      </w:r>
      <w:proofErr w:type="spellEnd"/>
      <w:r w:rsidRPr="0044614E">
        <w:rPr>
          <w:rFonts w:ascii="Cambria" w:hAnsi="Cambria"/>
          <w:b/>
          <w:bCs/>
          <w:sz w:val="28"/>
          <w:szCs w:val="28"/>
        </w:rPr>
        <w:t xml:space="preserve"> </w:t>
      </w:r>
      <w:proofErr w:type="spellStart"/>
      <w:r w:rsidRPr="0044614E">
        <w:rPr>
          <w:rFonts w:ascii="Cambria" w:hAnsi="Cambria"/>
          <w:b/>
          <w:bCs/>
          <w:sz w:val="28"/>
          <w:szCs w:val="28"/>
        </w:rPr>
        <w:t>Pendekatan</w:t>
      </w:r>
      <w:proofErr w:type="spellEnd"/>
      <w:r w:rsidRPr="0044614E">
        <w:rPr>
          <w:rFonts w:ascii="Cambria" w:hAnsi="Cambria"/>
          <w:b/>
          <w:bCs/>
          <w:sz w:val="28"/>
          <w:szCs w:val="28"/>
        </w:rPr>
        <w:t xml:space="preserve"> TaRL</w:t>
      </w:r>
    </w:p>
    <w:p w14:paraId="31E39766" w14:textId="77777777" w:rsidR="0044614E" w:rsidRPr="0044614E" w:rsidRDefault="0044614E" w:rsidP="00C1270B">
      <w:pPr>
        <w:tabs>
          <w:tab w:val="left" w:pos="0"/>
        </w:tabs>
        <w:spacing w:after="0" w:line="276" w:lineRule="auto"/>
        <w:jc w:val="both"/>
        <w:rPr>
          <w:rFonts w:ascii="Palatino Linotype" w:hAnsi="Palatino Linotype"/>
          <w:szCs w:val="24"/>
        </w:rPr>
      </w:pPr>
    </w:p>
    <w:p w14:paraId="033400D2" w14:textId="77777777" w:rsidR="0044614E" w:rsidRPr="0044614E" w:rsidRDefault="0044614E" w:rsidP="00C1270B">
      <w:pPr>
        <w:tabs>
          <w:tab w:val="left" w:pos="0"/>
        </w:tabs>
        <w:spacing w:after="0" w:line="276" w:lineRule="auto"/>
        <w:jc w:val="both"/>
        <w:rPr>
          <w:rFonts w:ascii="Palatino Linotype" w:hAnsi="Palatino Linotype"/>
          <w:b/>
          <w:bCs/>
          <w:szCs w:val="24"/>
        </w:rPr>
      </w:pPr>
      <w:r w:rsidRPr="0044614E">
        <w:rPr>
          <w:rFonts w:ascii="Palatino Linotype" w:hAnsi="Palatino Linotype"/>
          <w:b/>
          <w:bCs/>
          <w:szCs w:val="24"/>
        </w:rPr>
        <w:t>Ruslan Yusuf</w:t>
      </w:r>
    </w:p>
    <w:p w14:paraId="7D1026D1"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SMP Negeri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Lampung Tengah, </w:t>
      </w:r>
      <w:proofErr w:type="spellStart"/>
      <w:r w:rsidRPr="0044614E">
        <w:rPr>
          <w:rFonts w:ascii="Palatino Linotype" w:hAnsi="Palatino Linotype"/>
          <w:szCs w:val="24"/>
        </w:rPr>
        <w:t>Provinsi</w:t>
      </w:r>
      <w:proofErr w:type="spellEnd"/>
      <w:r w:rsidRPr="0044614E">
        <w:rPr>
          <w:rFonts w:ascii="Palatino Linotype" w:hAnsi="Palatino Linotype"/>
          <w:szCs w:val="24"/>
        </w:rPr>
        <w:t xml:space="preserve"> Lampung</w:t>
      </w:r>
    </w:p>
    <w:p w14:paraId="6FAE1869" w14:textId="77777777" w:rsidR="0044614E" w:rsidRPr="0044614E" w:rsidRDefault="0044614E" w:rsidP="00C1270B">
      <w:pPr>
        <w:tabs>
          <w:tab w:val="left" w:pos="0"/>
        </w:tabs>
        <w:spacing w:after="0" w:line="276" w:lineRule="auto"/>
        <w:jc w:val="both"/>
        <w:rPr>
          <w:rFonts w:ascii="Palatino Linotype" w:hAnsi="Palatino Linotype"/>
          <w:szCs w:val="24"/>
        </w:rPr>
      </w:pPr>
      <w:hyperlink r:id="rId11" w:history="1">
        <w:r w:rsidRPr="0044614E">
          <w:rPr>
            <w:rStyle w:val="Hyperlink"/>
            <w:rFonts w:ascii="Palatino Linotype" w:hAnsi="Palatino Linotype"/>
            <w:szCs w:val="24"/>
          </w:rPr>
          <w:t>ruslanyusufspdi@gmail.com</w:t>
        </w:r>
      </w:hyperlink>
    </w:p>
    <w:p w14:paraId="04EB6810" w14:textId="77777777" w:rsidR="0044614E" w:rsidRPr="0044614E" w:rsidRDefault="0044614E" w:rsidP="00C1270B">
      <w:pPr>
        <w:tabs>
          <w:tab w:val="left" w:pos="0"/>
        </w:tabs>
        <w:spacing w:after="0" w:line="276" w:lineRule="auto"/>
        <w:jc w:val="both"/>
        <w:rPr>
          <w:rFonts w:ascii="Palatino Linotype" w:hAnsi="Palatino Linotype"/>
          <w:szCs w:val="24"/>
        </w:rPr>
      </w:pPr>
    </w:p>
    <w:p w14:paraId="5603E14A" w14:textId="77777777" w:rsidR="0044614E" w:rsidRPr="0044614E" w:rsidRDefault="0044614E" w:rsidP="00C1270B">
      <w:pPr>
        <w:tabs>
          <w:tab w:val="left" w:pos="0"/>
        </w:tabs>
        <w:spacing w:after="0" w:line="240" w:lineRule="auto"/>
        <w:jc w:val="both"/>
        <w:rPr>
          <w:rFonts w:ascii="Palatino Linotype" w:hAnsi="Palatino Linotype"/>
          <w:sz w:val="20"/>
          <w:szCs w:val="20"/>
        </w:rPr>
      </w:pPr>
      <w:proofErr w:type="spellStart"/>
      <w:r w:rsidRPr="0044614E">
        <w:rPr>
          <w:rFonts w:ascii="Palatino Linotype" w:hAnsi="Palatino Linotype"/>
          <w:b/>
          <w:bCs/>
          <w:szCs w:val="24"/>
        </w:rPr>
        <w:t>A</w:t>
      </w:r>
      <w:r w:rsidRPr="0044614E">
        <w:rPr>
          <w:rFonts w:ascii="Palatino Linotype" w:hAnsi="Palatino Linotype"/>
          <w:b/>
          <w:bCs/>
          <w:sz w:val="20"/>
          <w:szCs w:val="20"/>
        </w:rPr>
        <w:t>bstrak</w:t>
      </w:r>
      <w:proofErr w:type="spellEnd"/>
      <w:r w:rsidRPr="0044614E">
        <w:rPr>
          <w:rFonts w:ascii="Palatino Linotype" w:hAnsi="Palatino Linotype"/>
          <w:b/>
          <w:bCs/>
          <w:sz w:val="20"/>
          <w:szCs w:val="20"/>
        </w:rPr>
        <w:t>:</w:t>
      </w:r>
      <w:r w:rsidRPr="0044614E">
        <w:rPr>
          <w:rFonts w:ascii="Palatino Linotype" w:hAnsi="Palatino Linotype"/>
          <w:sz w:val="20"/>
          <w:szCs w:val="20"/>
        </w:rPr>
        <w:t xml:space="preserve"> Penelitian </w:t>
      </w:r>
      <w:proofErr w:type="spellStart"/>
      <w:r w:rsidRPr="0044614E">
        <w:rPr>
          <w:rFonts w:ascii="Palatino Linotype" w:hAnsi="Palatino Linotype"/>
          <w:sz w:val="20"/>
          <w:szCs w:val="20"/>
        </w:rPr>
        <w:t>ini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bertujuan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untuk</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melihat</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kenaikan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tingkat</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kelas</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VIII.c</w:t>
      </w:r>
      <w:proofErr w:type="spellEnd"/>
      <w:r w:rsidRPr="0044614E">
        <w:rPr>
          <w:rFonts w:ascii="Palatino Linotype" w:hAnsi="Palatino Linotype"/>
          <w:sz w:val="20"/>
          <w:szCs w:val="20"/>
        </w:rPr>
        <w:t xml:space="preserve"> SMPN 2 </w:t>
      </w:r>
      <w:proofErr w:type="spellStart"/>
      <w:r w:rsidRPr="0044614E">
        <w:rPr>
          <w:rFonts w:ascii="Palatino Linotype" w:hAnsi="Palatino Linotype"/>
          <w:sz w:val="20"/>
          <w:szCs w:val="20"/>
        </w:rPr>
        <w:t>Trimurjo</w:t>
      </w:r>
      <w:proofErr w:type="spellEnd"/>
      <w:r w:rsidRPr="0044614E">
        <w:rPr>
          <w:rFonts w:ascii="Palatino Linotype" w:hAnsi="Palatino Linotype"/>
          <w:sz w:val="20"/>
          <w:szCs w:val="20"/>
        </w:rPr>
        <w:t xml:space="preserve">, Lampung Tengah </w:t>
      </w:r>
      <w:proofErr w:type="spellStart"/>
      <w:r w:rsidRPr="0044614E">
        <w:rPr>
          <w:rFonts w:ascii="Palatino Linotype" w:hAnsi="Palatino Linotype"/>
          <w:sz w:val="20"/>
          <w:szCs w:val="20"/>
        </w:rPr>
        <w:t>melalui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implementasi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pendekatan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pembelajaran</w:t>
      </w:r>
      <w:proofErr w:type="spellEnd"/>
      <w:r w:rsidRPr="0044614E">
        <w:rPr>
          <w:rFonts w:ascii="Palatino Linotype" w:hAnsi="Palatino Linotype"/>
          <w:sz w:val="20"/>
          <w:szCs w:val="20"/>
        </w:rPr>
        <w:t xml:space="preserve"> TaRL dan model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xml:space="preserve">. Jenis </w:t>
      </w:r>
      <w:proofErr w:type="spellStart"/>
      <w:r w:rsidRPr="0044614E">
        <w:rPr>
          <w:rFonts w:ascii="Palatino Linotype" w:hAnsi="Palatino Linotype"/>
          <w:sz w:val="20"/>
          <w:szCs w:val="20"/>
        </w:rPr>
        <w:t>penelitian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ini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ialah</w:t>
      </w:r>
      <w:proofErr w:type="spellEnd"/>
      <w:r w:rsidRPr="0044614E">
        <w:rPr>
          <w:rFonts w:ascii="Palatino Linotype" w:hAnsi="Palatino Linotype"/>
          <w:sz w:val="20"/>
          <w:szCs w:val="20"/>
        </w:rPr>
        <w:t xml:space="preserve"> Penelitian Tindakan Kelas </w:t>
      </w:r>
      <w:proofErr w:type="spellStart"/>
      <w:r w:rsidRPr="0044614E">
        <w:rPr>
          <w:rFonts w:ascii="Palatino Linotype" w:hAnsi="Palatino Linotype"/>
          <w:sz w:val="20"/>
          <w:szCs w:val="20"/>
        </w:rPr>
        <w:t>Kolaboratif</w:t>
      </w:r>
      <w:proofErr w:type="spellEnd"/>
      <w:r w:rsidRPr="0044614E">
        <w:rPr>
          <w:rFonts w:ascii="Palatino Linotype" w:hAnsi="Palatino Linotype"/>
          <w:sz w:val="20"/>
          <w:szCs w:val="20"/>
        </w:rPr>
        <w:t xml:space="preserve"> dan </w:t>
      </w:r>
      <w:proofErr w:type="spellStart"/>
      <w:r w:rsidRPr="0044614E">
        <w:rPr>
          <w:rFonts w:ascii="Palatino Linotype" w:hAnsi="Palatino Linotype"/>
          <w:sz w:val="20"/>
          <w:szCs w:val="20"/>
        </w:rPr>
        <w:t>dilaksanakan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sampai</w:t>
      </w:r>
      <w:proofErr w:type="spellEnd"/>
      <w:r w:rsidRPr="0044614E">
        <w:rPr>
          <w:rFonts w:ascii="Palatino Linotype" w:hAnsi="Palatino Linotype"/>
          <w:sz w:val="20"/>
          <w:szCs w:val="20"/>
        </w:rPr>
        <w:t xml:space="preserve"> 2 </w:t>
      </w:r>
      <w:proofErr w:type="spellStart"/>
      <w:r w:rsidRPr="0044614E">
        <w:rPr>
          <w:rFonts w:ascii="Palatino Linotype" w:hAnsi="Palatino Linotype"/>
          <w:sz w:val="20"/>
          <w:szCs w:val="20"/>
        </w:rPr>
        <w:t>siklus</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penelitian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Subyek</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penelitian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ini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ialah</w:t>
      </w:r>
      <w:proofErr w:type="spellEnd"/>
      <w:r w:rsidRPr="0044614E">
        <w:rPr>
          <w:rFonts w:ascii="Palatino Linotype" w:hAnsi="Palatino Linotype"/>
          <w:sz w:val="20"/>
          <w:szCs w:val="20"/>
        </w:rPr>
        <w:t xml:space="preserve"> 32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kelas</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VIII.c</w:t>
      </w:r>
      <w:proofErr w:type="spellEnd"/>
      <w:r w:rsidRPr="0044614E">
        <w:rPr>
          <w:rFonts w:ascii="Palatino Linotype" w:hAnsi="Palatino Linotype"/>
          <w:sz w:val="20"/>
          <w:szCs w:val="20"/>
        </w:rPr>
        <w:t xml:space="preserve"> SMPN 2 </w:t>
      </w:r>
      <w:proofErr w:type="spellStart"/>
      <w:r w:rsidRPr="0044614E">
        <w:rPr>
          <w:rFonts w:ascii="Palatino Linotype" w:hAnsi="Palatino Linotype"/>
          <w:sz w:val="20"/>
          <w:szCs w:val="20"/>
        </w:rPr>
        <w:t>Trimurjo</w:t>
      </w:r>
      <w:proofErr w:type="spellEnd"/>
      <w:r w:rsidRPr="0044614E">
        <w:rPr>
          <w:rFonts w:ascii="Palatino Linotype" w:hAnsi="Palatino Linotype"/>
          <w:sz w:val="20"/>
          <w:szCs w:val="20"/>
        </w:rPr>
        <w:t xml:space="preserve">. Teknik </w:t>
      </w:r>
      <w:proofErr w:type="spellStart"/>
      <w:r w:rsidRPr="0044614E">
        <w:rPr>
          <w:rFonts w:ascii="Palatino Linotype" w:hAnsi="Palatino Linotype"/>
          <w:sz w:val="20"/>
          <w:szCs w:val="20"/>
        </w:rPr>
        <w:t>pengumpulan</w:t>
      </w:r>
      <w:proofErr w:type="spellEnd"/>
      <w:r w:rsidRPr="0044614E">
        <w:rPr>
          <w:rFonts w:ascii="Palatino Linotype" w:hAnsi="Palatino Linotype"/>
          <w:sz w:val="20"/>
          <w:szCs w:val="20"/>
        </w:rPr>
        <w:t xml:space="preserve"> data </w:t>
      </w:r>
      <w:proofErr w:type="spellStart"/>
      <w:r w:rsidRPr="0044614E">
        <w:rPr>
          <w:rFonts w:ascii="Palatino Linotype" w:hAnsi="Palatino Linotype"/>
          <w:sz w:val="20"/>
          <w:szCs w:val="20"/>
        </w:rPr>
        <w:t>melalui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penyebaran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angket</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guna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menaksir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lembar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observasi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untuk</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mengamati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berkolaboarasi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selama</w:t>
      </w:r>
      <w:proofErr w:type="spellEnd"/>
      <w:r w:rsidRPr="0044614E">
        <w:rPr>
          <w:rFonts w:ascii="Palatino Linotype" w:hAnsi="Palatino Linotype"/>
          <w:sz w:val="20"/>
          <w:szCs w:val="20"/>
        </w:rPr>
        <w:t xml:space="preserve"> proses </w:t>
      </w:r>
      <w:proofErr w:type="spellStart"/>
      <w:r w:rsidRPr="0044614E">
        <w:rPr>
          <w:rFonts w:ascii="Palatino Linotype" w:hAnsi="Palatino Linotype"/>
          <w:sz w:val="20"/>
          <w:szCs w:val="20"/>
        </w:rPr>
        <w:t>tindakan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pembelajaran</w:t>
      </w:r>
      <w:proofErr w:type="spellEnd"/>
      <w:r w:rsidRPr="0044614E">
        <w:rPr>
          <w:rFonts w:ascii="Palatino Linotype" w:hAnsi="Palatino Linotype"/>
          <w:sz w:val="20"/>
          <w:szCs w:val="20"/>
        </w:rPr>
        <w:t xml:space="preserve">, </w:t>
      </w:r>
      <w:r w:rsidRPr="0044614E">
        <w:rPr>
          <w:rFonts w:ascii="Palatino Linotype" w:hAnsi="Palatino Linotype"/>
          <w:i/>
          <w:iCs/>
          <w:sz w:val="20"/>
          <w:szCs w:val="20"/>
        </w:rPr>
        <w:t>posttest</w:t>
      </w:r>
      <w:r w:rsidRPr="0044614E">
        <w:rPr>
          <w:rFonts w:ascii="Palatino Linotype" w:hAnsi="Palatino Linotype"/>
          <w:sz w:val="20"/>
          <w:szCs w:val="20"/>
        </w:rPr>
        <w:t xml:space="preserve"> dan </w:t>
      </w:r>
      <w:proofErr w:type="spellStart"/>
      <w:r w:rsidRPr="0044614E">
        <w:rPr>
          <w:rFonts w:ascii="Palatino Linotype" w:hAnsi="Palatino Linotype"/>
          <w:sz w:val="20"/>
          <w:szCs w:val="20"/>
        </w:rPr>
        <w:t>lembar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kerja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untuk</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mengetahui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eskalasi</w:t>
      </w:r>
      <w:proofErr w:type="spellEnd"/>
      <w:r w:rsidRPr="0044614E">
        <w:rPr>
          <w:rFonts w:ascii="Palatino Linotype" w:hAnsi="Palatino Linotype"/>
          <w:sz w:val="20"/>
          <w:szCs w:val="20"/>
        </w:rPr>
        <w:t xml:space="preserve"> </w:t>
      </w:r>
      <w:r w:rsidRPr="0044614E">
        <w:rPr>
          <w:rFonts w:ascii="Palatino Linotype" w:hAnsi="Palatino Linotype"/>
          <w:i/>
          <w:iCs/>
          <w:sz w:val="20"/>
          <w:szCs w:val="20"/>
        </w:rPr>
        <w:t>output</w:t>
      </w:r>
      <w:r w:rsidRPr="0044614E">
        <w:rPr>
          <w:rFonts w:ascii="Palatino Linotype" w:hAnsi="Palatino Linotype"/>
          <w:sz w:val="20"/>
          <w:szCs w:val="20"/>
        </w:rPr>
        <w:t xml:space="preserve"> </w:t>
      </w:r>
      <w:proofErr w:type="spellStart"/>
      <w:r w:rsidRPr="0044614E">
        <w:rPr>
          <w:rFonts w:ascii="Palatino Linotype" w:hAnsi="Palatino Linotype"/>
          <w:sz w:val="20"/>
          <w:szCs w:val="20"/>
        </w:rPr>
        <w:t>belajar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serta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sebagai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pendukung</w:t>
      </w:r>
      <w:proofErr w:type="spellEnd"/>
      <w:r w:rsidRPr="0044614E">
        <w:rPr>
          <w:rFonts w:ascii="Palatino Linotype" w:hAnsi="Palatino Linotype"/>
          <w:sz w:val="20"/>
          <w:szCs w:val="20"/>
        </w:rPr>
        <w:t xml:space="preserve"> dan </w:t>
      </w:r>
      <w:proofErr w:type="spellStart"/>
      <w:r w:rsidRPr="0044614E">
        <w:rPr>
          <w:rFonts w:ascii="Palatino Linotype" w:hAnsi="Palatino Linotype"/>
          <w:sz w:val="20"/>
          <w:szCs w:val="20"/>
        </w:rPr>
        <w:t>penguat</w:t>
      </w:r>
      <w:proofErr w:type="spellEnd"/>
      <w:r w:rsidRPr="0044614E">
        <w:rPr>
          <w:rFonts w:ascii="Palatino Linotype" w:hAnsi="Palatino Linotype"/>
          <w:sz w:val="20"/>
          <w:szCs w:val="20"/>
        </w:rPr>
        <w:t xml:space="preserve"> data. Hasil </w:t>
      </w:r>
      <w:proofErr w:type="spellStart"/>
      <w:r w:rsidRPr="0044614E">
        <w:rPr>
          <w:rFonts w:ascii="Palatino Linotype" w:hAnsi="Palatino Linotype"/>
          <w:sz w:val="20"/>
          <w:szCs w:val="20"/>
        </w:rPr>
        <w:t>penelitian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menunjukkan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bahwa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implementasi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pendekatan</w:t>
      </w:r>
      <w:proofErr w:type="spellEnd"/>
      <w:r w:rsidRPr="0044614E">
        <w:rPr>
          <w:rFonts w:ascii="Palatino Linotype" w:hAnsi="Palatino Linotype"/>
          <w:sz w:val="20"/>
          <w:szCs w:val="20"/>
        </w:rPr>
        <w:t xml:space="preserve"> TaRL </w:t>
      </w:r>
      <w:proofErr w:type="spellStart"/>
      <w:r w:rsidRPr="0044614E">
        <w:rPr>
          <w:rFonts w:ascii="Palatino Linotype" w:hAnsi="Palatino Linotype"/>
          <w:sz w:val="20"/>
          <w:szCs w:val="20"/>
        </w:rPr>
        <w:t>dengan</w:t>
      </w:r>
      <w:proofErr w:type="spellEnd"/>
      <w:r w:rsidRPr="0044614E">
        <w:rPr>
          <w:rFonts w:ascii="Palatino Linotype" w:hAnsi="Palatino Linotype"/>
          <w:sz w:val="20"/>
          <w:szCs w:val="20"/>
        </w:rPr>
        <w:t xml:space="preserve"> model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mampu</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mengeskalasi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berkolaborasi</w:t>
      </w:r>
      <w:proofErr w:type="spellEnd"/>
      <w:r w:rsidRPr="0044614E">
        <w:rPr>
          <w:rFonts w:ascii="Palatino Linotype" w:hAnsi="Palatino Linotype"/>
          <w:sz w:val="20"/>
          <w:szCs w:val="20"/>
        </w:rPr>
        <w:t xml:space="preserve"> dan </w:t>
      </w:r>
      <w:proofErr w:type="spellStart"/>
      <w:r w:rsidRPr="0044614E">
        <w:rPr>
          <w:rFonts w:ascii="Palatino Linotype" w:hAnsi="Palatino Linotype"/>
          <w:sz w:val="20"/>
          <w:szCs w:val="20"/>
        </w:rPr>
        <w:t>hasil</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belajar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Tahap </w:t>
      </w:r>
      <w:proofErr w:type="spellStart"/>
      <w:r w:rsidRPr="0044614E">
        <w:rPr>
          <w:rFonts w:ascii="Palatino Linotype" w:hAnsi="Palatino Linotype"/>
          <w:sz w:val="20"/>
          <w:szCs w:val="20"/>
        </w:rPr>
        <w:t>pra-siklus</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diperoleh</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presentase</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keterampilan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berkolaborasi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sebesar</w:t>
      </w:r>
      <w:proofErr w:type="spellEnd"/>
      <w:r w:rsidRPr="0044614E">
        <w:rPr>
          <w:rFonts w:ascii="Palatino Linotype" w:hAnsi="Palatino Linotype"/>
          <w:sz w:val="20"/>
          <w:szCs w:val="20"/>
        </w:rPr>
        <w:t xml:space="preserve"> 64%, </w:t>
      </w:r>
      <w:proofErr w:type="spellStart"/>
      <w:r w:rsidRPr="0044614E">
        <w:rPr>
          <w:rFonts w:ascii="Palatino Linotype" w:hAnsi="Palatino Linotype"/>
          <w:sz w:val="20"/>
          <w:szCs w:val="20"/>
        </w:rPr>
        <w:t>siklus</w:t>
      </w:r>
      <w:proofErr w:type="spellEnd"/>
      <w:r w:rsidRPr="0044614E">
        <w:rPr>
          <w:rFonts w:ascii="Palatino Linotype" w:hAnsi="Palatino Linotype"/>
          <w:sz w:val="20"/>
          <w:szCs w:val="20"/>
        </w:rPr>
        <w:t xml:space="preserve"> I </w:t>
      </w:r>
      <w:proofErr w:type="spellStart"/>
      <w:r w:rsidRPr="0044614E">
        <w:rPr>
          <w:rFonts w:ascii="Palatino Linotype" w:hAnsi="Palatino Linotype"/>
          <w:sz w:val="20"/>
          <w:szCs w:val="20"/>
        </w:rPr>
        <w:t>sebesar</w:t>
      </w:r>
      <w:proofErr w:type="spellEnd"/>
      <w:r w:rsidRPr="0044614E">
        <w:rPr>
          <w:rFonts w:ascii="Palatino Linotype" w:hAnsi="Palatino Linotype"/>
          <w:sz w:val="20"/>
          <w:szCs w:val="20"/>
        </w:rPr>
        <w:t xml:space="preserve"> 71%, dan </w:t>
      </w:r>
      <w:proofErr w:type="spellStart"/>
      <w:r w:rsidRPr="0044614E">
        <w:rPr>
          <w:rFonts w:ascii="Palatino Linotype" w:hAnsi="Palatino Linotype"/>
          <w:sz w:val="20"/>
          <w:szCs w:val="20"/>
        </w:rPr>
        <w:t>siklus</w:t>
      </w:r>
      <w:proofErr w:type="spellEnd"/>
      <w:r w:rsidRPr="0044614E">
        <w:rPr>
          <w:rFonts w:ascii="Palatino Linotype" w:hAnsi="Palatino Linotype"/>
          <w:sz w:val="20"/>
          <w:szCs w:val="20"/>
        </w:rPr>
        <w:t xml:space="preserve"> II </w:t>
      </w:r>
      <w:proofErr w:type="spellStart"/>
      <w:r w:rsidRPr="0044614E">
        <w:rPr>
          <w:rFonts w:ascii="Palatino Linotype" w:hAnsi="Palatino Linotype"/>
          <w:sz w:val="20"/>
          <w:szCs w:val="20"/>
        </w:rPr>
        <w:t>sebesar</w:t>
      </w:r>
      <w:proofErr w:type="spellEnd"/>
      <w:r w:rsidRPr="0044614E">
        <w:rPr>
          <w:rFonts w:ascii="Palatino Linotype" w:hAnsi="Palatino Linotype"/>
          <w:sz w:val="20"/>
          <w:szCs w:val="20"/>
        </w:rPr>
        <w:t xml:space="preserve"> 84%. Adapun </w:t>
      </w:r>
      <w:proofErr w:type="spellStart"/>
      <w:r w:rsidRPr="0044614E">
        <w:rPr>
          <w:rFonts w:ascii="Palatino Linotype" w:hAnsi="Palatino Linotype"/>
          <w:sz w:val="20"/>
          <w:szCs w:val="20"/>
        </w:rPr>
        <w:t>eskalasi</w:t>
      </w:r>
      <w:proofErr w:type="spellEnd"/>
      <w:r w:rsidRPr="0044614E">
        <w:rPr>
          <w:rFonts w:ascii="Palatino Linotype" w:hAnsi="Palatino Linotype"/>
          <w:sz w:val="20"/>
          <w:szCs w:val="20"/>
        </w:rPr>
        <w:t xml:space="preserve"> output </w:t>
      </w:r>
      <w:proofErr w:type="spellStart"/>
      <w:r w:rsidRPr="0044614E">
        <w:rPr>
          <w:rFonts w:ascii="Palatino Linotype" w:hAnsi="Palatino Linotype"/>
          <w:sz w:val="20"/>
          <w:szCs w:val="20"/>
        </w:rPr>
        <w:t>belajar</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siswa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dilihat</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presentase</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ketuntasan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belajar</w:t>
      </w:r>
      <w:proofErr w:type="spellEnd"/>
      <w:r w:rsidRPr="0044614E">
        <w:rPr>
          <w:rFonts w:ascii="Palatino Linotype" w:hAnsi="Palatino Linotype"/>
          <w:sz w:val="20"/>
          <w:szCs w:val="20"/>
        </w:rPr>
        <w:t xml:space="preserve">, pada </w:t>
      </w:r>
      <w:proofErr w:type="spellStart"/>
      <w:r w:rsidRPr="0044614E">
        <w:rPr>
          <w:rFonts w:ascii="Palatino Linotype" w:hAnsi="Palatino Linotype"/>
          <w:sz w:val="20"/>
          <w:szCs w:val="20"/>
        </w:rPr>
        <w:t>pra-siklus</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presentase</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ketuntasan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sebesar</w:t>
      </w:r>
      <w:proofErr w:type="spellEnd"/>
      <w:r w:rsidRPr="0044614E">
        <w:rPr>
          <w:rFonts w:ascii="Palatino Linotype" w:hAnsi="Palatino Linotype"/>
          <w:sz w:val="20"/>
          <w:szCs w:val="20"/>
        </w:rPr>
        <w:t xml:space="preserve"> 63%, </w:t>
      </w:r>
      <w:proofErr w:type="spellStart"/>
      <w:r w:rsidRPr="0044614E">
        <w:rPr>
          <w:rFonts w:ascii="Palatino Linotype" w:hAnsi="Palatino Linotype"/>
          <w:sz w:val="20"/>
          <w:szCs w:val="20"/>
        </w:rPr>
        <w:t>siklus</w:t>
      </w:r>
      <w:proofErr w:type="spellEnd"/>
      <w:r w:rsidRPr="0044614E">
        <w:rPr>
          <w:rFonts w:ascii="Palatino Linotype" w:hAnsi="Palatino Linotype"/>
          <w:sz w:val="20"/>
          <w:szCs w:val="20"/>
        </w:rPr>
        <w:t xml:space="preserve"> 1 </w:t>
      </w:r>
      <w:proofErr w:type="spellStart"/>
      <w:r w:rsidRPr="0044614E">
        <w:rPr>
          <w:rFonts w:ascii="Palatino Linotype" w:hAnsi="Palatino Linotype"/>
          <w:sz w:val="20"/>
          <w:szCs w:val="20"/>
        </w:rPr>
        <w:t>sebesar</w:t>
      </w:r>
      <w:proofErr w:type="spellEnd"/>
      <w:r w:rsidRPr="0044614E">
        <w:rPr>
          <w:rFonts w:ascii="Palatino Linotype" w:hAnsi="Palatino Linotype"/>
          <w:sz w:val="20"/>
          <w:szCs w:val="20"/>
        </w:rPr>
        <w:t xml:space="preserve"> 84% </w:t>
      </w:r>
      <w:proofErr w:type="spellStart"/>
      <w:r w:rsidRPr="0044614E">
        <w:rPr>
          <w:rFonts w:ascii="Palatino Linotype" w:hAnsi="Palatino Linotype"/>
          <w:sz w:val="20"/>
          <w:szCs w:val="20"/>
        </w:rPr>
        <w:t>dengan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nilai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rerata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kelas</w:t>
      </w:r>
      <w:proofErr w:type="spellEnd"/>
      <w:r w:rsidRPr="0044614E">
        <w:rPr>
          <w:rFonts w:ascii="Palatino Linotype" w:hAnsi="Palatino Linotype"/>
          <w:sz w:val="20"/>
          <w:szCs w:val="20"/>
        </w:rPr>
        <w:t xml:space="preserve"> 80,67 dan pada </w:t>
      </w:r>
      <w:proofErr w:type="spellStart"/>
      <w:r w:rsidRPr="0044614E">
        <w:rPr>
          <w:rFonts w:ascii="Palatino Linotype" w:hAnsi="Palatino Linotype"/>
          <w:sz w:val="20"/>
          <w:szCs w:val="20"/>
        </w:rPr>
        <w:t>siklus</w:t>
      </w:r>
      <w:proofErr w:type="spellEnd"/>
      <w:r w:rsidRPr="0044614E">
        <w:rPr>
          <w:rFonts w:ascii="Palatino Linotype" w:hAnsi="Palatino Linotype"/>
          <w:sz w:val="20"/>
          <w:szCs w:val="20"/>
        </w:rPr>
        <w:t xml:space="preserve"> II </w:t>
      </w:r>
      <w:proofErr w:type="spellStart"/>
      <w:r w:rsidRPr="0044614E">
        <w:rPr>
          <w:rFonts w:ascii="Palatino Linotype" w:hAnsi="Palatino Linotype"/>
          <w:sz w:val="20"/>
          <w:szCs w:val="20"/>
        </w:rPr>
        <w:t>dengan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presentase</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ketuntasan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mencapai</w:t>
      </w:r>
      <w:proofErr w:type="spellEnd"/>
      <w:r w:rsidRPr="0044614E">
        <w:rPr>
          <w:rFonts w:ascii="Palatino Linotype" w:hAnsi="Palatino Linotype"/>
          <w:sz w:val="20"/>
          <w:szCs w:val="20"/>
        </w:rPr>
        <w:t xml:space="preserve"> 97% </w:t>
      </w:r>
      <w:proofErr w:type="spellStart"/>
      <w:r w:rsidRPr="0044614E">
        <w:rPr>
          <w:rFonts w:ascii="Palatino Linotype" w:hAnsi="Palatino Linotype"/>
          <w:sz w:val="20"/>
          <w:szCs w:val="20"/>
        </w:rPr>
        <w:t>dengan</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nilai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rerata</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kelas</w:t>
      </w:r>
      <w:proofErr w:type="spellEnd"/>
      <w:r w:rsidRPr="0044614E">
        <w:rPr>
          <w:rFonts w:ascii="Palatino Linotype" w:hAnsi="Palatino Linotype"/>
          <w:sz w:val="20"/>
          <w:szCs w:val="20"/>
        </w:rPr>
        <w:t xml:space="preserve"> 88,69.</w:t>
      </w:r>
    </w:p>
    <w:p w14:paraId="6DE6A58D" w14:textId="77777777" w:rsidR="0044614E" w:rsidRPr="0044614E" w:rsidRDefault="0044614E" w:rsidP="00C1270B">
      <w:pPr>
        <w:tabs>
          <w:tab w:val="left" w:pos="0"/>
        </w:tabs>
        <w:spacing w:after="0" w:line="240" w:lineRule="auto"/>
        <w:jc w:val="both"/>
        <w:rPr>
          <w:rFonts w:ascii="Palatino Linotype" w:hAnsi="Palatino Linotype"/>
          <w:sz w:val="20"/>
          <w:szCs w:val="20"/>
        </w:rPr>
      </w:pPr>
      <w:r w:rsidRPr="0044614E">
        <w:rPr>
          <w:rFonts w:ascii="Palatino Linotype" w:hAnsi="Palatino Linotype"/>
          <w:b/>
          <w:bCs/>
          <w:sz w:val="20"/>
          <w:szCs w:val="20"/>
        </w:rPr>
        <w:t xml:space="preserve">Kata </w:t>
      </w:r>
      <w:proofErr w:type="spellStart"/>
      <w:r w:rsidRPr="0044614E">
        <w:rPr>
          <w:rFonts w:ascii="Palatino Linotype" w:hAnsi="Palatino Linotype"/>
          <w:b/>
          <w:bCs/>
          <w:sz w:val="20"/>
          <w:szCs w:val="20"/>
        </w:rPr>
        <w:t>Kunci</w:t>
      </w:r>
      <w:proofErr w:type="spellEnd"/>
      <w:r w:rsidRPr="0044614E">
        <w:rPr>
          <w:rFonts w:ascii="Palatino Linotype" w:hAnsi="Palatino Linotype"/>
          <w:b/>
          <w:bCs/>
          <w:sz w:val="20"/>
          <w:szCs w:val="20"/>
        </w:rPr>
        <w:t>:</w:t>
      </w:r>
      <w:r w:rsidRPr="0044614E">
        <w:rPr>
          <w:rFonts w:ascii="Palatino Linotype" w:hAnsi="Palatino Linotype"/>
          <w:sz w:val="20"/>
          <w:szCs w:val="20"/>
        </w:rPr>
        <w:t xml:space="preserve"> </w:t>
      </w:r>
      <w:proofErr w:type="spellStart"/>
      <w:r w:rsidRPr="0044614E">
        <w:rPr>
          <w:rFonts w:ascii="Palatino Linotype" w:hAnsi="Palatino Linotype"/>
          <w:sz w:val="20"/>
          <w:szCs w:val="20"/>
        </w:rPr>
        <w:t>Kolaborasi</w:t>
      </w:r>
      <w:proofErr w:type="spellEnd"/>
      <w:r w:rsidRPr="0044614E">
        <w:rPr>
          <w:rFonts w:ascii="Palatino Linotype" w:hAnsi="Palatino Linotype"/>
          <w:sz w:val="20"/>
          <w:szCs w:val="20"/>
        </w:rPr>
        <w:t xml:space="preserve">,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dan TaRL</w:t>
      </w:r>
    </w:p>
    <w:p w14:paraId="446A11FA" w14:textId="6FE83D16" w:rsidR="0044614E" w:rsidRDefault="0044614E" w:rsidP="00C1270B">
      <w:pPr>
        <w:tabs>
          <w:tab w:val="left" w:pos="0"/>
        </w:tabs>
        <w:spacing w:after="0" w:line="276" w:lineRule="auto"/>
        <w:jc w:val="both"/>
        <w:rPr>
          <w:rFonts w:ascii="Palatino Linotype" w:hAnsi="Palatino Linotype"/>
          <w:szCs w:val="24"/>
        </w:rPr>
      </w:pPr>
    </w:p>
    <w:p w14:paraId="25DBB5E7" w14:textId="37A6EF19" w:rsidR="0044614E" w:rsidRDefault="0044614E" w:rsidP="00C1270B">
      <w:pPr>
        <w:tabs>
          <w:tab w:val="left" w:pos="0"/>
        </w:tabs>
        <w:spacing w:after="0" w:line="240" w:lineRule="auto"/>
        <w:jc w:val="both"/>
        <w:rPr>
          <w:rFonts w:ascii="Palatino Linotype" w:hAnsi="Palatino Linotype"/>
          <w:sz w:val="20"/>
          <w:szCs w:val="20"/>
        </w:rPr>
      </w:pPr>
      <w:r w:rsidRPr="0044614E">
        <w:rPr>
          <w:rFonts w:ascii="Palatino Linotype" w:hAnsi="Palatino Linotype"/>
          <w:b/>
          <w:bCs/>
          <w:sz w:val="20"/>
          <w:szCs w:val="20"/>
        </w:rPr>
        <w:t>Abstract:</w:t>
      </w:r>
      <w:r w:rsidRPr="0044614E">
        <w:rPr>
          <w:rFonts w:ascii="Palatino Linotype" w:hAnsi="Palatino Linotype"/>
          <w:sz w:val="20"/>
          <w:szCs w:val="20"/>
        </w:rPr>
        <w:t xml:space="preserve"> This study aims to see an increase in the level of collaboration skills of class </w:t>
      </w:r>
      <w:proofErr w:type="spellStart"/>
      <w:r w:rsidRPr="0044614E">
        <w:rPr>
          <w:rFonts w:ascii="Palatino Linotype" w:hAnsi="Palatino Linotype"/>
          <w:sz w:val="20"/>
          <w:szCs w:val="20"/>
        </w:rPr>
        <w:t>VIII.c</w:t>
      </w:r>
      <w:proofErr w:type="spellEnd"/>
      <w:r w:rsidRPr="0044614E">
        <w:rPr>
          <w:rFonts w:ascii="Palatino Linotype" w:hAnsi="Palatino Linotype"/>
          <w:sz w:val="20"/>
          <w:szCs w:val="20"/>
        </w:rPr>
        <w:t xml:space="preserve"> students of SMPN 2 </w:t>
      </w:r>
      <w:proofErr w:type="spellStart"/>
      <w:r w:rsidRPr="0044614E">
        <w:rPr>
          <w:rFonts w:ascii="Palatino Linotype" w:hAnsi="Palatino Linotype"/>
          <w:sz w:val="20"/>
          <w:szCs w:val="20"/>
        </w:rPr>
        <w:t>Trimurjo</w:t>
      </w:r>
      <w:proofErr w:type="spellEnd"/>
      <w:r w:rsidRPr="0044614E">
        <w:rPr>
          <w:rFonts w:ascii="Palatino Linotype" w:hAnsi="Palatino Linotype"/>
          <w:sz w:val="20"/>
          <w:szCs w:val="20"/>
        </w:rPr>
        <w:t xml:space="preserve">, Central Lampung through the implementation of the TaRL learning approach and the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xml:space="preserve"> model. This type of research is Collaborative Classroom Action Research and is carried out for up to 2 research cycles. The subjects of this study were 32 students of class </w:t>
      </w:r>
      <w:proofErr w:type="spellStart"/>
      <w:r w:rsidRPr="0044614E">
        <w:rPr>
          <w:rFonts w:ascii="Palatino Linotype" w:hAnsi="Palatino Linotype"/>
          <w:sz w:val="20"/>
          <w:szCs w:val="20"/>
        </w:rPr>
        <w:t>VIII.c</w:t>
      </w:r>
      <w:proofErr w:type="spellEnd"/>
      <w:r w:rsidRPr="0044614E">
        <w:rPr>
          <w:rFonts w:ascii="Palatino Linotype" w:hAnsi="Palatino Linotype"/>
          <w:sz w:val="20"/>
          <w:szCs w:val="20"/>
        </w:rPr>
        <w:t xml:space="preserve"> SMPN 2 </w:t>
      </w:r>
      <w:proofErr w:type="spellStart"/>
      <w:r w:rsidRPr="0044614E">
        <w:rPr>
          <w:rFonts w:ascii="Palatino Linotype" w:hAnsi="Palatino Linotype"/>
          <w:sz w:val="20"/>
          <w:szCs w:val="20"/>
        </w:rPr>
        <w:t>Trimurjo</w:t>
      </w:r>
      <w:proofErr w:type="spellEnd"/>
      <w:r w:rsidRPr="0044614E">
        <w:rPr>
          <w:rFonts w:ascii="Palatino Linotype" w:hAnsi="Palatino Linotype"/>
          <w:sz w:val="20"/>
          <w:szCs w:val="20"/>
        </w:rPr>
        <w:t xml:space="preserve">. The data collection technique is through distributing collaboration skills questionnaires to assess students' collaboration skills, observation sheets to observe students' collaborative skills during the learning action process, posttest and student worksheets to determine escalation of learning output as well as supporting and strengthening data. The results showed that the implementation of the TaRL approach with the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xml:space="preserve"> model was able to escalate collaboration skills and student learning outcomes. In the pre-cycle stage, the percentage of collaborating skills was 64%, the first cycle was 71%, and the second cycle was 84%. As for the escalation of student learning output, it can be seen from the percentage of mastery of learning, in the pre-cycle the percentage of mastery was 63%, cycle 1 was 84% ​​with an average grade of 80.67 and in cycle II with a percentage of completeness reaching 97% with a class average score of 88.69.</w:t>
      </w:r>
    </w:p>
    <w:p w14:paraId="1A2F73DE" w14:textId="77777777" w:rsidR="0044614E" w:rsidRPr="0044614E" w:rsidRDefault="0044614E" w:rsidP="00C1270B">
      <w:pPr>
        <w:tabs>
          <w:tab w:val="left" w:pos="0"/>
        </w:tabs>
        <w:spacing w:after="0" w:line="240" w:lineRule="auto"/>
        <w:jc w:val="both"/>
        <w:rPr>
          <w:rFonts w:ascii="Palatino Linotype" w:hAnsi="Palatino Linotype"/>
          <w:sz w:val="20"/>
          <w:szCs w:val="20"/>
        </w:rPr>
      </w:pPr>
    </w:p>
    <w:p w14:paraId="3B7C6ED4" w14:textId="297CCC2A" w:rsidR="0044614E" w:rsidRDefault="0044614E" w:rsidP="00C1270B">
      <w:pPr>
        <w:tabs>
          <w:tab w:val="left" w:pos="0"/>
        </w:tabs>
        <w:spacing w:after="0" w:line="240" w:lineRule="auto"/>
        <w:jc w:val="both"/>
        <w:rPr>
          <w:rFonts w:ascii="Palatino Linotype" w:hAnsi="Palatino Linotype"/>
          <w:sz w:val="20"/>
          <w:szCs w:val="20"/>
        </w:rPr>
      </w:pPr>
      <w:r w:rsidRPr="0044614E">
        <w:rPr>
          <w:rFonts w:ascii="Palatino Linotype" w:hAnsi="Palatino Linotype"/>
          <w:b/>
          <w:bCs/>
          <w:sz w:val="20"/>
          <w:szCs w:val="20"/>
        </w:rPr>
        <w:t>Keywords:</w:t>
      </w:r>
      <w:r w:rsidRPr="0044614E">
        <w:rPr>
          <w:rFonts w:ascii="Palatino Linotype" w:hAnsi="Palatino Linotype"/>
          <w:sz w:val="20"/>
          <w:szCs w:val="20"/>
        </w:rPr>
        <w:t xml:space="preserve"> Collaboration, </w:t>
      </w:r>
      <w:proofErr w:type="spellStart"/>
      <w:r w:rsidRPr="0044614E">
        <w:rPr>
          <w:rFonts w:ascii="Palatino Linotype" w:hAnsi="Palatino Linotype"/>
          <w:sz w:val="20"/>
          <w:szCs w:val="20"/>
        </w:rPr>
        <w:t>PjBL</w:t>
      </w:r>
      <w:proofErr w:type="spellEnd"/>
      <w:r w:rsidRPr="0044614E">
        <w:rPr>
          <w:rFonts w:ascii="Palatino Linotype" w:hAnsi="Palatino Linotype"/>
          <w:sz w:val="20"/>
          <w:szCs w:val="20"/>
        </w:rPr>
        <w:t>, and TaRL</w:t>
      </w:r>
    </w:p>
    <w:p w14:paraId="33B129CC" w14:textId="77777777" w:rsidR="0044614E" w:rsidRPr="0044614E" w:rsidRDefault="0044614E" w:rsidP="00C1270B">
      <w:pPr>
        <w:tabs>
          <w:tab w:val="left" w:pos="0"/>
        </w:tabs>
        <w:spacing w:after="0" w:line="240" w:lineRule="auto"/>
        <w:jc w:val="both"/>
        <w:rPr>
          <w:rFonts w:ascii="Palatino Linotype" w:hAnsi="Palatino Linotype"/>
          <w:sz w:val="20"/>
          <w:szCs w:val="20"/>
        </w:rPr>
      </w:pPr>
    </w:p>
    <w:p w14:paraId="3440721F" w14:textId="77777777" w:rsidR="0044614E" w:rsidRPr="0044614E" w:rsidRDefault="0044614E" w:rsidP="00C1270B">
      <w:pPr>
        <w:pStyle w:val="ListParagraph"/>
        <w:numPr>
          <w:ilvl w:val="0"/>
          <w:numId w:val="43"/>
        </w:numPr>
        <w:tabs>
          <w:tab w:val="left" w:pos="0"/>
          <w:tab w:val="left" w:pos="284"/>
        </w:tabs>
        <w:spacing w:line="276" w:lineRule="auto"/>
        <w:ind w:left="0" w:firstLine="0"/>
        <w:rPr>
          <w:rFonts w:ascii="Palatino Linotype" w:hAnsi="Palatino Linotype"/>
          <w:b/>
          <w:bCs/>
          <w:sz w:val="24"/>
          <w:szCs w:val="24"/>
        </w:rPr>
      </w:pPr>
      <w:proofErr w:type="spellStart"/>
      <w:r w:rsidRPr="0044614E">
        <w:rPr>
          <w:rFonts w:ascii="Palatino Linotype" w:hAnsi="Palatino Linotype"/>
          <w:b/>
          <w:bCs/>
          <w:sz w:val="24"/>
          <w:szCs w:val="24"/>
        </w:rPr>
        <w:lastRenderedPageBreak/>
        <w:t>Pendahuluan</w:t>
      </w:r>
      <w:proofErr w:type="spellEnd"/>
    </w:p>
    <w:p w14:paraId="2766E1FC"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Pendidikan </w:t>
      </w:r>
      <w:proofErr w:type="spellStart"/>
      <w:r w:rsidRPr="0044614E">
        <w:rPr>
          <w:rFonts w:ascii="Palatino Linotype" w:hAnsi="Palatino Linotype"/>
          <w:szCs w:val="24"/>
        </w:rPr>
        <w:t>paradigma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baru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menuntut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pendidik</w:t>
      </w:r>
      <w:proofErr w:type="spellEnd"/>
      <w:r w:rsidRPr="0044614E">
        <w:rPr>
          <w:rFonts w:ascii="Palatino Linotype" w:hAnsi="Palatino Linotype"/>
          <w:szCs w:val="24"/>
        </w:rPr>
        <w:t xml:space="preserve"> agar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mempersiapkan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pribadi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sukses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akademik</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profesional</w:t>
      </w:r>
      <w:proofErr w:type="spellEnd"/>
      <w:r w:rsidRPr="0044614E">
        <w:rPr>
          <w:rStyle w:val="FootnoteReference"/>
          <w:rFonts w:ascii="Palatino Linotype" w:hAnsi="Palatino Linotype"/>
          <w:szCs w:val="24"/>
        </w:rPr>
        <w:footnoteReference w:id="1"/>
      </w:r>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harus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berkomunikasi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kritis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efektif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kreatif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berdaya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saing</w:t>
      </w:r>
      <w:proofErr w:type="spellEnd"/>
      <w:r w:rsidRPr="0044614E">
        <w:rPr>
          <w:rFonts w:ascii="Palatino Linotype" w:hAnsi="Palatino Linotype"/>
          <w:szCs w:val="24"/>
        </w:rPr>
        <w:t xml:space="preserve"> di era </w:t>
      </w:r>
      <w:proofErr w:type="spellStart"/>
      <w:r w:rsidRPr="0044614E">
        <w:rPr>
          <w:rFonts w:ascii="Palatino Linotype" w:hAnsi="Palatino Linotype"/>
          <w:szCs w:val="24"/>
        </w:rPr>
        <w:t>globaliasasi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generasi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terampil</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adaptif</w:t>
      </w:r>
      <w:proofErr w:type="spellEnd"/>
      <w:r w:rsidRPr="0044614E">
        <w:rPr>
          <w:rStyle w:val="FootnoteReference"/>
          <w:rFonts w:ascii="Palatino Linotype" w:hAnsi="Palatino Linotype"/>
          <w:szCs w:val="24"/>
        </w:rPr>
        <w:footnoteReference w:id="2"/>
      </w:r>
      <w:r w:rsidRPr="0044614E">
        <w:rPr>
          <w:rFonts w:ascii="Palatino Linotype" w:hAnsi="Palatino Linotype"/>
          <w:szCs w:val="24"/>
        </w:rPr>
        <w:t xml:space="preserve">. Pendidikan </w:t>
      </w:r>
      <w:proofErr w:type="spellStart"/>
      <w:r w:rsidRPr="0044614E">
        <w:rPr>
          <w:rFonts w:ascii="Palatino Linotype" w:hAnsi="Palatino Linotype"/>
          <w:szCs w:val="24"/>
        </w:rPr>
        <w:t>dipandang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memainkan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peran</w:t>
      </w:r>
      <w:proofErr w:type="spellEnd"/>
      <w:r w:rsidRPr="0044614E">
        <w:rPr>
          <w:rFonts w:ascii="Palatino Linotype" w:hAnsi="Palatino Linotype"/>
          <w:szCs w:val="24"/>
        </w:rPr>
        <w:t xml:space="preserve"> urgent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menjamin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pembangunan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berkelanjutan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suatu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bangsa</w:t>
      </w:r>
      <w:proofErr w:type="spellEnd"/>
      <w:r w:rsidRPr="0044614E">
        <w:rPr>
          <w:rFonts w:ascii="Palatino Linotype" w:hAnsi="Palatino Linotype"/>
          <w:szCs w:val="24"/>
        </w:rPr>
        <w:t xml:space="preserve">. Pendidikan merupakan </w:t>
      </w:r>
      <w:proofErr w:type="spellStart"/>
      <w:r w:rsidRPr="0044614E">
        <w:rPr>
          <w:rFonts w:ascii="Palatino Linotype" w:hAnsi="Palatino Linotype"/>
          <w:szCs w:val="24"/>
        </w:rPr>
        <w:t>kunci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perekonomian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generasi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disiapkan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peningkatan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produktifitas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profesionalitas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berperan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kemajuan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bangsa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dibekali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baik</w:t>
      </w:r>
      <w:proofErr w:type="spellEnd"/>
      <w:r w:rsidRPr="0044614E">
        <w:rPr>
          <w:rFonts w:ascii="Palatino Linotype" w:hAnsi="Palatino Linotype"/>
          <w:szCs w:val="24"/>
        </w:rPr>
        <w:t>.</w:t>
      </w:r>
    </w:p>
    <w:p w14:paraId="1768DFC4" w14:textId="77777777" w:rsidR="0044614E" w:rsidRDefault="0044614E" w:rsidP="00C1270B">
      <w:pPr>
        <w:tabs>
          <w:tab w:val="left" w:pos="0"/>
        </w:tabs>
        <w:spacing w:after="0" w:line="276" w:lineRule="auto"/>
        <w:jc w:val="both"/>
        <w:rPr>
          <w:rFonts w:ascii="Palatino Linotype" w:hAnsi="Palatino Linotype"/>
          <w:szCs w:val="24"/>
        </w:rPr>
      </w:pPr>
    </w:p>
    <w:p w14:paraId="30F84868" w14:textId="1970CCAE"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mempersiapkan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berperan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komunitas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kemasyarakatan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terampil</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adaptif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menyikapi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tantangan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globalisasi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membantu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pengembangan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kompetensi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seperti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mendukung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menghadapi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konflik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orang lain </w:t>
      </w:r>
      <w:proofErr w:type="spellStart"/>
      <w:r w:rsidRPr="0044614E">
        <w:rPr>
          <w:rFonts w:ascii="Palatino Linotype" w:hAnsi="Palatino Linotype"/>
          <w:szCs w:val="24"/>
        </w:rPr>
        <w:t>selama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interaksi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sosial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serta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berpikir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kritis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pemecahan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masalah</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bekerja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organisasi</w:t>
      </w:r>
      <w:proofErr w:type="spellEnd"/>
      <w:r w:rsidRPr="0044614E">
        <w:rPr>
          <w:rStyle w:val="FootnoteReference"/>
          <w:rFonts w:ascii="Palatino Linotype" w:hAnsi="Palatino Linotype"/>
          <w:szCs w:val="24"/>
        </w:rPr>
        <w:footnoteReference w:id="3"/>
      </w:r>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memudahkan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memahami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mendalami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materi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kegiatan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bertukar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pikiran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bersama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teman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dimiliki</w:t>
      </w:r>
      <w:proofErr w:type="spellEnd"/>
      <w:r w:rsidRPr="0044614E">
        <w:rPr>
          <w:rFonts w:ascii="Palatino Linotype" w:hAnsi="Palatino Linotype"/>
          <w:szCs w:val="24"/>
        </w:rPr>
        <w:t xml:space="preserve"> oleh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mempelajari</w:t>
      </w:r>
      <w:proofErr w:type="spellEnd"/>
      <w:r w:rsidRPr="0044614E">
        <w:rPr>
          <w:rFonts w:ascii="Palatino Linotype" w:hAnsi="Palatino Linotype"/>
          <w:szCs w:val="24"/>
        </w:rPr>
        <w:t xml:space="preserve"> Pendidikan Agama Islam (PAI) </w:t>
      </w:r>
      <w:proofErr w:type="spellStart"/>
      <w:r w:rsidRPr="0044614E">
        <w:rPr>
          <w:rFonts w:ascii="Palatino Linotype" w:hAnsi="Palatino Linotype"/>
          <w:szCs w:val="24"/>
        </w:rPr>
        <w:t>sebab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mengkaji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terkait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pengetahuan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fakta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prinsip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tetapi</w:t>
      </w:r>
      <w:proofErr w:type="spellEnd"/>
      <w:r w:rsidRPr="0044614E">
        <w:rPr>
          <w:rFonts w:ascii="Palatino Linotype" w:hAnsi="Palatino Linotype"/>
          <w:szCs w:val="24"/>
        </w:rPr>
        <w:t xml:space="preserve"> juga </w:t>
      </w:r>
      <w:proofErr w:type="spellStart"/>
      <w:r w:rsidRPr="0044614E">
        <w:rPr>
          <w:rFonts w:ascii="Palatino Linotype" w:hAnsi="Palatino Linotype"/>
          <w:szCs w:val="24"/>
        </w:rPr>
        <w:t>meliputi</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invensi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fenomena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pemecahan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masalah</w:t>
      </w:r>
      <w:proofErr w:type="spellEnd"/>
      <w:r w:rsidRPr="0044614E">
        <w:rPr>
          <w:rFonts w:ascii="Palatino Linotype" w:hAnsi="Palatino Linotype"/>
          <w:szCs w:val="24"/>
        </w:rPr>
        <w:t xml:space="preserve">. Oleh </w:t>
      </w:r>
      <w:proofErr w:type="spellStart"/>
      <w:r w:rsidRPr="0044614E">
        <w:rPr>
          <w:rFonts w:ascii="Palatino Linotype" w:hAnsi="Palatino Linotype"/>
          <w:szCs w:val="24"/>
        </w:rPr>
        <w:t>sebab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PAI </w:t>
      </w:r>
      <w:proofErr w:type="spellStart"/>
      <w:r w:rsidRPr="0044614E">
        <w:rPr>
          <w:rFonts w:ascii="Palatino Linotype" w:hAnsi="Palatino Linotype"/>
          <w:szCs w:val="24"/>
        </w:rPr>
        <w:t>dibutuhkan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mendukung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melibatkan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antar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anggota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berpartisipasi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aktif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konstruktif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pemecahan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masalah</w:t>
      </w:r>
      <w:proofErr w:type="spellEnd"/>
      <w:r w:rsidRPr="0044614E">
        <w:rPr>
          <w:rFonts w:ascii="Palatino Linotype" w:hAnsi="Palatino Linotype"/>
          <w:szCs w:val="24"/>
        </w:rPr>
        <w:t>.</w:t>
      </w:r>
    </w:p>
    <w:p w14:paraId="6B205753" w14:textId="77777777" w:rsidR="0044614E" w:rsidRDefault="0044614E" w:rsidP="00C1270B">
      <w:pPr>
        <w:tabs>
          <w:tab w:val="left" w:pos="0"/>
        </w:tabs>
        <w:spacing w:after="0" w:line="276" w:lineRule="auto"/>
        <w:jc w:val="both"/>
        <w:rPr>
          <w:rFonts w:ascii="Palatino Linotype" w:hAnsi="Palatino Linotype"/>
          <w:szCs w:val="24"/>
        </w:rPr>
      </w:pPr>
    </w:p>
    <w:p w14:paraId="206855D9" w14:textId="07A604C2"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lastRenderedPageBreak/>
        <w:t xml:space="preserve">Guru </w:t>
      </w:r>
      <w:proofErr w:type="spellStart"/>
      <w:r w:rsidRPr="0044614E">
        <w:rPr>
          <w:rFonts w:ascii="Palatino Linotype" w:hAnsi="Palatino Linotype"/>
          <w:szCs w:val="24"/>
        </w:rPr>
        <w:t>sharusnya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merancang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agar </w:t>
      </w:r>
      <w:proofErr w:type="spellStart"/>
      <w:r w:rsidRPr="0044614E">
        <w:rPr>
          <w:rFonts w:ascii="Palatino Linotype" w:hAnsi="Palatino Linotype"/>
          <w:szCs w:val="24"/>
        </w:rPr>
        <w:t>tujuan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kebutuhan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terakses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Rancangan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apabila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diaplikasikan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aktivitas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memenuhi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indikator-indikator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7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meliputi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ketergantungan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positif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interaksi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tatap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muka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akuntabilitas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komunikasi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w:t>
      </w:r>
      <w:r>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observasi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jenjang</w:t>
      </w:r>
      <w:proofErr w:type="spellEnd"/>
      <w:r w:rsidRPr="0044614E">
        <w:rPr>
          <w:rFonts w:ascii="Palatino Linotype" w:hAnsi="Palatino Linotype"/>
          <w:szCs w:val="24"/>
        </w:rPr>
        <w:t xml:space="preserve"> 8 di SMP Negeri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PAI </w:t>
      </w:r>
      <w:proofErr w:type="spellStart"/>
      <w:r w:rsidRPr="0044614E">
        <w:rPr>
          <w:rFonts w:ascii="Palatino Linotype" w:hAnsi="Palatino Linotype"/>
          <w:szCs w:val="24"/>
        </w:rPr>
        <w:t>materi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iman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kepada</w:t>
      </w:r>
      <w:proofErr w:type="spellEnd"/>
      <w:r w:rsidRPr="0044614E">
        <w:rPr>
          <w:rFonts w:ascii="Palatino Linotype" w:hAnsi="Palatino Linotype"/>
          <w:szCs w:val="24"/>
        </w:rPr>
        <w:t xml:space="preserve"> kitab-kitab Allah, </w:t>
      </w:r>
      <w:proofErr w:type="spellStart"/>
      <w:r w:rsidRPr="0044614E">
        <w:rPr>
          <w:rFonts w:ascii="Palatino Linotype" w:hAnsi="Palatino Linotype"/>
          <w:szCs w:val="24"/>
        </w:rPr>
        <w:t>ternyata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terindikasi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membutuhkan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perhatian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penanganan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Tidak </w:t>
      </w:r>
      <w:proofErr w:type="spellStart"/>
      <w:r w:rsidRPr="0044614E">
        <w:rPr>
          <w:rFonts w:ascii="Palatino Linotype" w:hAnsi="Palatino Linotype"/>
          <w:szCs w:val="24"/>
        </w:rPr>
        <w:t>seluruh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baik</w:t>
      </w:r>
      <w:proofErr w:type="spellEnd"/>
      <w:r w:rsidRPr="0044614E">
        <w:rPr>
          <w:rFonts w:ascii="Palatino Linotype" w:hAnsi="Palatino Linotype"/>
          <w:szCs w:val="24"/>
        </w:rPr>
        <w:t xml:space="preserve">. Hasil </w:t>
      </w:r>
      <w:proofErr w:type="spellStart"/>
      <w:r w:rsidRPr="0044614E">
        <w:rPr>
          <w:rFonts w:ascii="Palatino Linotype" w:hAnsi="Palatino Linotype"/>
          <w:szCs w:val="24"/>
        </w:rPr>
        <w:t>observasi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beberapa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cenderung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memisahkan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rasa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tugas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menguasai</w:t>
      </w:r>
      <w:proofErr w:type="spellEnd"/>
      <w:r w:rsidRPr="0044614E">
        <w:rPr>
          <w:rFonts w:ascii="Palatino Linotype" w:hAnsi="Palatino Linotype"/>
          <w:szCs w:val="24"/>
        </w:rPr>
        <w:t xml:space="preserve"> strategi </w:t>
      </w:r>
      <w:proofErr w:type="spellStart"/>
      <w:r w:rsidRPr="0044614E">
        <w:rPr>
          <w:rFonts w:ascii="Palatino Linotype" w:hAnsi="Palatino Linotype"/>
          <w:szCs w:val="24"/>
        </w:rPr>
        <w:t>penyelesaian</w:t>
      </w:r>
      <w:proofErr w:type="spellEnd"/>
      <w:r w:rsidRPr="0044614E">
        <w:rPr>
          <w:rFonts w:ascii="Palatino Linotype" w:hAnsi="Palatino Linotype"/>
          <w:szCs w:val="24"/>
        </w:rPr>
        <w:t xml:space="preserve"> LKPD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dasar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tugas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memanfaatkan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ponsel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bijak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khususnya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berliterasi</w:t>
      </w:r>
      <w:proofErr w:type="spellEnd"/>
      <w:r w:rsidRPr="0044614E">
        <w:rPr>
          <w:rFonts w:ascii="Palatino Linotype" w:hAnsi="Palatino Linotype"/>
          <w:szCs w:val="24"/>
        </w:rPr>
        <w:t xml:space="preserve">. Hal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mengakibatkan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diskusi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berjalan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optimal dan </w:t>
      </w:r>
      <w:proofErr w:type="spellStart"/>
      <w:r w:rsidRPr="0044614E">
        <w:rPr>
          <w:rFonts w:ascii="Palatino Linotype" w:hAnsi="Palatino Linotype"/>
          <w:szCs w:val="24"/>
        </w:rPr>
        <w:t>berdampak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keaktifan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rasa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problem solving,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kurang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memuaskan</w:t>
      </w:r>
      <w:proofErr w:type="spellEnd"/>
      <w:r w:rsidRPr="0044614E">
        <w:rPr>
          <w:rFonts w:ascii="Palatino Linotype" w:hAnsi="Palatino Linotype"/>
          <w:szCs w:val="24"/>
        </w:rPr>
        <w:t>.</w:t>
      </w:r>
      <w:r>
        <w:rPr>
          <w:rStyle w:val="FootnoteReference"/>
          <w:rFonts w:ascii="Palatino Linotype" w:hAnsi="Palatino Linotype"/>
          <w:szCs w:val="24"/>
        </w:rPr>
        <w:footnoteReference w:id="4"/>
      </w:r>
    </w:p>
    <w:p w14:paraId="60CD4F4C" w14:textId="77777777" w:rsidR="0044614E" w:rsidRDefault="0044614E" w:rsidP="00C1270B">
      <w:pPr>
        <w:tabs>
          <w:tab w:val="left" w:pos="0"/>
        </w:tabs>
        <w:spacing w:after="0" w:line="276" w:lineRule="auto"/>
        <w:jc w:val="both"/>
        <w:rPr>
          <w:rFonts w:ascii="Palatino Linotype" w:hAnsi="Palatino Linotype"/>
          <w:szCs w:val="24"/>
        </w:rPr>
      </w:pPr>
    </w:p>
    <w:p w14:paraId="5DB226DE" w14:textId="18266F08"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informasi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guru </w:t>
      </w:r>
      <w:proofErr w:type="spellStart"/>
      <w:r w:rsidRPr="0044614E">
        <w:rPr>
          <w:rFonts w:ascii="Palatino Linotype" w:hAnsi="Palatino Linotype"/>
          <w:szCs w:val="24"/>
        </w:rPr>
        <w:t>mata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pelajaran</w:t>
      </w:r>
      <w:proofErr w:type="spellEnd"/>
      <w:r w:rsidRPr="0044614E">
        <w:rPr>
          <w:rFonts w:ascii="Palatino Linotype" w:hAnsi="Palatino Linotype"/>
          <w:szCs w:val="24"/>
        </w:rPr>
        <w:t xml:space="preserve"> PAI dan Budi </w:t>
      </w:r>
      <w:proofErr w:type="spellStart"/>
      <w:r w:rsidRPr="0044614E">
        <w:rPr>
          <w:rFonts w:ascii="Palatino Linotype" w:hAnsi="Palatino Linotype"/>
          <w:szCs w:val="24"/>
        </w:rPr>
        <w:t>Pekerti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lebih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sering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dilaksanakan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berpusat</w:t>
      </w:r>
      <w:proofErr w:type="spellEnd"/>
      <w:r w:rsidRPr="0044614E">
        <w:rPr>
          <w:rFonts w:ascii="Palatino Linotype" w:hAnsi="Palatino Linotype"/>
          <w:szCs w:val="24"/>
        </w:rPr>
        <w:t xml:space="preserve"> pada guru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metode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ceramah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demonstrasi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individu</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bukan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berkelompok</w:t>
      </w:r>
      <w:proofErr w:type="spellEnd"/>
      <w:r w:rsidRPr="0044614E">
        <w:rPr>
          <w:rFonts w:ascii="Palatino Linotype" w:hAnsi="Palatino Linotype"/>
          <w:szCs w:val="24"/>
        </w:rPr>
        <w:t xml:space="preserve">. Guru </w:t>
      </w:r>
      <w:proofErr w:type="spellStart"/>
      <w:r w:rsidRPr="0044614E">
        <w:rPr>
          <w:rFonts w:ascii="Palatino Linotype" w:hAnsi="Palatino Linotype"/>
          <w:szCs w:val="24"/>
        </w:rPr>
        <w:t>memerlukan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dan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tepat</w:t>
      </w:r>
      <w:proofErr w:type="spellEnd"/>
      <w:r w:rsidRPr="0044614E">
        <w:rPr>
          <w:rFonts w:ascii="Palatino Linotype" w:hAnsi="Palatino Linotype"/>
          <w:szCs w:val="24"/>
        </w:rPr>
        <w:t xml:space="preserve"> agar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kesempatan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berdiskusi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integrasi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materi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dan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diharapkan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mendapatkan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pengetahuan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maupun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pemilihan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seharusnyan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mendasarkan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karakteristik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Hal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bertujuan</w:t>
      </w:r>
      <w:proofErr w:type="spellEnd"/>
      <w:r w:rsidRPr="0044614E">
        <w:rPr>
          <w:rFonts w:ascii="Palatino Linotype" w:hAnsi="Palatino Linotype"/>
          <w:szCs w:val="24"/>
        </w:rPr>
        <w:t xml:space="preserve"> agar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sesuai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karakteristik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optimal</w:t>
      </w:r>
      <w:r w:rsidRPr="0044614E">
        <w:rPr>
          <w:rStyle w:val="FootnoteReference"/>
          <w:rFonts w:ascii="Palatino Linotype" w:hAnsi="Palatino Linotype"/>
          <w:szCs w:val="24"/>
        </w:rPr>
        <w:footnoteReference w:id="5"/>
      </w:r>
      <w:r w:rsidRPr="0044614E">
        <w:rPr>
          <w:rFonts w:ascii="Palatino Linotype" w:hAnsi="Palatino Linotype"/>
          <w:szCs w:val="24"/>
        </w:rPr>
        <w:t xml:space="preserve">. </w:t>
      </w:r>
      <w:proofErr w:type="spellStart"/>
      <w:r w:rsidRPr="0044614E">
        <w:rPr>
          <w:rFonts w:ascii="Palatino Linotype" w:hAnsi="Palatino Linotype"/>
          <w:szCs w:val="24"/>
        </w:rPr>
        <w:t>Karakteristik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salah </w:t>
      </w:r>
      <w:proofErr w:type="spellStart"/>
      <w:r w:rsidRPr="0044614E">
        <w:rPr>
          <w:rFonts w:ascii="Palatino Linotype" w:hAnsi="Palatino Linotype"/>
          <w:szCs w:val="24"/>
        </w:rPr>
        <w:t>satunya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lastRenderedPageBreak/>
        <w:t>belajar</w:t>
      </w:r>
      <w:proofErr w:type="spellEnd"/>
      <w:r w:rsidRPr="0044614E">
        <w:rPr>
          <w:rStyle w:val="FootnoteReference"/>
          <w:rFonts w:ascii="Palatino Linotype" w:hAnsi="Palatino Linotype"/>
          <w:szCs w:val="24"/>
        </w:rPr>
        <w:footnoteReference w:id="6"/>
      </w:r>
      <w:r w:rsidRPr="0044614E">
        <w:rPr>
          <w:rFonts w:ascii="Palatino Linotype" w:hAnsi="Palatino Linotype"/>
          <w:szCs w:val="24"/>
        </w:rPr>
        <w:t xml:space="preserve">. Gaya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diketahui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diagnostik</w:t>
      </w:r>
      <w:proofErr w:type="spellEnd"/>
      <w:r w:rsidRPr="0044614E">
        <w:rPr>
          <w:rFonts w:ascii="Palatino Linotype" w:hAnsi="Palatino Linotype"/>
          <w:szCs w:val="24"/>
        </w:rPr>
        <w:t xml:space="preserve"> non </w:t>
      </w:r>
      <w:proofErr w:type="spellStart"/>
      <w:r w:rsidRPr="0044614E">
        <w:rPr>
          <w:rFonts w:ascii="Palatino Linotype" w:hAnsi="Palatino Linotype"/>
          <w:szCs w:val="24"/>
        </w:rPr>
        <w:t>kognitif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berupa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w:t>
      </w:r>
      <w:r w:rsidR="00C1270B">
        <w:rPr>
          <w:rStyle w:val="FootnoteReference"/>
          <w:rFonts w:ascii="Palatino Linotype" w:hAnsi="Palatino Linotype"/>
          <w:szCs w:val="24"/>
        </w:rPr>
        <w:footnoteReference w:id="7"/>
      </w:r>
    </w:p>
    <w:p w14:paraId="168A05F7"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Hasil </w:t>
      </w:r>
      <w:proofErr w:type="spellStart"/>
      <w:r w:rsidRPr="0044614E">
        <w:rPr>
          <w:rFonts w:ascii="Palatino Linotype" w:hAnsi="Palatino Linotype"/>
          <w:szCs w:val="24"/>
        </w:rPr>
        <w:t>tes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diagnostik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sebagian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besar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Kinestetik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kinestetik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cenderung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menyukai</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melibatkan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aktivitas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menyentuh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merasa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langsung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Menurut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Sulaeman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r w:rsidRPr="0044614E">
        <w:rPr>
          <w:rFonts w:ascii="Palatino Linotype" w:hAnsi="Palatino Linotype"/>
          <w:i/>
          <w:iCs/>
          <w:szCs w:val="24"/>
        </w:rPr>
        <w:t>Project Based Learning</w:t>
      </w:r>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merupakan </w:t>
      </w:r>
      <w:proofErr w:type="spellStart"/>
      <w:r w:rsidRPr="0044614E">
        <w:rPr>
          <w:rFonts w:ascii="Palatino Linotype" w:hAnsi="Palatino Linotype"/>
          <w:szCs w:val="24"/>
        </w:rPr>
        <w:t>pelaksanaan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memuat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kegiatan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berkarya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berpikir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kreatif-kritis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analitis</w:t>
      </w:r>
      <w:proofErr w:type="spellEnd"/>
      <w:r w:rsidRPr="0044614E">
        <w:rPr>
          <w:rStyle w:val="FootnoteReference"/>
          <w:rFonts w:ascii="Palatino Linotype" w:hAnsi="Palatino Linotype"/>
          <w:szCs w:val="24"/>
        </w:rPr>
        <w:footnoteReference w:id="8"/>
      </w:r>
      <w:r w:rsidRPr="0044614E">
        <w:rPr>
          <w:rFonts w:ascii="Palatino Linotype" w:hAnsi="Palatino Linotype"/>
          <w:szCs w:val="24"/>
        </w:rPr>
        <w:t xml:space="preserve">. Model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termasuk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inovasi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berpusat</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menggambarkan</w:t>
      </w:r>
      <w:proofErr w:type="spellEnd"/>
      <w:r w:rsidRPr="0044614E">
        <w:rPr>
          <w:rFonts w:ascii="Palatino Linotype" w:hAnsi="Palatino Linotype"/>
          <w:szCs w:val="24"/>
        </w:rPr>
        <w:t xml:space="preserve"> guru </w:t>
      </w:r>
      <w:proofErr w:type="spellStart"/>
      <w:r w:rsidRPr="0044614E">
        <w:rPr>
          <w:rFonts w:ascii="Palatino Linotype" w:hAnsi="Palatino Linotype"/>
          <w:szCs w:val="24"/>
        </w:rPr>
        <w:t>sebagai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pemotivasi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mitra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peluang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kepada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mengkonstruksi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mereka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sendiri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mandiri</w:t>
      </w:r>
      <w:proofErr w:type="spellEnd"/>
      <w:r w:rsidRPr="0044614E">
        <w:rPr>
          <w:rStyle w:val="FootnoteReference"/>
          <w:rFonts w:ascii="Palatino Linotype" w:hAnsi="Palatino Linotype"/>
          <w:szCs w:val="24"/>
        </w:rPr>
        <w:footnoteReference w:id="9"/>
      </w:r>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dirasa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pilihan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mengakomodir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kebutuhan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memuat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kegiatan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terdiri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praktikum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pembuatan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sebuah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produk</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sintaks-sintkas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pertanyaan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mendasar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mendesain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pelaksanaan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penjadwalan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memonitoring</w:t>
      </w:r>
      <w:proofErr w:type="spellEnd"/>
      <w:r w:rsidRPr="0044614E">
        <w:rPr>
          <w:rFonts w:ascii="Palatino Linotype" w:hAnsi="Palatino Linotype"/>
          <w:szCs w:val="24"/>
        </w:rPr>
        <w:t xml:space="preserve">, testing, dan </w:t>
      </w:r>
      <w:proofErr w:type="spellStart"/>
      <w:r w:rsidRPr="0044614E">
        <w:rPr>
          <w:rFonts w:ascii="Palatino Linotype" w:hAnsi="Palatino Linotype"/>
          <w:szCs w:val="24"/>
        </w:rPr>
        <w:t>mengevaluasi</w:t>
      </w:r>
      <w:proofErr w:type="spellEnd"/>
      <w:r w:rsidRPr="0044614E">
        <w:rPr>
          <w:rFonts w:ascii="Palatino Linotype" w:hAnsi="Palatino Linotype"/>
          <w:szCs w:val="24"/>
        </w:rPr>
        <w:t>.</w:t>
      </w:r>
    </w:p>
    <w:p w14:paraId="15EFAA5E" w14:textId="77777777" w:rsidR="0044614E" w:rsidRDefault="0044614E" w:rsidP="00C1270B">
      <w:pPr>
        <w:tabs>
          <w:tab w:val="left" w:pos="0"/>
        </w:tabs>
        <w:spacing w:after="0" w:line="276" w:lineRule="auto"/>
        <w:jc w:val="both"/>
        <w:rPr>
          <w:rFonts w:ascii="Palatino Linotype" w:hAnsi="Palatino Linotype"/>
          <w:szCs w:val="24"/>
        </w:rPr>
      </w:pPr>
    </w:p>
    <w:p w14:paraId="337F26D8" w14:textId="709785F0"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fakta-fakta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r w:rsidRPr="0044614E">
        <w:rPr>
          <w:rFonts w:ascii="Palatino Linotype" w:hAnsi="Palatino Linotype"/>
          <w:i/>
          <w:iCs/>
          <w:szCs w:val="24"/>
        </w:rPr>
        <w:t xml:space="preserve">Teaching at The Right </w:t>
      </w:r>
      <w:r w:rsidRPr="0044614E">
        <w:rPr>
          <w:rFonts w:ascii="Palatino Linotype" w:hAnsi="Palatino Linotype"/>
          <w:szCs w:val="24"/>
        </w:rPr>
        <w:t xml:space="preserve">Level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TaRL merupakan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diimplementasikan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karena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mengarahkan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menggunakan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metode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diskusi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solusi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mempertimbangkan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mengelompokkan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tingkatan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usia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melainkan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dipilah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level </w:t>
      </w:r>
      <w:proofErr w:type="spellStart"/>
      <w:r w:rsidRPr="0044614E">
        <w:rPr>
          <w:rFonts w:ascii="Palatino Linotype" w:hAnsi="Palatino Linotype"/>
          <w:szCs w:val="24"/>
        </w:rPr>
        <w:t>perkembangan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seragam</w:t>
      </w:r>
      <w:proofErr w:type="spellEnd"/>
      <w:r w:rsidRPr="0044614E">
        <w:rPr>
          <w:rStyle w:val="FootnoteReference"/>
          <w:rFonts w:ascii="Palatino Linotype" w:hAnsi="Palatino Linotype"/>
          <w:szCs w:val="24"/>
        </w:rPr>
        <w:footnoteReference w:id="10"/>
      </w:r>
      <w:r w:rsidRPr="0044614E">
        <w:rPr>
          <w:rFonts w:ascii="Palatino Linotype" w:hAnsi="Palatino Linotype"/>
          <w:szCs w:val="24"/>
        </w:rPr>
        <w:t xml:space="preserve">. Strategi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mengakibatkan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ditentukan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pertimbangan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lastRenderedPageBreak/>
        <w:t>penilaian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sesuai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levelnya</w:t>
      </w:r>
      <w:proofErr w:type="spellEnd"/>
      <w:r w:rsidRPr="0044614E">
        <w:rPr>
          <w:rStyle w:val="FootnoteReference"/>
          <w:rFonts w:ascii="Palatino Linotype" w:hAnsi="Palatino Linotype"/>
          <w:szCs w:val="24"/>
        </w:rPr>
        <w:footnoteReference w:id="11"/>
      </w:r>
      <w:r w:rsidRPr="0044614E">
        <w:rPr>
          <w:rFonts w:ascii="Palatino Linotype" w:hAnsi="Palatino Linotype"/>
          <w:szCs w:val="24"/>
        </w:rPr>
        <w:t xml:space="preserve">. </w:t>
      </w:r>
      <w:proofErr w:type="spellStart"/>
      <w:r w:rsidRPr="0044614E">
        <w:rPr>
          <w:rFonts w:ascii="Palatino Linotype" w:hAnsi="Palatino Linotype"/>
          <w:szCs w:val="24"/>
        </w:rPr>
        <w:t>Tindak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lanjut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daripada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pengelompokkan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ialah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menentukan</w:t>
      </w:r>
      <w:proofErr w:type="spellEnd"/>
      <w:r w:rsidRPr="0044614E">
        <w:rPr>
          <w:rFonts w:ascii="Palatino Linotype" w:hAnsi="Palatino Linotype"/>
          <w:szCs w:val="24"/>
        </w:rPr>
        <w:t xml:space="preserve"> guru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memilah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materi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sesuai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kebutuhan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siswanya</w:t>
      </w:r>
      <w:proofErr w:type="spellEnd"/>
      <w:r w:rsidRPr="0044614E">
        <w:rPr>
          <w:rStyle w:val="FootnoteReference"/>
          <w:rFonts w:ascii="Palatino Linotype" w:hAnsi="Palatino Linotype"/>
          <w:szCs w:val="24"/>
        </w:rPr>
        <w:footnoteReference w:id="12"/>
      </w:r>
      <w:r w:rsidRPr="0044614E">
        <w:rPr>
          <w:rFonts w:ascii="Palatino Linotype" w:hAnsi="Palatino Linotype"/>
          <w:szCs w:val="24"/>
        </w:rPr>
        <w:t xml:space="preserve">. Bagi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masih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bimbingan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intensif</w:t>
      </w:r>
      <w:proofErr w:type="spellEnd"/>
      <w:r w:rsidRPr="0044614E">
        <w:rPr>
          <w:rFonts w:ascii="Palatino Linotype" w:hAnsi="Palatino Linotype"/>
          <w:szCs w:val="24"/>
        </w:rPr>
        <w:t xml:space="preserve">. Guru juga </w:t>
      </w:r>
      <w:proofErr w:type="spellStart"/>
      <w:r w:rsidRPr="0044614E">
        <w:rPr>
          <w:rFonts w:ascii="Palatino Linotype" w:hAnsi="Palatino Linotype"/>
          <w:szCs w:val="24"/>
        </w:rPr>
        <w:t>bisa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sangat </w:t>
      </w:r>
      <w:proofErr w:type="spellStart"/>
      <w:r w:rsidRPr="0044614E">
        <w:rPr>
          <w:rFonts w:ascii="Palatino Linotype" w:hAnsi="Palatino Linotype"/>
          <w:szCs w:val="24"/>
        </w:rPr>
        <w:t>berkembang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tutor </w:t>
      </w:r>
      <w:proofErr w:type="spellStart"/>
      <w:r w:rsidRPr="0044614E">
        <w:rPr>
          <w:rFonts w:ascii="Palatino Linotype" w:hAnsi="Palatino Linotype"/>
          <w:szCs w:val="24"/>
        </w:rPr>
        <w:t>sebaya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berkembang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mengarahkan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mahir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peer tutor </w:t>
      </w:r>
      <w:proofErr w:type="spellStart"/>
      <w:r w:rsidRPr="0044614E">
        <w:rPr>
          <w:rFonts w:ascii="Palatino Linotype" w:hAnsi="Palatino Linotype"/>
          <w:szCs w:val="24"/>
        </w:rPr>
        <w:t>bagi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kelompoknya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memiliki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berkembang</w:t>
      </w:r>
      <w:proofErr w:type="spellEnd"/>
      <w:r w:rsidRPr="0044614E">
        <w:rPr>
          <w:rStyle w:val="FootnoteReference"/>
          <w:rFonts w:ascii="Palatino Linotype" w:hAnsi="Palatino Linotype"/>
          <w:szCs w:val="24"/>
        </w:rPr>
        <w:footnoteReference w:id="13"/>
      </w:r>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begitu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terjalin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interaktif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aktif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seiring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berjalannya</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w:t>
      </w:r>
      <w:r>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latar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belakang</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dipaparkan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dirasa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harapan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mengatasi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permasalahan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bertujuan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Kelas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SMP Negeri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Tahun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Ajaran</w:t>
      </w:r>
      <w:proofErr w:type="spellEnd"/>
      <w:r w:rsidRPr="0044614E">
        <w:rPr>
          <w:rFonts w:ascii="Palatino Linotype" w:hAnsi="Palatino Linotype"/>
          <w:szCs w:val="24"/>
        </w:rPr>
        <w:t xml:space="preserve"> 2022/2023.</w:t>
      </w:r>
    </w:p>
    <w:p w14:paraId="300206FC" w14:textId="77777777" w:rsidR="0044614E" w:rsidRPr="0044614E" w:rsidRDefault="0044614E" w:rsidP="00C1270B">
      <w:pPr>
        <w:tabs>
          <w:tab w:val="left" w:pos="0"/>
        </w:tabs>
        <w:spacing w:after="0" w:line="276" w:lineRule="auto"/>
        <w:jc w:val="both"/>
        <w:rPr>
          <w:rFonts w:ascii="Palatino Linotype" w:hAnsi="Palatino Linotype"/>
          <w:szCs w:val="24"/>
        </w:rPr>
      </w:pPr>
    </w:p>
    <w:p w14:paraId="58D2B535"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Metode</w:t>
      </w:r>
    </w:p>
    <w:p w14:paraId="5FF0E4F7" w14:textId="32CCB16C"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dilaksanakan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metode</w:t>
      </w:r>
      <w:proofErr w:type="spellEnd"/>
      <w:r w:rsidRPr="0044614E">
        <w:rPr>
          <w:rFonts w:ascii="Palatino Linotype" w:hAnsi="Palatino Linotype"/>
          <w:szCs w:val="24"/>
        </w:rPr>
        <w:t xml:space="preserve"> Penelitian Tindakan Kelas (PTK)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Metode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guna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memperbaiki</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mengatasi</w:t>
      </w:r>
      <w:proofErr w:type="spellEnd"/>
      <w:r w:rsidRPr="0044614E">
        <w:rPr>
          <w:rFonts w:ascii="Palatino Linotype" w:hAnsi="Palatino Linotype"/>
          <w:szCs w:val="24"/>
        </w:rPr>
        <w:t xml:space="preserve"> problem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muncul</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suatu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faktual</w:t>
      </w:r>
      <w:proofErr w:type="spellEnd"/>
      <w:r w:rsidRPr="0044614E">
        <w:rPr>
          <w:rFonts w:ascii="Palatino Linotype" w:hAnsi="Palatino Linotype"/>
          <w:szCs w:val="24"/>
        </w:rPr>
        <w:t xml:space="preserve">. Lokasi 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dilaksanakan</w:t>
      </w:r>
      <w:proofErr w:type="spellEnd"/>
      <w:r w:rsidRPr="0044614E">
        <w:rPr>
          <w:rFonts w:ascii="Palatino Linotype" w:hAnsi="Palatino Linotype"/>
          <w:szCs w:val="24"/>
        </w:rPr>
        <w:t xml:space="preserve"> di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alamat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kelurahan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Watudandang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kecamatan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Prambon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Kabupaten</w:t>
      </w:r>
      <w:proofErr w:type="spellEnd"/>
      <w:r w:rsidRPr="0044614E">
        <w:rPr>
          <w:rFonts w:ascii="Palatino Linotype" w:hAnsi="Palatino Linotype"/>
          <w:szCs w:val="24"/>
        </w:rPr>
        <w:t xml:space="preserve"> Lampung Tengah. Adapun </w:t>
      </w:r>
      <w:proofErr w:type="spellStart"/>
      <w:r w:rsidRPr="0044614E">
        <w:rPr>
          <w:rFonts w:ascii="Palatino Linotype" w:hAnsi="Palatino Linotype"/>
          <w:szCs w:val="24"/>
        </w:rPr>
        <w:t>subyek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32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w:t>
      </w:r>
      <w:r>
        <w:rPr>
          <w:rFonts w:ascii="Palatino Linotype" w:hAnsi="Palatino Linotype"/>
          <w:szCs w:val="24"/>
        </w:rPr>
        <w:t xml:space="preserve"> </w:t>
      </w:r>
      <w:r w:rsidRPr="0044614E">
        <w:rPr>
          <w:rFonts w:ascii="Palatino Linotype" w:hAnsi="Palatino Linotype"/>
          <w:szCs w:val="24"/>
        </w:rPr>
        <w:t xml:space="preserve">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berlangsung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dua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kegiatan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setelah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terdiri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dan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Adapun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empat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tahapan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perencanaan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pelaksanaan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pengamatan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observasi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refleksi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dilihat</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gambar</w:t>
      </w:r>
      <w:proofErr w:type="spellEnd"/>
      <w:r w:rsidRPr="0044614E">
        <w:rPr>
          <w:rFonts w:ascii="Palatino Linotype" w:hAnsi="Palatino Linotype"/>
          <w:szCs w:val="24"/>
        </w:rPr>
        <w:t xml:space="preserve"> 1. </w:t>
      </w:r>
      <w:proofErr w:type="spellStart"/>
      <w:r w:rsidRPr="0044614E">
        <w:rPr>
          <w:rFonts w:ascii="Palatino Linotype" w:hAnsi="Palatino Linotype"/>
          <w:szCs w:val="24"/>
        </w:rPr>
        <w:t>Apabila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lastRenderedPageBreak/>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perubahan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perbaikan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diperlukan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selanjutnya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sampai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melihat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perbaikan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perubahan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diharapkan</w:t>
      </w:r>
      <w:proofErr w:type="spellEnd"/>
      <w:r w:rsidRPr="0044614E">
        <w:rPr>
          <w:rFonts w:ascii="Palatino Linotype" w:hAnsi="Palatino Linotype"/>
          <w:szCs w:val="24"/>
        </w:rPr>
        <w:t>.</w:t>
      </w:r>
    </w:p>
    <w:p w14:paraId="378CD084" w14:textId="71BF4FDA" w:rsidR="0044614E" w:rsidRDefault="0044614E" w:rsidP="00C1270B">
      <w:pPr>
        <w:tabs>
          <w:tab w:val="left" w:pos="0"/>
        </w:tabs>
        <w:spacing w:line="276" w:lineRule="auto"/>
        <w:jc w:val="both"/>
        <w:rPr>
          <w:rFonts w:ascii="Palatino Linotype" w:hAnsi="Palatino Linotype"/>
          <w:szCs w:val="24"/>
        </w:rPr>
      </w:pPr>
    </w:p>
    <w:p w14:paraId="5367534F" w14:textId="77777777" w:rsidR="0044614E" w:rsidRPr="0044614E" w:rsidRDefault="0044614E" w:rsidP="00C1270B">
      <w:pPr>
        <w:tabs>
          <w:tab w:val="left" w:pos="0"/>
        </w:tabs>
        <w:spacing w:line="276" w:lineRule="auto"/>
        <w:jc w:val="both"/>
        <w:rPr>
          <w:rFonts w:ascii="Palatino Linotype" w:hAnsi="Palatino Linotype"/>
          <w:szCs w:val="24"/>
        </w:rPr>
      </w:pPr>
    </w:p>
    <w:p w14:paraId="30282A4D" w14:textId="77777777" w:rsidR="0044614E" w:rsidRPr="0044614E" w:rsidRDefault="0044614E" w:rsidP="00C1270B">
      <w:pPr>
        <w:tabs>
          <w:tab w:val="left" w:pos="0"/>
        </w:tabs>
        <w:spacing w:line="276" w:lineRule="auto"/>
        <w:jc w:val="both"/>
        <w:rPr>
          <w:rFonts w:ascii="Palatino Linotype" w:hAnsi="Palatino Linotype"/>
          <w:szCs w:val="24"/>
        </w:rPr>
      </w:pPr>
      <w:r w:rsidRPr="0044614E">
        <w:rPr>
          <w:rFonts w:ascii="Palatino Linotype" w:hAnsi="Palatino Linotype"/>
          <w:noProof/>
          <w:szCs w:val="24"/>
        </w:rPr>
        <w:drawing>
          <wp:anchor distT="0" distB="0" distL="114300" distR="114300" simplePos="0" relativeHeight="251664384" behindDoc="0" locked="0" layoutInCell="1" allowOverlap="1" wp14:anchorId="2B26E98A" wp14:editId="0EDA27BB">
            <wp:simplePos x="0" y="0"/>
            <wp:positionH relativeFrom="page">
              <wp:align>center</wp:align>
            </wp:positionH>
            <wp:positionV relativeFrom="paragraph">
              <wp:posOffset>-72390</wp:posOffset>
            </wp:positionV>
            <wp:extent cx="3061982" cy="2475253"/>
            <wp:effectExtent l="0" t="0" r="5080" b="1270"/>
            <wp:wrapNone/>
            <wp:docPr id="384635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461" r="15958"/>
                    <a:stretch/>
                  </pic:blipFill>
                  <pic:spPr bwMode="auto">
                    <a:xfrm>
                      <a:off x="0" y="0"/>
                      <a:ext cx="3061982" cy="24752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EB975B" w14:textId="77777777" w:rsidR="0044614E" w:rsidRPr="0044614E" w:rsidRDefault="0044614E" w:rsidP="00C1270B">
      <w:pPr>
        <w:tabs>
          <w:tab w:val="left" w:pos="0"/>
        </w:tabs>
        <w:spacing w:line="276" w:lineRule="auto"/>
        <w:jc w:val="both"/>
        <w:rPr>
          <w:rFonts w:ascii="Palatino Linotype" w:hAnsi="Palatino Linotype"/>
          <w:szCs w:val="24"/>
        </w:rPr>
      </w:pPr>
    </w:p>
    <w:p w14:paraId="5C1A2731" w14:textId="77777777" w:rsidR="0044614E" w:rsidRPr="0044614E" w:rsidRDefault="0044614E" w:rsidP="00C1270B">
      <w:pPr>
        <w:tabs>
          <w:tab w:val="left" w:pos="0"/>
        </w:tabs>
        <w:spacing w:line="276" w:lineRule="auto"/>
        <w:jc w:val="both"/>
        <w:rPr>
          <w:rFonts w:ascii="Palatino Linotype" w:hAnsi="Palatino Linotype"/>
          <w:szCs w:val="24"/>
        </w:rPr>
      </w:pPr>
    </w:p>
    <w:p w14:paraId="725E7849" w14:textId="77777777" w:rsidR="0044614E" w:rsidRPr="0044614E" w:rsidRDefault="0044614E" w:rsidP="00C1270B">
      <w:pPr>
        <w:tabs>
          <w:tab w:val="left" w:pos="0"/>
        </w:tabs>
        <w:spacing w:line="276" w:lineRule="auto"/>
        <w:jc w:val="both"/>
        <w:rPr>
          <w:rFonts w:ascii="Palatino Linotype" w:hAnsi="Palatino Linotype"/>
          <w:szCs w:val="24"/>
        </w:rPr>
      </w:pPr>
    </w:p>
    <w:p w14:paraId="2D398188" w14:textId="77777777" w:rsidR="0044614E" w:rsidRPr="0044614E" w:rsidRDefault="0044614E" w:rsidP="00C1270B">
      <w:pPr>
        <w:tabs>
          <w:tab w:val="left" w:pos="0"/>
        </w:tabs>
        <w:spacing w:line="276" w:lineRule="auto"/>
        <w:jc w:val="both"/>
        <w:rPr>
          <w:rFonts w:ascii="Palatino Linotype" w:hAnsi="Palatino Linotype"/>
          <w:szCs w:val="24"/>
        </w:rPr>
      </w:pPr>
    </w:p>
    <w:p w14:paraId="122AFF5F" w14:textId="77777777" w:rsidR="0044614E" w:rsidRPr="0044614E" w:rsidRDefault="0044614E" w:rsidP="00C1270B">
      <w:pPr>
        <w:tabs>
          <w:tab w:val="left" w:pos="0"/>
        </w:tabs>
        <w:spacing w:line="276" w:lineRule="auto"/>
        <w:jc w:val="both"/>
        <w:rPr>
          <w:rFonts w:ascii="Palatino Linotype" w:hAnsi="Palatino Linotype"/>
          <w:szCs w:val="24"/>
        </w:rPr>
      </w:pPr>
    </w:p>
    <w:p w14:paraId="1693A57F" w14:textId="77777777" w:rsidR="0044614E" w:rsidRPr="0044614E" w:rsidRDefault="0044614E" w:rsidP="00C1270B">
      <w:pPr>
        <w:tabs>
          <w:tab w:val="left" w:pos="0"/>
        </w:tabs>
        <w:spacing w:line="276" w:lineRule="auto"/>
        <w:jc w:val="both"/>
        <w:rPr>
          <w:rFonts w:ascii="Palatino Linotype" w:hAnsi="Palatino Linotype"/>
          <w:szCs w:val="24"/>
        </w:rPr>
      </w:pPr>
    </w:p>
    <w:p w14:paraId="04EAE984" w14:textId="77777777" w:rsidR="0044614E" w:rsidRPr="0044614E" w:rsidRDefault="0044614E" w:rsidP="00C1270B">
      <w:pPr>
        <w:tabs>
          <w:tab w:val="left" w:pos="0"/>
        </w:tabs>
        <w:spacing w:line="276" w:lineRule="auto"/>
        <w:jc w:val="both"/>
        <w:rPr>
          <w:rFonts w:ascii="Palatino Linotype" w:hAnsi="Palatino Linotype"/>
          <w:szCs w:val="24"/>
        </w:rPr>
      </w:pPr>
    </w:p>
    <w:p w14:paraId="430D24A0" w14:textId="77777777" w:rsidR="0044614E" w:rsidRPr="0044614E" w:rsidRDefault="0044614E" w:rsidP="00C1270B">
      <w:pPr>
        <w:tabs>
          <w:tab w:val="left" w:pos="0"/>
        </w:tabs>
        <w:spacing w:line="276" w:lineRule="auto"/>
        <w:jc w:val="both"/>
        <w:rPr>
          <w:rFonts w:ascii="Palatino Linotype" w:hAnsi="Palatino Linotype"/>
          <w:szCs w:val="24"/>
        </w:rPr>
      </w:pPr>
      <w:r w:rsidRPr="0044614E">
        <w:rPr>
          <w:rFonts w:ascii="Palatino Linotype" w:hAnsi="Palatino Linotype"/>
          <w:szCs w:val="24"/>
        </w:rPr>
        <w:t xml:space="preserve">Gambar 1. </w:t>
      </w:r>
      <w:proofErr w:type="spellStart"/>
      <w:r w:rsidRPr="0044614E">
        <w:rPr>
          <w:rFonts w:ascii="Palatino Linotype" w:hAnsi="Palatino Linotype"/>
          <w:szCs w:val="24"/>
        </w:rPr>
        <w:t>Tahapan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PTK</w:t>
      </w:r>
    </w:p>
    <w:p w14:paraId="6A42E663"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Pengumpulan</w:t>
      </w:r>
      <w:proofErr w:type="spellEnd"/>
      <w:r w:rsidRPr="0044614E">
        <w:rPr>
          <w:rFonts w:ascii="Palatino Linotype" w:hAnsi="Palatino Linotype"/>
          <w:szCs w:val="24"/>
        </w:rPr>
        <w:t xml:space="preserve"> data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teknik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pengumpulan</w:t>
      </w:r>
      <w:proofErr w:type="spellEnd"/>
      <w:r w:rsidRPr="0044614E">
        <w:rPr>
          <w:rFonts w:ascii="Palatino Linotype" w:hAnsi="Palatino Linotype"/>
          <w:szCs w:val="24"/>
        </w:rPr>
        <w:t xml:space="preserve"> data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menyebarkan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kepada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seluruh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google form.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berisi</w:t>
      </w:r>
      <w:proofErr w:type="spellEnd"/>
      <w:r w:rsidRPr="0044614E">
        <w:rPr>
          <w:rFonts w:ascii="Palatino Linotype" w:hAnsi="Palatino Linotype"/>
          <w:szCs w:val="24"/>
        </w:rPr>
        <w:t xml:space="preserve"> 10 </w:t>
      </w:r>
      <w:proofErr w:type="spellStart"/>
      <w:r w:rsidRPr="0044614E">
        <w:rPr>
          <w:rFonts w:ascii="Palatino Linotype" w:hAnsi="Palatino Linotype"/>
          <w:szCs w:val="24"/>
        </w:rPr>
        <w:t>butir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pernyataan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skala</w:t>
      </w:r>
      <w:proofErr w:type="spellEnd"/>
      <w:r w:rsidRPr="0044614E">
        <w:rPr>
          <w:rFonts w:ascii="Palatino Linotype" w:hAnsi="Palatino Linotype"/>
          <w:szCs w:val="24"/>
        </w:rPr>
        <w:t xml:space="preserve"> </w:t>
      </w:r>
      <w:r w:rsidRPr="0044614E">
        <w:rPr>
          <w:rFonts w:ascii="Palatino Linotype" w:hAnsi="Palatino Linotype"/>
          <w:i/>
          <w:iCs/>
          <w:szCs w:val="24"/>
        </w:rPr>
        <w:t>Likert</w:t>
      </w:r>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bisa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dilihat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Tabel 1.</w:t>
      </w:r>
    </w:p>
    <w:p w14:paraId="238D631F" w14:textId="77777777" w:rsidR="0044614E" w:rsidRPr="0044614E" w:rsidRDefault="0044614E" w:rsidP="00C1270B">
      <w:pPr>
        <w:tabs>
          <w:tab w:val="left" w:pos="0"/>
        </w:tabs>
        <w:spacing w:after="0" w:line="276" w:lineRule="auto"/>
        <w:jc w:val="both"/>
        <w:rPr>
          <w:rFonts w:ascii="Palatino Linotype" w:hAnsi="Palatino Linotype"/>
          <w:szCs w:val="24"/>
        </w:rPr>
      </w:pPr>
    </w:p>
    <w:p w14:paraId="0220591C" w14:textId="77777777" w:rsidR="0044614E" w:rsidRPr="0044614E" w:rsidRDefault="0044614E" w:rsidP="00C1270B">
      <w:pPr>
        <w:widowControl w:val="0"/>
        <w:tabs>
          <w:tab w:val="left" w:pos="0"/>
        </w:tabs>
        <w:autoSpaceDE w:val="0"/>
        <w:autoSpaceDN w:val="0"/>
        <w:spacing w:after="9" w:line="276" w:lineRule="auto"/>
        <w:ind w:left="2770"/>
        <w:jc w:val="both"/>
        <w:rPr>
          <w:rFonts w:ascii="Palatino Linotype" w:eastAsia="Times New Roman" w:hAnsi="Palatino Linotype"/>
          <w:b/>
          <w:szCs w:val="24"/>
        </w:rPr>
      </w:pPr>
      <w:r w:rsidRPr="0044614E">
        <w:rPr>
          <w:rFonts w:ascii="Palatino Linotype" w:eastAsia="Times New Roman" w:hAnsi="Palatino Linotype"/>
          <w:b/>
          <w:w w:val="95"/>
          <w:szCs w:val="24"/>
        </w:rPr>
        <w:t>Tabel</w:t>
      </w:r>
      <w:r w:rsidRPr="0044614E">
        <w:rPr>
          <w:rFonts w:ascii="Palatino Linotype" w:eastAsia="Times New Roman" w:hAnsi="Palatino Linotype"/>
          <w:b/>
          <w:spacing w:val="9"/>
          <w:w w:val="95"/>
          <w:szCs w:val="24"/>
        </w:rPr>
        <w:t xml:space="preserve"> </w:t>
      </w:r>
      <w:r w:rsidRPr="0044614E">
        <w:rPr>
          <w:rFonts w:ascii="Palatino Linotype" w:eastAsia="Times New Roman" w:hAnsi="Palatino Linotype"/>
          <w:b/>
          <w:w w:val="95"/>
          <w:szCs w:val="24"/>
        </w:rPr>
        <w:t>1.</w:t>
      </w:r>
      <w:r w:rsidRPr="0044614E">
        <w:rPr>
          <w:rFonts w:ascii="Palatino Linotype" w:eastAsia="Times New Roman" w:hAnsi="Palatino Linotype"/>
          <w:b/>
          <w:spacing w:val="10"/>
          <w:w w:val="95"/>
          <w:szCs w:val="24"/>
        </w:rPr>
        <w:t xml:space="preserve"> </w:t>
      </w:r>
      <w:proofErr w:type="spellStart"/>
      <w:r w:rsidRPr="0044614E">
        <w:rPr>
          <w:rFonts w:ascii="Palatino Linotype" w:eastAsia="Times New Roman" w:hAnsi="Palatino Linotype"/>
          <w:b/>
          <w:w w:val="95"/>
          <w:szCs w:val="24"/>
        </w:rPr>
        <w:t>Atribut</w:t>
      </w:r>
      <w:proofErr w:type="spellEnd"/>
      <w:r w:rsidRPr="0044614E">
        <w:rPr>
          <w:rFonts w:ascii="Palatino Linotype" w:eastAsia="Times New Roman" w:hAnsi="Palatino Linotype"/>
          <w:b/>
          <w:spacing w:val="10"/>
          <w:w w:val="95"/>
          <w:szCs w:val="24"/>
        </w:rPr>
        <w:t xml:space="preserve"> </w:t>
      </w:r>
      <w:proofErr w:type="spellStart"/>
      <w:r w:rsidRPr="0044614E">
        <w:rPr>
          <w:rFonts w:ascii="Palatino Linotype" w:eastAsia="Times New Roman" w:hAnsi="Palatino Linotype"/>
          <w:b/>
          <w:w w:val="95"/>
          <w:szCs w:val="24"/>
        </w:rPr>
        <w:t>Angket</w:t>
      </w:r>
      <w:proofErr w:type="spellEnd"/>
      <w:r w:rsidRPr="0044614E">
        <w:rPr>
          <w:rFonts w:ascii="Palatino Linotype" w:eastAsia="Times New Roman" w:hAnsi="Palatino Linotype"/>
          <w:b/>
          <w:spacing w:val="9"/>
          <w:w w:val="95"/>
          <w:szCs w:val="24"/>
        </w:rPr>
        <w:t xml:space="preserve"> </w:t>
      </w:r>
      <w:proofErr w:type="spellStart"/>
      <w:r w:rsidRPr="0044614E">
        <w:rPr>
          <w:rFonts w:ascii="Palatino Linotype" w:eastAsia="Times New Roman" w:hAnsi="Palatino Linotype"/>
          <w:b/>
          <w:w w:val="95"/>
          <w:szCs w:val="24"/>
        </w:rPr>
        <w:t>Keterampilan</w:t>
      </w:r>
      <w:proofErr w:type="spellEnd"/>
      <w:r w:rsidRPr="0044614E">
        <w:rPr>
          <w:rFonts w:ascii="Palatino Linotype" w:eastAsia="Times New Roman" w:hAnsi="Palatino Linotype"/>
          <w:b/>
          <w:spacing w:val="10"/>
          <w:w w:val="95"/>
          <w:szCs w:val="24"/>
        </w:rPr>
        <w:t xml:space="preserve"> </w:t>
      </w:r>
      <w:proofErr w:type="spellStart"/>
      <w:r w:rsidRPr="0044614E">
        <w:rPr>
          <w:rFonts w:ascii="Palatino Linotype" w:eastAsia="Times New Roman" w:hAnsi="Palatino Linotype"/>
          <w:b/>
          <w:w w:val="95"/>
          <w:szCs w:val="24"/>
        </w:rPr>
        <w:t>Berkolaborasi</w:t>
      </w:r>
      <w:proofErr w:type="spellEnd"/>
    </w:p>
    <w:tbl>
      <w:tblPr>
        <w:tblW w:w="0" w:type="auto"/>
        <w:tblInd w:w="133" w:type="dxa"/>
        <w:tblLayout w:type="fixed"/>
        <w:tblCellMar>
          <w:left w:w="0" w:type="dxa"/>
          <w:right w:w="0" w:type="dxa"/>
        </w:tblCellMar>
        <w:tblLook w:val="01E0" w:firstRow="1" w:lastRow="1" w:firstColumn="1" w:lastColumn="1" w:noHBand="0" w:noVBand="0"/>
      </w:tblPr>
      <w:tblGrid>
        <w:gridCol w:w="1052"/>
        <w:gridCol w:w="5030"/>
        <w:gridCol w:w="3016"/>
      </w:tblGrid>
      <w:tr w:rsidR="0044614E" w:rsidRPr="0044614E" w14:paraId="2AE6146C" w14:textId="77777777" w:rsidTr="00EF14B4">
        <w:trPr>
          <w:trHeight w:val="225"/>
        </w:trPr>
        <w:tc>
          <w:tcPr>
            <w:tcW w:w="1052" w:type="dxa"/>
            <w:tcBorders>
              <w:top w:val="single" w:sz="4" w:space="0" w:color="000000"/>
              <w:bottom w:val="single" w:sz="4" w:space="0" w:color="000000"/>
            </w:tcBorders>
          </w:tcPr>
          <w:p w14:paraId="2E07272B" w14:textId="77777777" w:rsidR="0044614E" w:rsidRPr="0044614E" w:rsidRDefault="0044614E" w:rsidP="00C1270B">
            <w:pPr>
              <w:widowControl w:val="0"/>
              <w:tabs>
                <w:tab w:val="left" w:pos="0"/>
              </w:tabs>
              <w:autoSpaceDE w:val="0"/>
              <w:autoSpaceDN w:val="0"/>
              <w:spacing w:after="0" w:line="276" w:lineRule="auto"/>
              <w:ind w:left="288" w:right="441"/>
              <w:jc w:val="both"/>
              <w:rPr>
                <w:rFonts w:ascii="Palatino Linotype" w:eastAsia="Times New Roman" w:hAnsi="Palatino Linotype"/>
                <w:b/>
                <w:szCs w:val="24"/>
              </w:rPr>
            </w:pPr>
            <w:r w:rsidRPr="0044614E">
              <w:rPr>
                <w:rFonts w:ascii="Palatino Linotype" w:eastAsia="Times New Roman" w:hAnsi="Palatino Linotype"/>
                <w:b/>
                <w:w w:val="115"/>
                <w:szCs w:val="24"/>
              </w:rPr>
              <w:t>No</w:t>
            </w:r>
          </w:p>
        </w:tc>
        <w:tc>
          <w:tcPr>
            <w:tcW w:w="5030" w:type="dxa"/>
            <w:tcBorders>
              <w:top w:val="single" w:sz="4" w:space="0" w:color="000000"/>
              <w:bottom w:val="single" w:sz="4" w:space="0" w:color="000000"/>
            </w:tcBorders>
          </w:tcPr>
          <w:p w14:paraId="6376659A" w14:textId="77777777" w:rsidR="0044614E" w:rsidRPr="0044614E" w:rsidRDefault="0044614E" w:rsidP="00C1270B">
            <w:pPr>
              <w:widowControl w:val="0"/>
              <w:tabs>
                <w:tab w:val="left" w:pos="0"/>
              </w:tabs>
              <w:autoSpaceDE w:val="0"/>
              <w:autoSpaceDN w:val="0"/>
              <w:spacing w:after="0" w:line="276" w:lineRule="auto"/>
              <w:ind w:left="455" w:right="666"/>
              <w:jc w:val="both"/>
              <w:rPr>
                <w:rFonts w:ascii="Palatino Linotype" w:eastAsia="Times New Roman" w:hAnsi="Palatino Linotype"/>
                <w:b/>
                <w:szCs w:val="24"/>
              </w:rPr>
            </w:pPr>
            <w:proofErr w:type="spellStart"/>
            <w:r w:rsidRPr="0044614E">
              <w:rPr>
                <w:rFonts w:ascii="Palatino Linotype" w:eastAsia="Times New Roman" w:hAnsi="Palatino Linotype"/>
                <w:b/>
                <w:szCs w:val="24"/>
              </w:rPr>
              <w:t>Atribut</w:t>
            </w:r>
            <w:proofErr w:type="spellEnd"/>
          </w:p>
        </w:tc>
        <w:tc>
          <w:tcPr>
            <w:tcW w:w="3016" w:type="dxa"/>
            <w:tcBorders>
              <w:top w:val="single" w:sz="4" w:space="0" w:color="000000"/>
              <w:bottom w:val="single" w:sz="4" w:space="0" w:color="000000"/>
            </w:tcBorders>
          </w:tcPr>
          <w:p w14:paraId="5024B2A4" w14:textId="77777777" w:rsidR="0044614E" w:rsidRPr="0044614E" w:rsidRDefault="0044614E" w:rsidP="00C1270B">
            <w:pPr>
              <w:widowControl w:val="0"/>
              <w:tabs>
                <w:tab w:val="left" w:pos="0"/>
              </w:tabs>
              <w:autoSpaceDE w:val="0"/>
              <w:autoSpaceDN w:val="0"/>
              <w:spacing w:after="0" w:line="276" w:lineRule="auto"/>
              <w:ind w:left="655" w:right="694"/>
              <w:jc w:val="both"/>
              <w:rPr>
                <w:rFonts w:ascii="Palatino Linotype" w:eastAsia="Times New Roman" w:hAnsi="Palatino Linotype"/>
                <w:b/>
                <w:szCs w:val="24"/>
              </w:rPr>
            </w:pPr>
            <w:proofErr w:type="spellStart"/>
            <w:r w:rsidRPr="0044614E">
              <w:rPr>
                <w:rFonts w:ascii="Palatino Linotype" w:eastAsia="Times New Roman" w:hAnsi="Palatino Linotype"/>
                <w:b/>
                <w:szCs w:val="24"/>
              </w:rPr>
              <w:t>Nomor</w:t>
            </w:r>
            <w:proofErr w:type="spellEnd"/>
            <w:r w:rsidRPr="0044614E">
              <w:rPr>
                <w:rFonts w:ascii="Palatino Linotype" w:eastAsia="Times New Roman" w:hAnsi="Palatino Linotype"/>
                <w:b/>
                <w:spacing w:val="-13"/>
                <w:szCs w:val="24"/>
              </w:rPr>
              <w:t xml:space="preserve"> </w:t>
            </w:r>
            <w:proofErr w:type="spellStart"/>
            <w:r w:rsidRPr="0044614E">
              <w:rPr>
                <w:rFonts w:ascii="Palatino Linotype" w:eastAsia="Times New Roman" w:hAnsi="Palatino Linotype"/>
                <w:b/>
                <w:szCs w:val="24"/>
              </w:rPr>
              <w:t>Pernyataan</w:t>
            </w:r>
            <w:proofErr w:type="spellEnd"/>
          </w:p>
        </w:tc>
      </w:tr>
      <w:tr w:rsidR="0044614E" w:rsidRPr="0044614E" w14:paraId="5B57D34B" w14:textId="77777777" w:rsidTr="00EF14B4">
        <w:trPr>
          <w:trHeight w:val="225"/>
        </w:trPr>
        <w:tc>
          <w:tcPr>
            <w:tcW w:w="1052" w:type="dxa"/>
            <w:tcBorders>
              <w:top w:val="single" w:sz="4" w:space="0" w:color="000000"/>
            </w:tcBorders>
          </w:tcPr>
          <w:p w14:paraId="57AA3AB7" w14:textId="77777777" w:rsidR="0044614E" w:rsidRPr="0044614E" w:rsidRDefault="0044614E" w:rsidP="00C1270B">
            <w:pPr>
              <w:widowControl w:val="0"/>
              <w:tabs>
                <w:tab w:val="left" w:pos="0"/>
              </w:tabs>
              <w:autoSpaceDE w:val="0"/>
              <w:autoSpaceDN w:val="0"/>
              <w:spacing w:after="0" w:line="276" w:lineRule="auto"/>
              <w:ind w:right="152"/>
              <w:jc w:val="both"/>
              <w:rPr>
                <w:rFonts w:ascii="Palatino Linotype" w:eastAsia="Times New Roman" w:hAnsi="Palatino Linotype"/>
                <w:szCs w:val="24"/>
              </w:rPr>
            </w:pPr>
            <w:r w:rsidRPr="0044614E">
              <w:rPr>
                <w:rFonts w:ascii="Palatino Linotype" w:eastAsia="Times New Roman" w:hAnsi="Palatino Linotype"/>
                <w:w w:val="94"/>
                <w:szCs w:val="24"/>
              </w:rPr>
              <w:t>1</w:t>
            </w:r>
          </w:p>
        </w:tc>
        <w:tc>
          <w:tcPr>
            <w:tcW w:w="5030" w:type="dxa"/>
            <w:tcBorders>
              <w:top w:val="single" w:sz="4" w:space="0" w:color="000000"/>
            </w:tcBorders>
          </w:tcPr>
          <w:p w14:paraId="389B6343" w14:textId="77777777" w:rsidR="0044614E" w:rsidRPr="0044614E" w:rsidRDefault="0044614E" w:rsidP="00C1270B">
            <w:pPr>
              <w:widowControl w:val="0"/>
              <w:tabs>
                <w:tab w:val="left" w:pos="0"/>
              </w:tabs>
              <w:autoSpaceDE w:val="0"/>
              <w:autoSpaceDN w:val="0"/>
              <w:spacing w:after="0" w:line="276" w:lineRule="auto"/>
              <w:ind w:left="455" w:right="665"/>
              <w:jc w:val="both"/>
              <w:rPr>
                <w:rFonts w:ascii="Palatino Linotype" w:eastAsia="Times New Roman" w:hAnsi="Palatino Linotype"/>
                <w:szCs w:val="24"/>
              </w:rPr>
            </w:pPr>
            <w:r w:rsidRPr="0044614E">
              <w:rPr>
                <w:rFonts w:ascii="Palatino Linotype" w:eastAsia="Times New Roman" w:hAnsi="Palatino Linotype"/>
                <w:w w:val="95"/>
                <w:szCs w:val="24"/>
              </w:rPr>
              <w:t>Saling</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ketergantungan</w:t>
            </w:r>
            <w:proofErr w:type="spellEnd"/>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yang</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positif</w:t>
            </w:r>
            <w:proofErr w:type="spellEnd"/>
          </w:p>
        </w:tc>
        <w:tc>
          <w:tcPr>
            <w:tcW w:w="3016" w:type="dxa"/>
            <w:tcBorders>
              <w:top w:val="single" w:sz="4" w:space="0" w:color="000000"/>
            </w:tcBorders>
          </w:tcPr>
          <w:p w14:paraId="3C3BC094" w14:textId="77777777" w:rsidR="0044614E" w:rsidRPr="0044614E" w:rsidRDefault="0044614E" w:rsidP="00C1270B">
            <w:pPr>
              <w:widowControl w:val="0"/>
              <w:tabs>
                <w:tab w:val="left" w:pos="0"/>
              </w:tabs>
              <w:autoSpaceDE w:val="0"/>
              <w:autoSpaceDN w:val="0"/>
              <w:spacing w:after="0" w:line="276" w:lineRule="auto"/>
              <w:ind w:left="655" w:right="694"/>
              <w:jc w:val="both"/>
              <w:rPr>
                <w:rFonts w:ascii="Palatino Linotype" w:eastAsia="Times New Roman" w:hAnsi="Palatino Linotype"/>
                <w:szCs w:val="24"/>
              </w:rPr>
            </w:pPr>
            <w:r w:rsidRPr="0044614E">
              <w:rPr>
                <w:rFonts w:ascii="Palatino Linotype" w:eastAsia="Times New Roman" w:hAnsi="Palatino Linotype"/>
                <w:szCs w:val="24"/>
              </w:rPr>
              <w:t>3,</w:t>
            </w:r>
            <w:r w:rsidRPr="0044614E">
              <w:rPr>
                <w:rFonts w:ascii="Palatino Linotype" w:eastAsia="Times New Roman" w:hAnsi="Palatino Linotype"/>
                <w:spacing w:val="-9"/>
                <w:szCs w:val="24"/>
              </w:rPr>
              <w:t xml:space="preserve"> </w:t>
            </w:r>
            <w:r w:rsidRPr="0044614E">
              <w:rPr>
                <w:rFonts w:ascii="Palatino Linotype" w:eastAsia="Times New Roman" w:hAnsi="Palatino Linotype"/>
                <w:szCs w:val="24"/>
              </w:rPr>
              <w:t>5</w:t>
            </w:r>
          </w:p>
        </w:tc>
      </w:tr>
      <w:tr w:rsidR="0044614E" w:rsidRPr="0044614E" w14:paraId="5730DECE" w14:textId="77777777" w:rsidTr="00EF14B4">
        <w:trPr>
          <w:trHeight w:val="223"/>
        </w:trPr>
        <w:tc>
          <w:tcPr>
            <w:tcW w:w="1052" w:type="dxa"/>
          </w:tcPr>
          <w:p w14:paraId="5351C2CE" w14:textId="77777777" w:rsidR="0044614E" w:rsidRPr="0044614E" w:rsidRDefault="0044614E" w:rsidP="00C1270B">
            <w:pPr>
              <w:widowControl w:val="0"/>
              <w:tabs>
                <w:tab w:val="left" w:pos="0"/>
              </w:tabs>
              <w:autoSpaceDE w:val="0"/>
              <w:autoSpaceDN w:val="0"/>
              <w:spacing w:after="0" w:line="276" w:lineRule="auto"/>
              <w:ind w:right="152"/>
              <w:jc w:val="both"/>
              <w:rPr>
                <w:rFonts w:ascii="Palatino Linotype" w:eastAsia="Times New Roman" w:hAnsi="Palatino Linotype"/>
                <w:szCs w:val="24"/>
              </w:rPr>
            </w:pPr>
            <w:r w:rsidRPr="0044614E">
              <w:rPr>
                <w:rFonts w:ascii="Palatino Linotype" w:eastAsia="Times New Roman" w:hAnsi="Palatino Linotype"/>
                <w:w w:val="94"/>
                <w:szCs w:val="24"/>
              </w:rPr>
              <w:t>2</w:t>
            </w:r>
          </w:p>
        </w:tc>
        <w:tc>
          <w:tcPr>
            <w:tcW w:w="5030" w:type="dxa"/>
          </w:tcPr>
          <w:p w14:paraId="02AB3B85" w14:textId="77777777" w:rsidR="0044614E" w:rsidRPr="0044614E" w:rsidRDefault="0044614E" w:rsidP="00C1270B">
            <w:pPr>
              <w:widowControl w:val="0"/>
              <w:tabs>
                <w:tab w:val="left" w:pos="0"/>
              </w:tabs>
              <w:autoSpaceDE w:val="0"/>
              <w:autoSpaceDN w:val="0"/>
              <w:spacing w:after="0" w:line="276" w:lineRule="auto"/>
              <w:ind w:left="455" w:right="664"/>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Interaksi</w:t>
            </w:r>
            <w:proofErr w:type="spellEnd"/>
            <w:r w:rsidRPr="0044614E">
              <w:rPr>
                <w:rFonts w:ascii="Palatino Linotype" w:eastAsia="Times New Roman" w:hAnsi="Palatino Linotype"/>
                <w:spacing w:val="8"/>
                <w:w w:val="95"/>
                <w:szCs w:val="24"/>
              </w:rPr>
              <w:t xml:space="preserve"> </w:t>
            </w:r>
            <w:proofErr w:type="spellStart"/>
            <w:r w:rsidRPr="0044614E">
              <w:rPr>
                <w:rFonts w:ascii="Palatino Linotype" w:eastAsia="Times New Roman" w:hAnsi="Palatino Linotype"/>
                <w:w w:val="95"/>
                <w:szCs w:val="24"/>
              </w:rPr>
              <w:t>tatap</w:t>
            </w:r>
            <w:proofErr w:type="spellEnd"/>
            <w:r w:rsidRPr="0044614E">
              <w:rPr>
                <w:rFonts w:ascii="Palatino Linotype" w:eastAsia="Times New Roman" w:hAnsi="Palatino Linotype"/>
                <w:spacing w:val="8"/>
                <w:w w:val="95"/>
                <w:szCs w:val="24"/>
              </w:rPr>
              <w:t xml:space="preserve"> </w:t>
            </w:r>
            <w:proofErr w:type="spellStart"/>
            <w:r w:rsidRPr="0044614E">
              <w:rPr>
                <w:rFonts w:ascii="Palatino Linotype" w:eastAsia="Times New Roman" w:hAnsi="Palatino Linotype"/>
                <w:w w:val="95"/>
                <w:szCs w:val="24"/>
              </w:rPr>
              <w:t>muka</w:t>
            </w:r>
            <w:proofErr w:type="spellEnd"/>
          </w:p>
        </w:tc>
        <w:tc>
          <w:tcPr>
            <w:tcW w:w="3016" w:type="dxa"/>
          </w:tcPr>
          <w:p w14:paraId="7E171941" w14:textId="77777777" w:rsidR="0044614E" w:rsidRPr="0044614E" w:rsidRDefault="0044614E" w:rsidP="00C1270B">
            <w:pPr>
              <w:widowControl w:val="0"/>
              <w:tabs>
                <w:tab w:val="left" w:pos="0"/>
              </w:tabs>
              <w:autoSpaceDE w:val="0"/>
              <w:autoSpaceDN w:val="0"/>
              <w:spacing w:after="0" w:line="276" w:lineRule="auto"/>
              <w:ind w:left="654" w:right="694"/>
              <w:jc w:val="both"/>
              <w:rPr>
                <w:rFonts w:ascii="Palatino Linotype" w:eastAsia="Times New Roman" w:hAnsi="Palatino Linotype"/>
                <w:szCs w:val="24"/>
              </w:rPr>
            </w:pPr>
            <w:r w:rsidRPr="0044614E">
              <w:rPr>
                <w:rFonts w:ascii="Palatino Linotype" w:eastAsia="Times New Roman" w:hAnsi="Palatino Linotype"/>
                <w:w w:val="95"/>
                <w:szCs w:val="24"/>
              </w:rPr>
              <w:t>6,</w:t>
            </w:r>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8*</w:t>
            </w:r>
          </w:p>
        </w:tc>
      </w:tr>
      <w:tr w:rsidR="0044614E" w:rsidRPr="0044614E" w14:paraId="67AD4B9D" w14:textId="77777777" w:rsidTr="00EF14B4">
        <w:trPr>
          <w:trHeight w:val="223"/>
        </w:trPr>
        <w:tc>
          <w:tcPr>
            <w:tcW w:w="1052" w:type="dxa"/>
          </w:tcPr>
          <w:p w14:paraId="08E06FEA" w14:textId="77777777" w:rsidR="0044614E" w:rsidRPr="0044614E" w:rsidRDefault="0044614E" w:rsidP="00C1270B">
            <w:pPr>
              <w:widowControl w:val="0"/>
              <w:tabs>
                <w:tab w:val="left" w:pos="0"/>
              </w:tabs>
              <w:autoSpaceDE w:val="0"/>
              <w:autoSpaceDN w:val="0"/>
              <w:spacing w:after="0" w:line="276" w:lineRule="auto"/>
              <w:ind w:right="152"/>
              <w:jc w:val="both"/>
              <w:rPr>
                <w:rFonts w:ascii="Palatino Linotype" w:eastAsia="Times New Roman" w:hAnsi="Palatino Linotype"/>
                <w:szCs w:val="24"/>
              </w:rPr>
            </w:pPr>
            <w:r w:rsidRPr="0044614E">
              <w:rPr>
                <w:rFonts w:ascii="Palatino Linotype" w:eastAsia="Times New Roman" w:hAnsi="Palatino Linotype"/>
                <w:w w:val="94"/>
                <w:szCs w:val="24"/>
              </w:rPr>
              <w:t>3</w:t>
            </w:r>
          </w:p>
        </w:tc>
        <w:tc>
          <w:tcPr>
            <w:tcW w:w="5030" w:type="dxa"/>
          </w:tcPr>
          <w:p w14:paraId="253206C7" w14:textId="77777777" w:rsidR="0044614E" w:rsidRPr="0044614E" w:rsidRDefault="0044614E" w:rsidP="00C1270B">
            <w:pPr>
              <w:widowControl w:val="0"/>
              <w:tabs>
                <w:tab w:val="left" w:pos="0"/>
              </w:tabs>
              <w:autoSpaceDE w:val="0"/>
              <w:autoSpaceDN w:val="0"/>
              <w:spacing w:after="0" w:line="276" w:lineRule="auto"/>
              <w:ind w:left="455" w:right="667"/>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Akuntabilitas</w:t>
            </w:r>
            <w:proofErr w:type="spellEnd"/>
            <w:r w:rsidRPr="0044614E">
              <w:rPr>
                <w:rFonts w:ascii="Palatino Linotype" w:eastAsia="Times New Roman" w:hAnsi="Palatino Linotype"/>
                <w:w w:val="95"/>
                <w:szCs w:val="24"/>
              </w:rPr>
              <w:t xml:space="preserve"> dan </w:t>
            </w:r>
            <w:proofErr w:type="spellStart"/>
            <w:r w:rsidRPr="0044614E">
              <w:rPr>
                <w:rFonts w:ascii="Palatino Linotype" w:eastAsia="Times New Roman" w:hAnsi="Palatino Linotype"/>
                <w:w w:val="95"/>
                <w:szCs w:val="24"/>
              </w:rPr>
              <w:t>tanggung</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jawab</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pribadi</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individu</w:t>
            </w:r>
            <w:proofErr w:type="spellEnd"/>
          </w:p>
        </w:tc>
        <w:tc>
          <w:tcPr>
            <w:tcW w:w="3016" w:type="dxa"/>
          </w:tcPr>
          <w:p w14:paraId="0B3ABE90" w14:textId="77777777" w:rsidR="0044614E" w:rsidRPr="0044614E" w:rsidRDefault="0044614E" w:rsidP="00C1270B">
            <w:pPr>
              <w:widowControl w:val="0"/>
              <w:tabs>
                <w:tab w:val="left" w:pos="0"/>
              </w:tabs>
              <w:autoSpaceDE w:val="0"/>
              <w:autoSpaceDN w:val="0"/>
              <w:spacing w:after="0" w:line="276" w:lineRule="auto"/>
              <w:ind w:left="655" w:right="694"/>
              <w:jc w:val="both"/>
              <w:rPr>
                <w:rFonts w:ascii="Palatino Linotype" w:eastAsia="Times New Roman" w:hAnsi="Palatino Linotype"/>
                <w:szCs w:val="24"/>
              </w:rPr>
            </w:pPr>
            <w:r w:rsidRPr="0044614E">
              <w:rPr>
                <w:rFonts w:ascii="Palatino Linotype" w:eastAsia="Times New Roman" w:hAnsi="Palatino Linotype"/>
                <w:szCs w:val="24"/>
              </w:rPr>
              <w:t>1,</w:t>
            </w:r>
            <w:r w:rsidRPr="0044614E">
              <w:rPr>
                <w:rFonts w:ascii="Palatino Linotype" w:eastAsia="Times New Roman" w:hAnsi="Palatino Linotype"/>
                <w:spacing w:val="-9"/>
                <w:szCs w:val="24"/>
              </w:rPr>
              <w:t xml:space="preserve"> </w:t>
            </w:r>
            <w:r w:rsidRPr="0044614E">
              <w:rPr>
                <w:rFonts w:ascii="Palatino Linotype" w:eastAsia="Times New Roman" w:hAnsi="Palatino Linotype"/>
                <w:szCs w:val="24"/>
              </w:rPr>
              <w:t>9</w:t>
            </w:r>
          </w:p>
        </w:tc>
      </w:tr>
      <w:tr w:rsidR="0044614E" w:rsidRPr="0044614E" w14:paraId="4D24B0E9" w14:textId="77777777" w:rsidTr="00EF14B4">
        <w:trPr>
          <w:trHeight w:val="225"/>
        </w:trPr>
        <w:tc>
          <w:tcPr>
            <w:tcW w:w="1052" w:type="dxa"/>
          </w:tcPr>
          <w:p w14:paraId="7E3AB3CD" w14:textId="77777777" w:rsidR="0044614E" w:rsidRPr="0044614E" w:rsidRDefault="0044614E" w:rsidP="00C1270B">
            <w:pPr>
              <w:widowControl w:val="0"/>
              <w:tabs>
                <w:tab w:val="left" w:pos="0"/>
              </w:tabs>
              <w:autoSpaceDE w:val="0"/>
              <w:autoSpaceDN w:val="0"/>
              <w:spacing w:after="0" w:line="276" w:lineRule="auto"/>
              <w:ind w:right="152"/>
              <w:jc w:val="both"/>
              <w:rPr>
                <w:rFonts w:ascii="Palatino Linotype" w:eastAsia="Times New Roman" w:hAnsi="Palatino Linotype"/>
                <w:szCs w:val="24"/>
              </w:rPr>
            </w:pPr>
            <w:r w:rsidRPr="0044614E">
              <w:rPr>
                <w:rFonts w:ascii="Palatino Linotype" w:eastAsia="Times New Roman" w:hAnsi="Palatino Linotype"/>
                <w:w w:val="94"/>
                <w:szCs w:val="24"/>
              </w:rPr>
              <w:t>4</w:t>
            </w:r>
          </w:p>
        </w:tc>
        <w:tc>
          <w:tcPr>
            <w:tcW w:w="5030" w:type="dxa"/>
          </w:tcPr>
          <w:p w14:paraId="2D10C3A6" w14:textId="77777777" w:rsidR="0044614E" w:rsidRPr="0044614E" w:rsidRDefault="0044614E" w:rsidP="00C1270B">
            <w:pPr>
              <w:widowControl w:val="0"/>
              <w:tabs>
                <w:tab w:val="left" w:pos="0"/>
              </w:tabs>
              <w:autoSpaceDE w:val="0"/>
              <w:autoSpaceDN w:val="0"/>
              <w:spacing w:after="0" w:line="276" w:lineRule="auto"/>
              <w:ind w:left="455" w:right="666"/>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Keterampilan</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komunikasi</w:t>
            </w:r>
            <w:proofErr w:type="spellEnd"/>
          </w:p>
        </w:tc>
        <w:tc>
          <w:tcPr>
            <w:tcW w:w="3016" w:type="dxa"/>
          </w:tcPr>
          <w:p w14:paraId="772E7AAA" w14:textId="77777777" w:rsidR="0044614E" w:rsidRPr="0044614E" w:rsidRDefault="0044614E" w:rsidP="00C1270B">
            <w:pPr>
              <w:widowControl w:val="0"/>
              <w:tabs>
                <w:tab w:val="left" w:pos="0"/>
              </w:tabs>
              <w:autoSpaceDE w:val="0"/>
              <w:autoSpaceDN w:val="0"/>
              <w:spacing w:after="0" w:line="276" w:lineRule="auto"/>
              <w:ind w:left="655" w:right="694"/>
              <w:jc w:val="both"/>
              <w:rPr>
                <w:rFonts w:ascii="Palatino Linotype" w:eastAsia="Times New Roman" w:hAnsi="Palatino Linotype"/>
                <w:szCs w:val="24"/>
              </w:rPr>
            </w:pPr>
            <w:r w:rsidRPr="0044614E">
              <w:rPr>
                <w:rFonts w:ascii="Palatino Linotype" w:eastAsia="Times New Roman" w:hAnsi="Palatino Linotype"/>
                <w:szCs w:val="24"/>
              </w:rPr>
              <w:t>2,</w:t>
            </w:r>
            <w:r w:rsidRPr="0044614E">
              <w:rPr>
                <w:rFonts w:ascii="Palatino Linotype" w:eastAsia="Times New Roman" w:hAnsi="Palatino Linotype"/>
                <w:spacing w:val="-9"/>
                <w:szCs w:val="24"/>
              </w:rPr>
              <w:t xml:space="preserve"> </w:t>
            </w:r>
            <w:r w:rsidRPr="0044614E">
              <w:rPr>
                <w:rFonts w:ascii="Palatino Linotype" w:eastAsia="Times New Roman" w:hAnsi="Palatino Linotype"/>
                <w:szCs w:val="24"/>
              </w:rPr>
              <w:t>7</w:t>
            </w:r>
          </w:p>
        </w:tc>
      </w:tr>
      <w:tr w:rsidR="0044614E" w:rsidRPr="0044614E" w14:paraId="20F7B8BC" w14:textId="77777777" w:rsidTr="00EF14B4">
        <w:trPr>
          <w:trHeight w:val="225"/>
        </w:trPr>
        <w:tc>
          <w:tcPr>
            <w:tcW w:w="1052" w:type="dxa"/>
            <w:tcBorders>
              <w:bottom w:val="single" w:sz="4" w:space="0" w:color="000000"/>
            </w:tcBorders>
          </w:tcPr>
          <w:p w14:paraId="13A3BCE1" w14:textId="77777777" w:rsidR="0044614E" w:rsidRPr="0044614E" w:rsidRDefault="0044614E" w:rsidP="00C1270B">
            <w:pPr>
              <w:widowControl w:val="0"/>
              <w:tabs>
                <w:tab w:val="left" w:pos="0"/>
              </w:tabs>
              <w:autoSpaceDE w:val="0"/>
              <w:autoSpaceDN w:val="0"/>
              <w:spacing w:after="0" w:line="276" w:lineRule="auto"/>
              <w:ind w:right="152"/>
              <w:jc w:val="both"/>
              <w:rPr>
                <w:rFonts w:ascii="Palatino Linotype" w:eastAsia="Times New Roman" w:hAnsi="Palatino Linotype"/>
                <w:szCs w:val="24"/>
              </w:rPr>
            </w:pPr>
            <w:r w:rsidRPr="0044614E">
              <w:rPr>
                <w:rFonts w:ascii="Palatino Linotype" w:eastAsia="Times New Roman" w:hAnsi="Palatino Linotype"/>
                <w:w w:val="94"/>
                <w:szCs w:val="24"/>
              </w:rPr>
              <w:t>5</w:t>
            </w:r>
          </w:p>
        </w:tc>
        <w:tc>
          <w:tcPr>
            <w:tcW w:w="5030" w:type="dxa"/>
            <w:tcBorders>
              <w:bottom w:val="single" w:sz="4" w:space="0" w:color="000000"/>
            </w:tcBorders>
          </w:tcPr>
          <w:p w14:paraId="0B91BC3D" w14:textId="77777777" w:rsidR="0044614E" w:rsidRPr="0044614E" w:rsidRDefault="0044614E" w:rsidP="00C1270B">
            <w:pPr>
              <w:widowControl w:val="0"/>
              <w:tabs>
                <w:tab w:val="left" w:pos="0"/>
              </w:tabs>
              <w:autoSpaceDE w:val="0"/>
              <w:autoSpaceDN w:val="0"/>
              <w:spacing w:after="0" w:line="276" w:lineRule="auto"/>
              <w:ind w:left="455" w:right="666"/>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Keterampilan</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kerja</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kelompok</w:t>
            </w:r>
            <w:proofErr w:type="spellEnd"/>
          </w:p>
        </w:tc>
        <w:tc>
          <w:tcPr>
            <w:tcW w:w="3016" w:type="dxa"/>
            <w:tcBorders>
              <w:bottom w:val="single" w:sz="4" w:space="0" w:color="000000"/>
            </w:tcBorders>
          </w:tcPr>
          <w:p w14:paraId="70EF21FC" w14:textId="77777777" w:rsidR="0044614E" w:rsidRPr="0044614E" w:rsidRDefault="0044614E" w:rsidP="00C1270B">
            <w:pPr>
              <w:widowControl w:val="0"/>
              <w:tabs>
                <w:tab w:val="left" w:pos="0"/>
              </w:tabs>
              <w:autoSpaceDE w:val="0"/>
              <w:autoSpaceDN w:val="0"/>
              <w:spacing w:after="0" w:line="276" w:lineRule="auto"/>
              <w:ind w:left="654" w:right="694"/>
              <w:jc w:val="both"/>
              <w:rPr>
                <w:rFonts w:ascii="Palatino Linotype" w:eastAsia="Times New Roman" w:hAnsi="Palatino Linotype"/>
                <w:szCs w:val="24"/>
              </w:rPr>
            </w:pPr>
            <w:r w:rsidRPr="0044614E">
              <w:rPr>
                <w:rFonts w:ascii="Palatino Linotype" w:eastAsia="Times New Roman" w:hAnsi="Palatino Linotype"/>
                <w:szCs w:val="24"/>
              </w:rPr>
              <w:t>4,</w:t>
            </w:r>
            <w:r w:rsidRPr="0044614E">
              <w:rPr>
                <w:rFonts w:ascii="Palatino Linotype" w:eastAsia="Times New Roman" w:hAnsi="Palatino Linotype"/>
                <w:spacing w:val="-12"/>
                <w:szCs w:val="24"/>
              </w:rPr>
              <w:t xml:space="preserve"> </w:t>
            </w:r>
            <w:r w:rsidRPr="0044614E">
              <w:rPr>
                <w:rFonts w:ascii="Palatino Linotype" w:eastAsia="Times New Roman" w:hAnsi="Palatino Linotype"/>
                <w:szCs w:val="24"/>
              </w:rPr>
              <w:t>10</w:t>
            </w:r>
          </w:p>
        </w:tc>
      </w:tr>
    </w:tbl>
    <w:p w14:paraId="5A76C542" w14:textId="38376AA7" w:rsidR="0044614E" w:rsidRPr="0044614E" w:rsidRDefault="0044614E" w:rsidP="00C1270B">
      <w:pPr>
        <w:widowControl w:val="0"/>
        <w:tabs>
          <w:tab w:val="left" w:pos="0"/>
        </w:tabs>
        <w:autoSpaceDE w:val="0"/>
        <w:autoSpaceDN w:val="0"/>
        <w:spacing w:after="0" w:line="276" w:lineRule="auto"/>
        <w:ind w:left="144" w:right="5532"/>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Keterangan</w:t>
      </w:r>
      <w:proofErr w:type="spellEnd"/>
      <w:r w:rsidRPr="0044614E">
        <w:rPr>
          <w:rFonts w:ascii="Palatino Linotype" w:eastAsia="Times New Roman" w:hAnsi="Palatino Linotype"/>
          <w:w w:val="95"/>
          <w:szCs w:val="24"/>
        </w:rPr>
        <w:t xml:space="preserve">: </w:t>
      </w:r>
      <w:proofErr w:type="gramStart"/>
      <w:r w:rsidRPr="0044614E">
        <w:rPr>
          <w:rFonts w:ascii="Palatino Linotype" w:eastAsia="Times New Roman" w:hAnsi="Palatino Linotype"/>
          <w:w w:val="95"/>
          <w:szCs w:val="24"/>
        </w:rPr>
        <w:t>*)</w:t>
      </w:r>
      <w:proofErr w:type="spellStart"/>
      <w:r w:rsidRPr="0044614E">
        <w:rPr>
          <w:rFonts w:ascii="Palatino Linotype" w:eastAsia="Times New Roman" w:hAnsi="Palatino Linotype"/>
          <w:w w:val="95"/>
          <w:szCs w:val="24"/>
        </w:rPr>
        <w:t>pernyataan</w:t>
      </w:r>
      <w:proofErr w:type="spellEnd"/>
      <w:proofErr w:type="gramEnd"/>
      <w:r>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negatif</w:t>
      </w:r>
      <w:proofErr w:type="spellEnd"/>
      <w:r w:rsidRPr="0044614E">
        <w:rPr>
          <w:rFonts w:ascii="Palatino Linotype" w:eastAsia="Times New Roman" w:hAnsi="Palatino Linotype"/>
          <w:spacing w:val="-45"/>
          <w:w w:val="95"/>
          <w:szCs w:val="24"/>
        </w:rPr>
        <w:t xml:space="preserve"> </w:t>
      </w:r>
    </w:p>
    <w:p w14:paraId="197A6153" w14:textId="77777777" w:rsidR="0044614E" w:rsidRPr="0044614E" w:rsidRDefault="0044614E" w:rsidP="00C1270B">
      <w:pPr>
        <w:tabs>
          <w:tab w:val="left" w:pos="0"/>
        </w:tabs>
        <w:spacing w:after="0" w:line="276" w:lineRule="auto"/>
        <w:jc w:val="both"/>
        <w:rPr>
          <w:rFonts w:ascii="Palatino Linotype" w:hAnsi="Palatino Linotype"/>
          <w:szCs w:val="24"/>
        </w:rPr>
      </w:pPr>
    </w:p>
    <w:p w14:paraId="06F479A8"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lastRenderedPageBreak/>
        <w:t xml:space="preserve">Data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dianalisis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deskriptif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mengetahui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kualitas</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tabel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interpretasi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skornya</w:t>
      </w:r>
      <w:proofErr w:type="spellEnd"/>
      <w:r w:rsidRPr="0044614E">
        <w:rPr>
          <w:rFonts w:ascii="Palatino Linotype" w:hAnsi="Palatino Linotype"/>
          <w:szCs w:val="24"/>
        </w:rPr>
        <w:t xml:space="preserve"> pada Tabel 2.</w:t>
      </w:r>
    </w:p>
    <w:p w14:paraId="6BEBE6F7" w14:textId="0125CB02" w:rsidR="0044614E" w:rsidRDefault="0044614E" w:rsidP="00C1270B">
      <w:pPr>
        <w:tabs>
          <w:tab w:val="left" w:pos="0"/>
        </w:tabs>
        <w:spacing w:after="0" w:line="276" w:lineRule="auto"/>
        <w:jc w:val="both"/>
        <w:rPr>
          <w:rFonts w:ascii="Palatino Linotype" w:hAnsi="Palatino Linotype"/>
          <w:szCs w:val="24"/>
        </w:rPr>
      </w:pPr>
    </w:p>
    <w:p w14:paraId="21E9AEDF" w14:textId="77777777" w:rsidR="0044614E" w:rsidRPr="0044614E" w:rsidRDefault="0044614E" w:rsidP="00C1270B">
      <w:pPr>
        <w:tabs>
          <w:tab w:val="left" w:pos="0"/>
        </w:tabs>
        <w:spacing w:after="0" w:line="276" w:lineRule="auto"/>
        <w:jc w:val="both"/>
        <w:rPr>
          <w:rFonts w:ascii="Palatino Linotype" w:hAnsi="Palatino Linotype"/>
          <w:szCs w:val="24"/>
        </w:rPr>
      </w:pPr>
    </w:p>
    <w:p w14:paraId="54086FC4" w14:textId="77777777" w:rsidR="0044614E" w:rsidRPr="0044614E" w:rsidRDefault="0044614E" w:rsidP="00C1270B">
      <w:pPr>
        <w:widowControl w:val="0"/>
        <w:tabs>
          <w:tab w:val="left" w:pos="0"/>
        </w:tabs>
        <w:autoSpaceDE w:val="0"/>
        <w:autoSpaceDN w:val="0"/>
        <w:spacing w:before="1" w:after="2" w:line="276" w:lineRule="auto"/>
        <w:ind w:left="3553"/>
        <w:jc w:val="both"/>
        <w:rPr>
          <w:rFonts w:ascii="Palatino Linotype" w:eastAsia="Times New Roman" w:hAnsi="Palatino Linotype"/>
          <w:b/>
          <w:szCs w:val="24"/>
        </w:rPr>
      </w:pPr>
      <w:r w:rsidRPr="0044614E">
        <w:rPr>
          <w:rFonts w:ascii="Palatino Linotype" w:eastAsia="Times New Roman" w:hAnsi="Palatino Linotype"/>
          <w:b/>
          <w:w w:val="95"/>
          <w:szCs w:val="24"/>
        </w:rPr>
        <w:t>Tabel</w:t>
      </w:r>
      <w:r w:rsidRPr="0044614E">
        <w:rPr>
          <w:rFonts w:ascii="Palatino Linotype" w:eastAsia="Times New Roman" w:hAnsi="Palatino Linotype"/>
          <w:b/>
          <w:spacing w:val="1"/>
          <w:w w:val="95"/>
          <w:szCs w:val="24"/>
        </w:rPr>
        <w:t xml:space="preserve"> </w:t>
      </w:r>
      <w:r w:rsidRPr="0044614E">
        <w:rPr>
          <w:rFonts w:ascii="Palatino Linotype" w:eastAsia="Times New Roman" w:hAnsi="Palatino Linotype"/>
          <w:b/>
          <w:w w:val="95"/>
          <w:szCs w:val="24"/>
        </w:rPr>
        <w:t>2.</w:t>
      </w:r>
      <w:r w:rsidRPr="0044614E">
        <w:rPr>
          <w:rFonts w:ascii="Palatino Linotype" w:eastAsia="Times New Roman" w:hAnsi="Palatino Linotype"/>
          <w:b/>
          <w:spacing w:val="1"/>
          <w:w w:val="95"/>
          <w:szCs w:val="24"/>
        </w:rPr>
        <w:t xml:space="preserve"> </w:t>
      </w:r>
      <w:proofErr w:type="spellStart"/>
      <w:r w:rsidRPr="0044614E">
        <w:rPr>
          <w:rFonts w:ascii="Palatino Linotype" w:eastAsia="Times New Roman" w:hAnsi="Palatino Linotype"/>
          <w:b/>
          <w:w w:val="95"/>
          <w:szCs w:val="24"/>
        </w:rPr>
        <w:t>Kriteria</w:t>
      </w:r>
      <w:proofErr w:type="spellEnd"/>
      <w:r w:rsidRPr="0044614E">
        <w:rPr>
          <w:rFonts w:ascii="Palatino Linotype" w:eastAsia="Times New Roman" w:hAnsi="Palatino Linotype"/>
          <w:b/>
          <w:spacing w:val="2"/>
          <w:w w:val="95"/>
          <w:szCs w:val="24"/>
        </w:rPr>
        <w:t xml:space="preserve"> </w:t>
      </w:r>
      <w:proofErr w:type="spellStart"/>
      <w:r w:rsidRPr="0044614E">
        <w:rPr>
          <w:rFonts w:ascii="Palatino Linotype" w:eastAsia="Times New Roman" w:hAnsi="Palatino Linotype"/>
          <w:b/>
          <w:w w:val="95"/>
          <w:szCs w:val="24"/>
        </w:rPr>
        <w:t>Interpretasi</w:t>
      </w:r>
      <w:proofErr w:type="spellEnd"/>
      <w:r w:rsidRPr="0044614E">
        <w:rPr>
          <w:rFonts w:ascii="Palatino Linotype" w:eastAsia="Times New Roman" w:hAnsi="Palatino Linotype"/>
          <w:b/>
          <w:spacing w:val="1"/>
          <w:w w:val="95"/>
          <w:szCs w:val="24"/>
        </w:rPr>
        <w:t xml:space="preserve"> </w:t>
      </w:r>
      <w:r w:rsidRPr="0044614E">
        <w:rPr>
          <w:rFonts w:ascii="Palatino Linotype" w:eastAsia="Times New Roman" w:hAnsi="Palatino Linotype"/>
          <w:b/>
          <w:w w:val="95"/>
          <w:szCs w:val="24"/>
        </w:rPr>
        <w:t>Skor</w:t>
      </w:r>
    </w:p>
    <w:tbl>
      <w:tblPr>
        <w:tblW w:w="0" w:type="auto"/>
        <w:tblInd w:w="133" w:type="dxa"/>
        <w:tblLayout w:type="fixed"/>
        <w:tblCellMar>
          <w:left w:w="0" w:type="dxa"/>
          <w:right w:w="0" w:type="dxa"/>
        </w:tblCellMar>
        <w:tblLook w:val="01E0" w:firstRow="1" w:lastRow="1" w:firstColumn="1" w:lastColumn="1" w:noHBand="0" w:noVBand="0"/>
      </w:tblPr>
      <w:tblGrid>
        <w:gridCol w:w="1575"/>
        <w:gridCol w:w="3167"/>
        <w:gridCol w:w="4355"/>
      </w:tblGrid>
      <w:tr w:rsidR="0044614E" w:rsidRPr="0044614E" w14:paraId="00374BC4" w14:textId="77777777" w:rsidTr="00EF14B4">
        <w:trPr>
          <w:trHeight w:val="225"/>
        </w:trPr>
        <w:tc>
          <w:tcPr>
            <w:tcW w:w="1575" w:type="dxa"/>
            <w:tcBorders>
              <w:top w:val="single" w:sz="4" w:space="0" w:color="000000"/>
              <w:bottom w:val="single" w:sz="4" w:space="0" w:color="000000"/>
            </w:tcBorders>
          </w:tcPr>
          <w:p w14:paraId="62B48A8B" w14:textId="77777777" w:rsidR="0044614E" w:rsidRPr="0044614E" w:rsidRDefault="0044614E" w:rsidP="00C1270B">
            <w:pPr>
              <w:widowControl w:val="0"/>
              <w:tabs>
                <w:tab w:val="left" w:pos="0"/>
              </w:tabs>
              <w:autoSpaceDE w:val="0"/>
              <w:autoSpaceDN w:val="0"/>
              <w:spacing w:after="0" w:line="276" w:lineRule="auto"/>
              <w:ind w:left="488"/>
              <w:jc w:val="both"/>
              <w:rPr>
                <w:rFonts w:ascii="Palatino Linotype" w:eastAsia="Times New Roman" w:hAnsi="Palatino Linotype"/>
                <w:b/>
                <w:szCs w:val="24"/>
              </w:rPr>
            </w:pPr>
            <w:r w:rsidRPr="0044614E">
              <w:rPr>
                <w:rFonts w:ascii="Palatino Linotype" w:eastAsia="Times New Roman" w:hAnsi="Palatino Linotype"/>
                <w:b/>
                <w:w w:val="110"/>
                <w:szCs w:val="24"/>
              </w:rPr>
              <w:t>No.</w:t>
            </w:r>
          </w:p>
        </w:tc>
        <w:tc>
          <w:tcPr>
            <w:tcW w:w="3167" w:type="dxa"/>
            <w:tcBorders>
              <w:top w:val="single" w:sz="4" w:space="0" w:color="000000"/>
              <w:bottom w:val="single" w:sz="4" w:space="0" w:color="000000"/>
            </w:tcBorders>
          </w:tcPr>
          <w:p w14:paraId="4333D641" w14:textId="77777777" w:rsidR="0044614E" w:rsidRPr="0044614E" w:rsidRDefault="0044614E" w:rsidP="00C1270B">
            <w:pPr>
              <w:widowControl w:val="0"/>
              <w:tabs>
                <w:tab w:val="left" w:pos="0"/>
              </w:tabs>
              <w:autoSpaceDE w:val="0"/>
              <w:autoSpaceDN w:val="0"/>
              <w:spacing w:after="0" w:line="276" w:lineRule="auto"/>
              <w:ind w:left="736" w:right="1346"/>
              <w:jc w:val="both"/>
              <w:rPr>
                <w:rFonts w:ascii="Palatino Linotype" w:eastAsia="Times New Roman" w:hAnsi="Palatino Linotype"/>
                <w:b/>
                <w:szCs w:val="24"/>
              </w:rPr>
            </w:pPr>
            <w:r w:rsidRPr="0044614E">
              <w:rPr>
                <w:rFonts w:ascii="Palatino Linotype" w:eastAsia="Times New Roman" w:hAnsi="Palatino Linotype"/>
                <w:b/>
                <w:spacing w:val="-1"/>
                <w:szCs w:val="24"/>
              </w:rPr>
              <w:t>Tingkat</w:t>
            </w:r>
            <w:r w:rsidRPr="0044614E">
              <w:rPr>
                <w:rFonts w:ascii="Palatino Linotype" w:eastAsia="Times New Roman" w:hAnsi="Palatino Linotype"/>
                <w:b/>
                <w:spacing w:val="-11"/>
                <w:szCs w:val="24"/>
              </w:rPr>
              <w:t xml:space="preserve"> </w:t>
            </w:r>
            <w:r w:rsidRPr="0044614E">
              <w:rPr>
                <w:rFonts w:ascii="Palatino Linotype" w:eastAsia="Times New Roman" w:hAnsi="Palatino Linotype"/>
                <w:b/>
                <w:szCs w:val="24"/>
              </w:rPr>
              <w:t>(%)</w:t>
            </w:r>
          </w:p>
        </w:tc>
        <w:tc>
          <w:tcPr>
            <w:tcW w:w="4355" w:type="dxa"/>
            <w:tcBorders>
              <w:top w:val="single" w:sz="4" w:space="0" w:color="000000"/>
              <w:bottom w:val="single" w:sz="4" w:space="0" w:color="000000"/>
            </w:tcBorders>
          </w:tcPr>
          <w:p w14:paraId="36AF5AB3" w14:textId="77777777" w:rsidR="0044614E" w:rsidRPr="0044614E" w:rsidRDefault="0044614E" w:rsidP="00C1270B">
            <w:pPr>
              <w:widowControl w:val="0"/>
              <w:tabs>
                <w:tab w:val="left" w:pos="0"/>
              </w:tabs>
              <w:autoSpaceDE w:val="0"/>
              <w:autoSpaceDN w:val="0"/>
              <w:spacing w:after="0" w:line="276" w:lineRule="auto"/>
              <w:ind w:left="1354" w:right="1412"/>
              <w:jc w:val="both"/>
              <w:rPr>
                <w:rFonts w:ascii="Palatino Linotype" w:eastAsia="Times New Roman" w:hAnsi="Palatino Linotype"/>
                <w:b/>
                <w:szCs w:val="24"/>
              </w:rPr>
            </w:pPr>
            <w:proofErr w:type="spellStart"/>
            <w:r w:rsidRPr="0044614E">
              <w:rPr>
                <w:rFonts w:ascii="Palatino Linotype" w:eastAsia="Times New Roman" w:hAnsi="Palatino Linotype"/>
                <w:b/>
                <w:spacing w:val="-2"/>
                <w:w w:val="91"/>
                <w:szCs w:val="24"/>
              </w:rPr>
              <w:t>K</w:t>
            </w:r>
            <w:r w:rsidRPr="0044614E">
              <w:rPr>
                <w:rFonts w:ascii="Palatino Linotype" w:eastAsia="Times New Roman" w:hAnsi="Palatino Linotype"/>
                <w:b/>
                <w:spacing w:val="-1"/>
                <w:w w:val="91"/>
                <w:szCs w:val="24"/>
              </w:rPr>
              <w:t>a</w:t>
            </w:r>
            <w:r w:rsidRPr="0044614E">
              <w:rPr>
                <w:rFonts w:ascii="Palatino Linotype" w:eastAsia="Times New Roman" w:hAnsi="Palatino Linotype"/>
                <w:b/>
                <w:spacing w:val="-1"/>
                <w:w w:val="94"/>
                <w:szCs w:val="24"/>
              </w:rPr>
              <w:t>t</w:t>
            </w:r>
            <w:r w:rsidRPr="0044614E">
              <w:rPr>
                <w:rFonts w:ascii="Palatino Linotype" w:eastAsia="Times New Roman" w:hAnsi="Palatino Linotype"/>
                <w:b/>
                <w:spacing w:val="-1"/>
                <w:w w:val="106"/>
                <w:szCs w:val="24"/>
              </w:rPr>
              <w:t>e</w:t>
            </w:r>
            <w:r w:rsidRPr="0044614E">
              <w:rPr>
                <w:rFonts w:ascii="Palatino Linotype" w:eastAsia="Times New Roman" w:hAnsi="Palatino Linotype"/>
                <w:b/>
                <w:spacing w:val="-1"/>
                <w:w w:val="107"/>
                <w:szCs w:val="24"/>
              </w:rPr>
              <w:t>go</w:t>
            </w:r>
            <w:r w:rsidRPr="0044614E">
              <w:rPr>
                <w:rFonts w:ascii="Palatino Linotype" w:eastAsia="Times New Roman" w:hAnsi="Palatino Linotype"/>
                <w:b/>
                <w:spacing w:val="-1"/>
                <w:w w:val="78"/>
                <w:szCs w:val="24"/>
              </w:rPr>
              <w:t>r</w:t>
            </w:r>
            <w:r w:rsidRPr="0044614E">
              <w:rPr>
                <w:rFonts w:ascii="Palatino Linotype" w:eastAsia="Times New Roman" w:hAnsi="Palatino Linotype"/>
                <w:b/>
                <w:spacing w:val="-1"/>
                <w:w w:val="102"/>
                <w:szCs w:val="24"/>
              </w:rPr>
              <w:t>i</w:t>
            </w:r>
            <w:proofErr w:type="spellEnd"/>
            <w:r w:rsidRPr="0044614E">
              <w:rPr>
                <w:rFonts w:ascii="Palatino Linotype" w:eastAsia="Times New Roman" w:hAnsi="Palatino Linotype"/>
                <w:b/>
                <w:spacing w:val="-1"/>
                <w:w w:val="200"/>
                <w:szCs w:val="24"/>
              </w:rPr>
              <w:t>/</w:t>
            </w:r>
            <w:proofErr w:type="spellStart"/>
            <w:r w:rsidRPr="0044614E">
              <w:rPr>
                <w:rFonts w:ascii="Palatino Linotype" w:eastAsia="Times New Roman" w:hAnsi="Palatino Linotype"/>
                <w:b/>
                <w:spacing w:val="-1"/>
                <w:w w:val="91"/>
                <w:szCs w:val="24"/>
              </w:rPr>
              <w:t>Pr</w:t>
            </w:r>
            <w:r w:rsidRPr="0044614E">
              <w:rPr>
                <w:rFonts w:ascii="Palatino Linotype" w:eastAsia="Times New Roman" w:hAnsi="Palatino Linotype"/>
                <w:b/>
                <w:spacing w:val="-1"/>
                <w:w w:val="106"/>
                <w:szCs w:val="24"/>
              </w:rPr>
              <w:t>e</w:t>
            </w:r>
            <w:r w:rsidRPr="0044614E">
              <w:rPr>
                <w:rFonts w:ascii="Palatino Linotype" w:eastAsia="Times New Roman" w:hAnsi="Palatino Linotype"/>
                <w:b/>
                <w:spacing w:val="-1"/>
                <w:szCs w:val="24"/>
              </w:rPr>
              <w:t>d</w:t>
            </w:r>
            <w:r w:rsidRPr="0044614E">
              <w:rPr>
                <w:rFonts w:ascii="Palatino Linotype" w:eastAsia="Times New Roman" w:hAnsi="Palatino Linotype"/>
                <w:b/>
                <w:spacing w:val="-1"/>
                <w:w w:val="102"/>
                <w:szCs w:val="24"/>
              </w:rPr>
              <w:t>i</w:t>
            </w:r>
            <w:r w:rsidRPr="0044614E">
              <w:rPr>
                <w:rFonts w:ascii="Palatino Linotype" w:eastAsia="Times New Roman" w:hAnsi="Palatino Linotype"/>
                <w:b/>
                <w:spacing w:val="-1"/>
                <w:w w:val="96"/>
                <w:szCs w:val="24"/>
              </w:rPr>
              <w:t>ka</w:t>
            </w:r>
            <w:r w:rsidRPr="0044614E">
              <w:rPr>
                <w:rFonts w:ascii="Palatino Linotype" w:eastAsia="Times New Roman" w:hAnsi="Palatino Linotype"/>
                <w:b/>
                <w:w w:val="94"/>
                <w:szCs w:val="24"/>
              </w:rPr>
              <w:t>t</w:t>
            </w:r>
            <w:proofErr w:type="spellEnd"/>
          </w:p>
        </w:tc>
      </w:tr>
      <w:tr w:rsidR="0044614E" w:rsidRPr="0044614E" w14:paraId="17657405" w14:textId="77777777" w:rsidTr="00EF14B4">
        <w:trPr>
          <w:trHeight w:val="225"/>
        </w:trPr>
        <w:tc>
          <w:tcPr>
            <w:tcW w:w="1575" w:type="dxa"/>
            <w:tcBorders>
              <w:top w:val="single" w:sz="4" w:space="0" w:color="000000"/>
            </w:tcBorders>
          </w:tcPr>
          <w:p w14:paraId="64623D4C" w14:textId="77777777" w:rsidR="0044614E" w:rsidRPr="0044614E" w:rsidRDefault="0044614E" w:rsidP="00C1270B">
            <w:pPr>
              <w:widowControl w:val="0"/>
              <w:tabs>
                <w:tab w:val="left" w:pos="0"/>
              </w:tabs>
              <w:autoSpaceDE w:val="0"/>
              <w:autoSpaceDN w:val="0"/>
              <w:spacing w:after="0" w:line="276" w:lineRule="auto"/>
              <w:ind w:left="582"/>
              <w:jc w:val="both"/>
              <w:rPr>
                <w:rFonts w:ascii="Palatino Linotype" w:eastAsia="Times New Roman" w:hAnsi="Palatino Linotype"/>
                <w:szCs w:val="24"/>
              </w:rPr>
            </w:pPr>
            <w:r w:rsidRPr="0044614E">
              <w:rPr>
                <w:rFonts w:ascii="Palatino Linotype" w:eastAsia="Times New Roman" w:hAnsi="Palatino Linotype"/>
                <w:szCs w:val="24"/>
              </w:rPr>
              <w:t>1.</w:t>
            </w:r>
          </w:p>
        </w:tc>
        <w:tc>
          <w:tcPr>
            <w:tcW w:w="3167" w:type="dxa"/>
            <w:tcBorders>
              <w:top w:val="single" w:sz="4" w:space="0" w:color="000000"/>
            </w:tcBorders>
          </w:tcPr>
          <w:p w14:paraId="27D67510" w14:textId="77777777" w:rsidR="0044614E" w:rsidRPr="0044614E" w:rsidRDefault="0044614E" w:rsidP="00C1270B">
            <w:pPr>
              <w:widowControl w:val="0"/>
              <w:tabs>
                <w:tab w:val="left" w:pos="0"/>
              </w:tabs>
              <w:autoSpaceDE w:val="0"/>
              <w:autoSpaceDN w:val="0"/>
              <w:spacing w:after="0" w:line="276" w:lineRule="auto"/>
              <w:ind w:left="736" w:right="1346"/>
              <w:jc w:val="both"/>
              <w:rPr>
                <w:rFonts w:ascii="Palatino Linotype" w:eastAsia="Times New Roman" w:hAnsi="Palatino Linotype"/>
                <w:szCs w:val="24"/>
              </w:rPr>
            </w:pPr>
            <w:r w:rsidRPr="0044614E">
              <w:rPr>
                <w:rFonts w:ascii="Palatino Linotype" w:eastAsia="Times New Roman" w:hAnsi="Palatino Linotype"/>
                <w:szCs w:val="24"/>
              </w:rPr>
              <w:t>86-100</w:t>
            </w:r>
          </w:p>
        </w:tc>
        <w:tc>
          <w:tcPr>
            <w:tcW w:w="4355" w:type="dxa"/>
            <w:tcBorders>
              <w:top w:val="single" w:sz="4" w:space="0" w:color="000000"/>
            </w:tcBorders>
          </w:tcPr>
          <w:p w14:paraId="6955B09D" w14:textId="77777777" w:rsidR="0044614E" w:rsidRPr="0044614E" w:rsidRDefault="0044614E" w:rsidP="00C1270B">
            <w:pPr>
              <w:widowControl w:val="0"/>
              <w:tabs>
                <w:tab w:val="left" w:pos="0"/>
              </w:tabs>
              <w:autoSpaceDE w:val="0"/>
              <w:autoSpaceDN w:val="0"/>
              <w:spacing w:after="0" w:line="276" w:lineRule="auto"/>
              <w:ind w:left="1354" w:right="1411"/>
              <w:jc w:val="both"/>
              <w:rPr>
                <w:rFonts w:ascii="Palatino Linotype" w:eastAsia="Times New Roman" w:hAnsi="Palatino Linotype"/>
                <w:szCs w:val="24"/>
              </w:rPr>
            </w:pPr>
            <w:r w:rsidRPr="0044614E">
              <w:rPr>
                <w:rFonts w:ascii="Palatino Linotype" w:eastAsia="Times New Roman" w:hAnsi="Palatino Linotype"/>
                <w:w w:val="95"/>
                <w:szCs w:val="24"/>
              </w:rPr>
              <w:t>Sangat</w:t>
            </w:r>
            <w:r w:rsidRPr="0044614E">
              <w:rPr>
                <w:rFonts w:ascii="Palatino Linotype" w:eastAsia="Times New Roman" w:hAnsi="Palatino Linotype"/>
                <w:spacing w:val="-10"/>
                <w:w w:val="95"/>
                <w:szCs w:val="24"/>
              </w:rPr>
              <w:t xml:space="preserve"> </w:t>
            </w:r>
            <w:r w:rsidRPr="0044614E">
              <w:rPr>
                <w:rFonts w:ascii="Palatino Linotype" w:eastAsia="Times New Roman" w:hAnsi="Palatino Linotype"/>
                <w:w w:val="95"/>
                <w:szCs w:val="24"/>
              </w:rPr>
              <w:t>Baik</w:t>
            </w:r>
          </w:p>
        </w:tc>
      </w:tr>
      <w:tr w:rsidR="0044614E" w:rsidRPr="0044614E" w14:paraId="2E4005A2" w14:textId="77777777" w:rsidTr="00EF14B4">
        <w:trPr>
          <w:trHeight w:val="223"/>
        </w:trPr>
        <w:tc>
          <w:tcPr>
            <w:tcW w:w="1575" w:type="dxa"/>
          </w:tcPr>
          <w:p w14:paraId="2A209665" w14:textId="77777777" w:rsidR="0044614E" w:rsidRPr="0044614E" w:rsidRDefault="0044614E" w:rsidP="00C1270B">
            <w:pPr>
              <w:widowControl w:val="0"/>
              <w:tabs>
                <w:tab w:val="left" w:pos="0"/>
              </w:tabs>
              <w:autoSpaceDE w:val="0"/>
              <w:autoSpaceDN w:val="0"/>
              <w:spacing w:after="0" w:line="276" w:lineRule="auto"/>
              <w:ind w:left="582"/>
              <w:jc w:val="both"/>
              <w:rPr>
                <w:rFonts w:ascii="Palatino Linotype" w:eastAsia="Times New Roman" w:hAnsi="Palatino Linotype"/>
                <w:szCs w:val="24"/>
              </w:rPr>
            </w:pPr>
            <w:r w:rsidRPr="0044614E">
              <w:rPr>
                <w:rFonts w:ascii="Palatino Linotype" w:eastAsia="Times New Roman" w:hAnsi="Palatino Linotype"/>
                <w:szCs w:val="24"/>
              </w:rPr>
              <w:t>2.</w:t>
            </w:r>
          </w:p>
        </w:tc>
        <w:tc>
          <w:tcPr>
            <w:tcW w:w="3167" w:type="dxa"/>
          </w:tcPr>
          <w:p w14:paraId="3F366B78" w14:textId="77777777" w:rsidR="0044614E" w:rsidRPr="0044614E" w:rsidRDefault="0044614E" w:rsidP="00C1270B">
            <w:pPr>
              <w:widowControl w:val="0"/>
              <w:tabs>
                <w:tab w:val="left" w:pos="0"/>
              </w:tabs>
              <w:autoSpaceDE w:val="0"/>
              <w:autoSpaceDN w:val="0"/>
              <w:spacing w:after="0" w:line="276" w:lineRule="auto"/>
              <w:ind w:left="736" w:right="1346"/>
              <w:jc w:val="both"/>
              <w:rPr>
                <w:rFonts w:ascii="Palatino Linotype" w:eastAsia="Times New Roman" w:hAnsi="Palatino Linotype"/>
                <w:szCs w:val="24"/>
              </w:rPr>
            </w:pPr>
            <w:r w:rsidRPr="0044614E">
              <w:rPr>
                <w:rFonts w:ascii="Palatino Linotype" w:eastAsia="Times New Roman" w:hAnsi="Palatino Linotype"/>
                <w:szCs w:val="24"/>
              </w:rPr>
              <w:t>76-85</w:t>
            </w:r>
          </w:p>
        </w:tc>
        <w:tc>
          <w:tcPr>
            <w:tcW w:w="4355" w:type="dxa"/>
          </w:tcPr>
          <w:p w14:paraId="25C5BF13" w14:textId="77777777" w:rsidR="0044614E" w:rsidRPr="0044614E" w:rsidRDefault="0044614E" w:rsidP="00C1270B">
            <w:pPr>
              <w:widowControl w:val="0"/>
              <w:tabs>
                <w:tab w:val="left" w:pos="0"/>
              </w:tabs>
              <w:autoSpaceDE w:val="0"/>
              <w:autoSpaceDN w:val="0"/>
              <w:spacing w:after="0" w:line="276" w:lineRule="auto"/>
              <w:ind w:left="1354" w:right="1411"/>
              <w:jc w:val="both"/>
              <w:rPr>
                <w:rFonts w:ascii="Palatino Linotype" w:eastAsia="Times New Roman" w:hAnsi="Palatino Linotype"/>
                <w:szCs w:val="24"/>
              </w:rPr>
            </w:pPr>
            <w:r w:rsidRPr="0044614E">
              <w:rPr>
                <w:rFonts w:ascii="Palatino Linotype" w:eastAsia="Times New Roman" w:hAnsi="Palatino Linotype"/>
                <w:szCs w:val="24"/>
              </w:rPr>
              <w:t>Baik</w:t>
            </w:r>
          </w:p>
        </w:tc>
      </w:tr>
      <w:tr w:rsidR="0044614E" w:rsidRPr="0044614E" w14:paraId="0110A07C" w14:textId="77777777" w:rsidTr="00EF14B4">
        <w:trPr>
          <w:trHeight w:val="223"/>
        </w:trPr>
        <w:tc>
          <w:tcPr>
            <w:tcW w:w="1575" w:type="dxa"/>
          </w:tcPr>
          <w:p w14:paraId="6924E780" w14:textId="77777777" w:rsidR="0044614E" w:rsidRPr="0044614E" w:rsidRDefault="0044614E" w:rsidP="00C1270B">
            <w:pPr>
              <w:widowControl w:val="0"/>
              <w:tabs>
                <w:tab w:val="left" w:pos="0"/>
              </w:tabs>
              <w:autoSpaceDE w:val="0"/>
              <w:autoSpaceDN w:val="0"/>
              <w:spacing w:after="0" w:line="276" w:lineRule="auto"/>
              <w:ind w:left="582"/>
              <w:jc w:val="both"/>
              <w:rPr>
                <w:rFonts w:ascii="Palatino Linotype" w:eastAsia="Times New Roman" w:hAnsi="Palatino Linotype"/>
                <w:szCs w:val="24"/>
              </w:rPr>
            </w:pPr>
            <w:r w:rsidRPr="0044614E">
              <w:rPr>
                <w:rFonts w:ascii="Palatino Linotype" w:eastAsia="Times New Roman" w:hAnsi="Palatino Linotype"/>
                <w:szCs w:val="24"/>
              </w:rPr>
              <w:t>3.</w:t>
            </w:r>
          </w:p>
        </w:tc>
        <w:tc>
          <w:tcPr>
            <w:tcW w:w="3167" w:type="dxa"/>
          </w:tcPr>
          <w:p w14:paraId="47D1F690" w14:textId="77777777" w:rsidR="0044614E" w:rsidRPr="0044614E" w:rsidRDefault="0044614E" w:rsidP="00C1270B">
            <w:pPr>
              <w:widowControl w:val="0"/>
              <w:tabs>
                <w:tab w:val="left" w:pos="0"/>
              </w:tabs>
              <w:autoSpaceDE w:val="0"/>
              <w:autoSpaceDN w:val="0"/>
              <w:spacing w:after="0" w:line="276" w:lineRule="auto"/>
              <w:ind w:left="736" w:right="1346"/>
              <w:jc w:val="both"/>
              <w:rPr>
                <w:rFonts w:ascii="Palatino Linotype" w:eastAsia="Times New Roman" w:hAnsi="Palatino Linotype"/>
                <w:szCs w:val="24"/>
              </w:rPr>
            </w:pPr>
            <w:r w:rsidRPr="0044614E">
              <w:rPr>
                <w:rFonts w:ascii="Palatino Linotype" w:eastAsia="Times New Roman" w:hAnsi="Palatino Linotype"/>
                <w:szCs w:val="24"/>
              </w:rPr>
              <w:t>66-75</w:t>
            </w:r>
          </w:p>
        </w:tc>
        <w:tc>
          <w:tcPr>
            <w:tcW w:w="4355" w:type="dxa"/>
          </w:tcPr>
          <w:p w14:paraId="5CECBCB7" w14:textId="77777777" w:rsidR="0044614E" w:rsidRPr="0044614E" w:rsidRDefault="0044614E" w:rsidP="00C1270B">
            <w:pPr>
              <w:widowControl w:val="0"/>
              <w:tabs>
                <w:tab w:val="left" w:pos="0"/>
              </w:tabs>
              <w:autoSpaceDE w:val="0"/>
              <w:autoSpaceDN w:val="0"/>
              <w:spacing w:after="0" w:line="276" w:lineRule="auto"/>
              <w:ind w:left="1354" w:right="1411"/>
              <w:jc w:val="both"/>
              <w:rPr>
                <w:rFonts w:ascii="Palatino Linotype" w:eastAsia="Times New Roman" w:hAnsi="Palatino Linotype"/>
                <w:szCs w:val="24"/>
              </w:rPr>
            </w:pPr>
            <w:proofErr w:type="spellStart"/>
            <w:r w:rsidRPr="0044614E">
              <w:rPr>
                <w:rFonts w:ascii="Palatino Linotype" w:eastAsia="Times New Roman" w:hAnsi="Palatino Linotype"/>
                <w:szCs w:val="24"/>
              </w:rPr>
              <w:t>Cukup</w:t>
            </w:r>
            <w:proofErr w:type="spellEnd"/>
          </w:p>
        </w:tc>
      </w:tr>
      <w:tr w:rsidR="0044614E" w:rsidRPr="0044614E" w14:paraId="33746E78" w14:textId="77777777" w:rsidTr="00EF14B4">
        <w:trPr>
          <w:trHeight w:val="225"/>
        </w:trPr>
        <w:tc>
          <w:tcPr>
            <w:tcW w:w="1575" w:type="dxa"/>
          </w:tcPr>
          <w:p w14:paraId="75E96D04" w14:textId="77777777" w:rsidR="0044614E" w:rsidRPr="0044614E" w:rsidRDefault="0044614E" w:rsidP="00C1270B">
            <w:pPr>
              <w:widowControl w:val="0"/>
              <w:tabs>
                <w:tab w:val="left" w:pos="0"/>
              </w:tabs>
              <w:autoSpaceDE w:val="0"/>
              <w:autoSpaceDN w:val="0"/>
              <w:spacing w:after="0" w:line="276" w:lineRule="auto"/>
              <w:ind w:left="582"/>
              <w:jc w:val="both"/>
              <w:rPr>
                <w:rFonts w:ascii="Palatino Linotype" w:eastAsia="Times New Roman" w:hAnsi="Palatino Linotype"/>
                <w:szCs w:val="24"/>
              </w:rPr>
            </w:pPr>
            <w:r w:rsidRPr="0044614E">
              <w:rPr>
                <w:rFonts w:ascii="Palatino Linotype" w:eastAsia="Times New Roman" w:hAnsi="Palatino Linotype"/>
                <w:szCs w:val="24"/>
              </w:rPr>
              <w:t>4.</w:t>
            </w:r>
          </w:p>
        </w:tc>
        <w:tc>
          <w:tcPr>
            <w:tcW w:w="3167" w:type="dxa"/>
          </w:tcPr>
          <w:p w14:paraId="17082699" w14:textId="77777777" w:rsidR="0044614E" w:rsidRPr="0044614E" w:rsidRDefault="0044614E" w:rsidP="00C1270B">
            <w:pPr>
              <w:widowControl w:val="0"/>
              <w:tabs>
                <w:tab w:val="left" w:pos="0"/>
              </w:tabs>
              <w:autoSpaceDE w:val="0"/>
              <w:autoSpaceDN w:val="0"/>
              <w:spacing w:after="0" w:line="276" w:lineRule="auto"/>
              <w:ind w:left="736" w:right="1346"/>
              <w:jc w:val="both"/>
              <w:rPr>
                <w:rFonts w:ascii="Palatino Linotype" w:eastAsia="Times New Roman" w:hAnsi="Palatino Linotype"/>
                <w:szCs w:val="24"/>
              </w:rPr>
            </w:pPr>
            <w:r w:rsidRPr="0044614E">
              <w:rPr>
                <w:rFonts w:ascii="Palatino Linotype" w:eastAsia="Times New Roman" w:hAnsi="Palatino Linotype"/>
                <w:szCs w:val="24"/>
              </w:rPr>
              <w:t>55-65</w:t>
            </w:r>
          </w:p>
        </w:tc>
        <w:tc>
          <w:tcPr>
            <w:tcW w:w="4355" w:type="dxa"/>
          </w:tcPr>
          <w:p w14:paraId="2EBD6911" w14:textId="77777777" w:rsidR="0044614E" w:rsidRPr="0044614E" w:rsidRDefault="0044614E" w:rsidP="00C1270B">
            <w:pPr>
              <w:widowControl w:val="0"/>
              <w:tabs>
                <w:tab w:val="left" w:pos="0"/>
              </w:tabs>
              <w:autoSpaceDE w:val="0"/>
              <w:autoSpaceDN w:val="0"/>
              <w:spacing w:after="0" w:line="276" w:lineRule="auto"/>
              <w:ind w:left="1354" w:right="1411"/>
              <w:jc w:val="both"/>
              <w:rPr>
                <w:rFonts w:ascii="Palatino Linotype" w:eastAsia="Times New Roman" w:hAnsi="Palatino Linotype"/>
                <w:szCs w:val="24"/>
              </w:rPr>
            </w:pPr>
            <w:r w:rsidRPr="0044614E">
              <w:rPr>
                <w:rFonts w:ascii="Palatino Linotype" w:eastAsia="Times New Roman" w:hAnsi="Palatino Linotype"/>
                <w:szCs w:val="24"/>
              </w:rPr>
              <w:t>Kurang</w:t>
            </w:r>
          </w:p>
        </w:tc>
      </w:tr>
      <w:tr w:rsidR="0044614E" w:rsidRPr="0044614E" w14:paraId="6B87E173" w14:textId="77777777" w:rsidTr="00EF14B4">
        <w:trPr>
          <w:trHeight w:val="225"/>
        </w:trPr>
        <w:tc>
          <w:tcPr>
            <w:tcW w:w="1575" w:type="dxa"/>
            <w:tcBorders>
              <w:bottom w:val="single" w:sz="4" w:space="0" w:color="000000"/>
            </w:tcBorders>
          </w:tcPr>
          <w:p w14:paraId="14BEBB67" w14:textId="77777777" w:rsidR="0044614E" w:rsidRPr="0044614E" w:rsidRDefault="0044614E" w:rsidP="00C1270B">
            <w:pPr>
              <w:widowControl w:val="0"/>
              <w:tabs>
                <w:tab w:val="left" w:pos="0"/>
              </w:tabs>
              <w:autoSpaceDE w:val="0"/>
              <w:autoSpaceDN w:val="0"/>
              <w:spacing w:after="0" w:line="276" w:lineRule="auto"/>
              <w:ind w:left="582"/>
              <w:jc w:val="both"/>
              <w:rPr>
                <w:rFonts w:ascii="Palatino Linotype" w:eastAsia="Times New Roman" w:hAnsi="Palatino Linotype"/>
                <w:szCs w:val="24"/>
              </w:rPr>
            </w:pPr>
            <w:r w:rsidRPr="0044614E">
              <w:rPr>
                <w:rFonts w:ascii="Palatino Linotype" w:eastAsia="Times New Roman" w:hAnsi="Palatino Linotype"/>
                <w:szCs w:val="24"/>
              </w:rPr>
              <w:t>5.</w:t>
            </w:r>
          </w:p>
        </w:tc>
        <w:tc>
          <w:tcPr>
            <w:tcW w:w="3167" w:type="dxa"/>
            <w:tcBorders>
              <w:bottom w:val="single" w:sz="4" w:space="0" w:color="000000"/>
            </w:tcBorders>
          </w:tcPr>
          <w:p w14:paraId="74280EAB" w14:textId="77777777" w:rsidR="0044614E" w:rsidRPr="0044614E" w:rsidRDefault="0044614E" w:rsidP="00C1270B">
            <w:pPr>
              <w:widowControl w:val="0"/>
              <w:tabs>
                <w:tab w:val="left" w:pos="0"/>
              </w:tabs>
              <w:autoSpaceDE w:val="0"/>
              <w:autoSpaceDN w:val="0"/>
              <w:spacing w:after="0" w:line="276" w:lineRule="auto"/>
              <w:ind w:left="736" w:right="1345"/>
              <w:jc w:val="both"/>
              <w:rPr>
                <w:rFonts w:ascii="Palatino Linotype" w:eastAsia="Times New Roman" w:hAnsi="Palatino Linotype"/>
                <w:szCs w:val="24"/>
              </w:rPr>
            </w:pPr>
            <w:r w:rsidRPr="0044614E">
              <w:rPr>
                <w:rFonts w:ascii="Palatino Linotype" w:eastAsia="Times New Roman" w:hAnsi="Palatino Linotype"/>
                <w:spacing w:val="-1"/>
                <w:w w:val="110"/>
                <w:szCs w:val="24"/>
              </w:rPr>
              <w:t>≤</w:t>
            </w:r>
            <w:r w:rsidRPr="0044614E">
              <w:rPr>
                <w:rFonts w:ascii="Palatino Linotype" w:eastAsia="Times New Roman" w:hAnsi="Palatino Linotype"/>
                <w:spacing w:val="-13"/>
                <w:w w:val="110"/>
                <w:szCs w:val="24"/>
              </w:rPr>
              <w:t xml:space="preserve"> </w:t>
            </w:r>
            <w:r w:rsidRPr="0044614E">
              <w:rPr>
                <w:rFonts w:ascii="Palatino Linotype" w:eastAsia="Times New Roman" w:hAnsi="Palatino Linotype"/>
                <w:spacing w:val="-1"/>
                <w:w w:val="110"/>
                <w:szCs w:val="24"/>
              </w:rPr>
              <w:t>54</w:t>
            </w:r>
          </w:p>
        </w:tc>
        <w:tc>
          <w:tcPr>
            <w:tcW w:w="4355" w:type="dxa"/>
            <w:tcBorders>
              <w:bottom w:val="single" w:sz="4" w:space="0" w:color="000000"/>
            </w:tcBorders>
          </w:tcPr>
          <w:p w14:paraId="3FC7B56D" w14:textId="77777777" w:rsidR="0044614E" w:rsidRPr="0044614E" w:rsidRDefault="0044614E" w:rsidP="00C1270B">
            <w:pPr>
              <w:widowControl w:val="0"/>
              <w:tabs>
                <w:tab w:val="left" w:pos="0"/>
              </w:tabs>
              <w:autoSpaceDE w:val="0"/>
              <w:autoSpaceDN w:val="0"/>
              <w:spacing w:after="0" w:line="276" w:lineRule="auto"/>
              <w:ind w:left="1354" w:right="1412"/>
              <w:jc w:val="both"/>
              <w:rPr>
                <w:rFonts w:ascii="Palatino Linotype" w:eastAsia="Times New Roman" w:hAnsi="Palatino Linotype"/>
                <w:szCs w:val="24"/>
              </w:rPr>
            </w:pPr>
            <w:r w:rsidRPr="0044614E">
              <w:rPr>
                <w:rFonts w:ascii="Palatino Linotype" w:eastAsia="Times New Roman" w:hAnsi="Palatino Linotype"/>
                <w:w w:val="95"/>
                <w:szCs w:val="24"/>
              </w:rPr>
              <w:t>Sangat</w:t>
            </w:r>
            <w:r w:rsidRPr="0044614E">
              <w:rPr>
                <w:rFonts w:ascii="Palatino Linotype" w:eastAsia="Times New Roman" w:hAnsi="Palatino Linotype"/>
                <w:spacing w:val="2"/>
                <w:w w:val="95"/>
                <w:szCs w:val="24"/>
              </w:rPr>
              <w:t xml:space="preserve"> </w:t>
            </w:r>
            <w:r w:rsidRPr="0044614E">
              <w:rPr>
                <w:rFonts w:ascii="Palatino Linotype" w:eastAsia="Times New Roman" w:hAnsi="Palatino Linotype"/>
                <w:w w:val="95"/>
                <w:szCs w:val="24"/>
              </w:rPr>
              <w:t>Kurang</w:t>
            </w:r>
          </w:p>
        </w:tc>
      </w:tr>
    </w:tbl>
    <w:p w14:paraId="56E0E439" w14:textId="77777777" w:rsidR="0044614E" w:rsidRPr="0044614E" w:rsidRDefault="0044614E" w:rsidP="00C1270B">
      <w:pPr>
        <w:widowControl w:val="0"/>
        <w:tabs>
          <w:tab w:val="left" w:pos="0"/>
        </w:tabs>
        <w:autoSpaceDE w:val="0"/>
        <w:autoSpaceDN w:val="0"/>
        <w:spacing w:after="0" w:line="276" w:lineRule="auto"/>
        <w:ind w:left="868"/>
        <w:jc w:val="both"/>
        <w:rPr>
          <w:rFonts w:ascii="Palatino Linotype" w:eastAsia="Times New Roman" w:hAnsi="Palatino Linotype"/>
          <w:szCs w:val="24"/>
        </w:rPr>
      </w:pPr>
      <w:r w:rsidRPr="0044614E">
        <w:rPr>
          <w:rFonts w:ascii="Palatino Linotype" w:eastAsia="Times New Roman" w:hAnsi="Palatino Linotype"/>
          <w:w w:val="95"/>
          <w:szCs w:val="24"/>
        </w:rPr>
        <w:t>(Purwanto, 2002).</w:t>
      </w:r>
    </w:p>
    <w:p w14:paraId="0CA04AD5" w14:textId="77777777" w:rsidR="0044614E" w:rsidRPr="0044614E" w:rsidRDefault="0044614E" w:rsidP="00C1270B">
      <w:pPr>
        <w:tabs>
          <w:tab w:val="left" w:pos="0"/>
        </w:tabs>
        <w:spacing w:after="0" w:line="276" w:lineRule="auto"/>
        <w:jc w:val="both"/>
        <w:rPr>
          <w:rFonts w:ascii="Palatino Linotype" w:hAnsi="Palatino Linotype"/>
          <w:szCs w:val="24"/>
        </w:rPr>
      </w:pPr>
    </w:p>
    <w:p w14:paraId="7C6384F9"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Hasil </w:t>
      </w:r>
      <w:proofErr w:type="spellStart"/>
      <w:r w:rsidRPr="0044614E">
        <w:rPr>
          <w:rFonts w:ascii="Palatino Linotype" w:hAnsi="Palatino Linotype"/>
          <w:szCs w:val="24"/>
        </w:rPr>
        <w:t>skor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dihitung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nilai</w:t>
      </w:r>
      <w:proofErr w:type="spellEnd"/>
      <w:r w:rsidRPr="0044614E">
        <w:rPr>
          <w:rFonts w:ascii="Palatino Linotype" w:hAnsi="Palatino Linotype"/>
          <w:szCs w:val="24"/>
        </w:rPr>
        <w:t xml:space="preserve"> total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Selanjutnya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menghitung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apabila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berupa</w:t>
      </w:r>
      <w:proofErr w:type="spellEnd"/>
      <w:r w:rsidRPr="0044614E">
        <w:rPr>
          <w:rFonts w:ascii="Palatino Linotype" w:hAnsi="Palatino Linotype"/>
          <w:szCs w:val="24"/>
        </w:rPr>
        <w:t xml:space="preserve"> model Project Based Learning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yang </w:t>
      </w:r>
      <w:proofErr w:type="spellStart"/>
      <w:r w:rsidRPr="0044614E">
        <w:rPr>
          <w:rFonts w:ascii="Palatino Linotype" w:hAnsi="Palatino Linotype"/>
          <w:szCs w:val="24"/>
        </w:rPr>
        <w:t>diharapkan</w:t>
      </w:r>
      <w:proofErr w:type="spellEnd"/>
      <w:r w:rsidRPr="0044614E">
        <w:rPr>
          <w:rFonts w:ascii="Palatino Linotype" w:hAnsi="Palatino Linotype"/>
          <w:szCs w:val="24"/>
        </w:rPr>
        <w:t xml:space="preserve"> dan total </w:t>
      </w:r>
      <w:proofErr w:type="spellStart"/>
      <w:r w:rsidRPr="0044614E">
        <w:rPr>
          <w:rFonts w:ascii="Palatino Linotype" w:hAnsi="Palatino Linotype"/>
          <w:szCs w:val="24"/>
        </w:rPr>
        <w:t>rerata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&gt;60%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kategori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Sementara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didukung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rerata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memenuhi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Kriteria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Ketercapaian</w:t>
      </w:r>
      <w:proofErr w:type="spellEnd"/>
      <w:r w:rsidRPr="0044614E">
        <w:rPr>
          <w:rFonts w:ascii="Palatino Linotype" w:hAnsi="Palatino Linotype"/>
          <w:szCs w:val="24"/>
        </w:rPr>
        <w:t xml:space="preserve"> Tujuan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(KKTP)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75%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ketuntasan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 85%. </w:t>
      </w:r>
      <w:proofErr w:type="spellStart"/>
      <w:r w:rsidRPr="0044614E">
        <w:rPr>
          <w:rFonts w:ascii="Palatino Linotype" w:hAnsi="Palatino Linotype"/>
          <w:szCs w:val="24"/>
        </w:rPr>
        <w:t>Apabila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dikatakan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berhasil</w:t>
      </w:r>
      <w:proofErr w:type="spellEnd"/>
      <w:r w:rsidRPr="0044614E">
        <w:rPr>
          <w:rFonts w:ascii="Palatino Linotype" w:hAnsi="Palatino Linotype"/>
          <w:szCs w:val="24"/>
        </w:rPr>
        <w:t>.</w:t>
      </w:r>
    </w:p>
    <w:p w14:paraId="10F13C1F" w14:textId="77777777" w:rsidR="0044614E" w:rsidRPr="0044614E" w:rsidRDefault="0044614E" w:rsidP="00C1270B">
      <w:pPr>
        <w:tabs>
          <w:tab w:val="left" w:pos="0"/>
        </w:tabs>
        <w:spacing w:after="0" w:line="276" w:lineRule="auto"/>
        <w:jc w:val="both"/>
        <w:rPr>
          <w:rFonts w:ascii="Palatino Linotype" w:hAnsi="Palatino Linotype"/>
          <w:szCs w:val="24"/>
        </w:rPr>
      </w:pPr>
    </w:p>
    <w:p w14:paraId="119C27E3"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 xml:space="preserve">Hasil dan </w:t>
      </w:r>
      <w:proofErr w:type="spellStart"/>
      <w:r w:rsidRPr="0044614E">
        <w:rPr>
          <w:rFonts w:ascii="Palatino Linotype" w:hAnsi="Palatino Linotype"/>
          <w:b/>
          <w:bCs/>
          <w:szCs w:val="24"/>
        </w:rPr>
        <w:t>Pembahasan</w:t>
      </w:r>
      <w:proofErr w:type="spellEnd"/>
    </w:p>
    <w:p w14:paraId="2EB2F2E7" w14:textId="77777777" w:rsidR="0044614E" w:rsidRPr="0044614E" w:rsidRDefault="0044614E" w:rsidP="00C1270B">
      <w:pPr>
        <w:tabs>
          <w:tab w:val="left" w:pos="0"/>
        </w:tabs>
        <w:spacing w:after="0" w:line="276" w:lineRule="auto"/>
        <w:jc w:val="both"/>
        <w:rPr>
          <w:rFonts w:ascii="Palatino Linotype" w:hAnsi="Palatino Linotype"/>
          <w:b/>
          <w:bCs/>
          <w:szCs w:val="24"/>
        </w:rPr>
      </w:pPr>
      <w:r w:rsidRPr="0044614E">
        <w:rPr>
          <w:rFonts w:ascii="Palatino Linotype" w:hAnsi="Palatino Linotype"/>
          <w:b/>
          <w:bCs/>
          <w:szCs w:val="24"/>
        </w:rPr>
        <w:t>Hasil</w:t>
      </w:r>
    </w:p>
    <w:p w14:paraId="221D4DAE"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Merujuk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data yang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diketahui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setaip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output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mulai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Tindakan yang </w:t>
      </w:r>
      <w:proofErr w:type="spellStart"/>
      <w:r w:rsidRPr="0044614E">
        <w:rPr>
          <w:rFonts w:ascii="Palatino Linotype" w:hAnsi="Palatino Linotype"/>
          <w:szCs w:val="24"/>
        </w:rPr>
        <w:t>diberikan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berupa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r w:rsidRPr="0044614E">
        <w:rPr>
          <w:rFonts w:ascii="Palatino Linotype" w:hAnsi="Palatino Linotype"/>
          <w:i/>
          <w:iCs/>
          <w:szCs w:val="24"/>
        </w:rPr>
        <w:t>Teaching at The Right Level</w:t>
      </w:r>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Projcet</w:t>
      </w:r>
      <w:proofErr w:type="spellEnd"/>
      <w:r w:rsidRPr="0044614E">
        <w:rPr>
          <w:rFonts w:ascii="Palatino Linotype" w:hAnsi="Palatino Linotype"/>
          <w:szCs w:val="24"/>
        </w:rPr>
        <w:t xml:space="preserve"> Based Learning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2 kali </w:t>
      </w:r>
      <w:proofErr w:type="spellStart"/>
      <w:r w:rsidRPr="0044614E">
        <w:rPr>
          <w:rFonts w:ascii="Palatino Linotype" w:hAnsi="Palatino Linotype"/>
          <w:szCs w:val="24"/>
        </w:rPr>
        <w:t>sebagai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lanjut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refleksi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menggunakan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materi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Senyawa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Sekitar</w:t>
      </w:r>
      <w:proofErr w:type="spellEnd"/>
      <w:r w:rsidRPr="0044614E">
        <w:rPr>
          <w:rFonts w:ascii="Palatino Linotype" w:hAnsi="Palatino Linotype"/>
          <w:szCs w:val="24"/>
        </w:rPr>
        <w:t xml:space="preserve"> Kita” </w:t>
      </w:r>
      <w:r w:rsidRPr="0044614E">
        <w:rPr>
          <w:rFonts w:ascii="Palatino Linotype" w:hAnsi="Palatino Linotype"/>
          <w:szCs w:val="24"/>
        </w:rPr>
        <w:lastRenderedPageBreak/>
        <w:t xml:space="preserve">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dan “Jenis-Jenis </w:t>
      </w:r>
      <w:proofErr w:type="spellStart"/>
      <w:r w:rsidRPr="0044614E">
        <w:rPr>
          <w:rFonts w:ascii="Palatino Linotype" w:hAnsi="Palatino Linotype"/>
          <w:szCs w:val="24"/>
        </w:rPr>
        <w:t>Campuran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masuk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kategori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namun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beberapa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dirumuskan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perlu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Perumusan</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dasarkan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refleksi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pra-siklus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sebelumnya</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termuat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Tabel 3.</w:t>
      </w:r>
    </w:p>
    <w:p w14:paraId="5939C3CE" w14:textId="77777777" w:rsidR="0044614E" w:rsidRPr="0044614E" w:rsidRDefault="0044614E" w:rsidP="00C1270B">
      <w:pPr>
        <w:widowControl w:val="0"/>
        <w:tabs>
          <w:tab w:val="left" w:pos="0"/>
        </w:tabs>
        <w:autoSpaceDE w:val="0"/>
        <w:autoSpaceDN w:val="0"/>
        <w:spacing w:before="227" w:after="19" w:line="276" w:lineRule="auto"/>
        <w:ind w:left="896" w:right="316"/>
        <w:jc w:val="both"/>
        <w:rPr>
          <w:rFonts w:ascii="Palatino Linotype" w:eastAsia="Times New Roman" w:hAnsi="Palatino Linotype"/>
          <w:b/>
          <w:szCs w:val="24"/>
        </w:rPr>
      </w:pPr>
      <w:r w:rsidRPr="0044614E">
        <w:rPr>
          <w:rFonts w:ascii="Palatino Linotype" w:eastAsia="Times New Roman" w:hAnsi="Palatino Linotype"/>
          <w:b/>
          <w:w w:val="95"/>
          <w:szCs w:val="24"/>
        </w:rPr>
        <w:t>Tabel</w:t>
      </w:r>
      <w:r w:rsidRPr="0044614E">
        <w:rPr>
          <w:rFonts w:ascii="Palatino Linotype" w:eastAsia="Times New Roman" w:hAnsi="Palatino Linotype"/>
          <w:b/>
          <w:spacing w:val="18"/>
          <w:w w:val="95"/>
          <w:szCs w:val="24"/>
        </w:rPr>
        <w:t xml:space="preserve"> </w:t>
      </w:r>
      <w:r w:rsidRPr="0044614E">
        <w:rPr>
          <w:rFonts w:ascii="Palatino Linotype" w:eastAsia="Times New Roman" w:hAnsi="Palatino Linotype"/>
          <w:b/>
          <w:w w:val="95"/>
          <w:szCs w:val="24"/>
        </w:rPr>
        <w:t>3.</w:t>
      </w:r>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Indikator</w:t>
      </w:r>
      <w:proofErr w:type="spellEnd"/>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Keberhasilan</w:t>
      </w:r>
      <w:proofErr w:type="spellEnd"/>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Keterampilan</w:t>
      </w:r>
      <w:proofErr w:type="spellEnd"/>
      <w:r w:rsidRPr="0044614E">
        <w:rPr>
          <w:rFonts w:ascii="Palatino Linotype" w:eastAsia="Times New Roman" w:hAnsi="Palatino Linotype"/>
          <w:b/>
          <w:spacing w:val="19"/>
          <w:w w:val="95"/>
          <w:szCs w:val="24"/>
        </w:rPr>
        <w:t xml:space="preserve"> </w:t>
      </w:r>
      <w:proofErr w:type="spellStart"/>
      <w:r w:rsidRPr="0044614E">
        <w:rPr>
          <w:rFonts w:ascii="Palatino Linotype" w:eastAsia="Times New Roman" w:hAnsi="Palatino Linotype"/>
          <w:b/>
          <w:w w:val="95"/>
          <w:szCs w:val="24"/>
        </w:rPr>
        <w:t>Berkolaborasi</w:t>
      </w:r>
      <w:proofErr w:type="spellEnd"/>
      <w:r w:rsidRPr="0044614E">
        <w:rPr>
          <w:rFonts w:ascii="Palatino Linotype" w:eastAsia="Times New Roman" w:hAnsi="Palatino Linotype"/>
          <w:b/>
          <w:spacing w:val="18"/>
          <w:w w:val="95"/>
          <w:szCs w:val="24"/>
        </w:rPr>
        <w:t xml:space="preserve"> </w:t>
      </w:r>
      <w:r w:rsidRPr="0044614E">
        <w:rPr>
          <w:rFonts w:ascii="Palatino Linotype" w:eastAsia="Times New Roman" w:hAnsi="Palatino Linotype"/>
          <w:b/>
          <w:w w:val="95"/>
          <w:szCs w:val="24"/>
        </w:rPr>
        <w:t>Hasil</w:t>
      </w:r>
      <w:r w:rsidRPr="0044614E">
        <w:rPr>
          <w:rFonts w:ascii="Palatino Linotype" w:eastAsia="Times New Roman" w:hAnsi="Palatino Linotype"/>
          <w:b/>
          <w:spacing w:val="16"/>
          <w:w w:val="95"/>
          <w:szCs w:val="24"/>
        </w:rPr>
        <w:t xml:space="preserve"> </w:t>
      </w:r>
      <w:proofErr w:type="spellStart"/>
      <w:r w:rsidRPr="0044614E">
        <w:rPr>
          <w:rFonts w:ascii="Palatino Linotype" w:eastAsia="Times New Roman" w:hAnsi="Palatino Linotype"/>
          <w:b/>
          <w:w w:val="95"/>
          <w:szCs w:val="24"/>
        </w:rPr>
        <w:t>Refleksi</w:t>
      </w:r>
      <w:proofErr w:type="spellEnd"/>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Pra-Siklus</w:t>
      </w:r>
      <w:proofErr w:type="spellEnd"/>
    </w:p>
    <w:tbl>
      <w:tblPr>
        <w:tblW w:w="0" w:type="auto"/>
        <w:jc w:val="center"/>
        <w:tblLayout w:type="fixed"/>
        <w:tblCellMar>
          <w:left w:w="0" w:type="dxa"/>
          <w:right w:w="0" w:type="dxa"/>
        </w:tblCellMar>
        <w:tblLook w:val="01E0" w:firstRow="1" w:lastRow="1" w:firstColumn="1" w:lastColumn="1" w:noHBand="0" w:noVBand="0"/>
      </w:tblPr>
      <w:tblGrid>
        <w:gridCol w:w="883"/>
        <w:gridCol w:w="4815"/>
        <w:gridCol w:w="1529"/>
        <w:gridCol w:w="1074"/>
      </w:tblGrid>
      <w:tr w:rsidR="0044614E" w:rsidRPr="0044614E" w14:paraId="68300ACB" w14:textId="77777777" w:rsidTr="00EF14B4">
        <w:trPr>
          <w:trHeight w:val="224"/>
          <w:jc w:val="center"/>
        </w:trPr>
        <w:tc>
          <w:tcPr>
            <w:tcW w:w="883" w:type="dxa"/>
            <w:tcBorders>
              <w:top w:val="single" w:sz="8" w:space="0" w:color="000000"/>
              <w:bottom w:val="single" w:sz="8" w:space="0" w:color="000000"/>
            </w:tcBorders>
          </w:tcPr>
          <w:p w14:paraId="1819AD80" w14:textId="77777777" w:rsidR="0044614E" w:rsidRPr="0044614E" w:rsidRDefault="0044614E" w:rsidP="00C1270B">
            <w:pPr>
              <w:widowControl w:val="0"/>
              <w:tabs>
                <w:tab w:val="left" w:pos="0"/>
              </w:tabs>
              <w:autoSpaceDE w:val="0"/>
              <w:autoSpaceDN w:val="0"/>
              <w:spacing w:after="0" w:line="276" w:lineRule="auto"/>
              <w:ind w:left="145"/>
              <w:jc w:val="both"/>
              <w:rPr>
                <w:rFonts w:ascii="Palatino Linotype" w:eastAsia="Times New Roman" w:hAnsi="Palatino Linotype"/>
                <w:szCs w:val="24"/>
              </w:rPr>
            </w:pPr>
            <w:r w:rsidRPr="0044614E">
              <w:rPr>
                <w:rFonts w:ascii="Palatino Linotype" w:eastAsia="Times New Roman" w:hAnsi="Palatino Linotype"/>
                <w:szCs w:val="24"/>
              </w:rPr>
              <w:t>No.</w:t>
            </w:r>
          </w:p>
        </w:tc>
        <w:tc>
          <w:tcPr>
            <w:tcW w:w="4815" w:type="dxa"/>
            <w:tcBorders>
              <w:top w:val="single" w:sz="8" w:space="0" w:color="000000"/>
              <w:bottom w:val="single" w:sz="8" w:space="0" w:color="000000"/>
            </w:tcBorders>
          </w:tcPr>
          <w:p w14:paraId="2C21BE0D" w14:textId="77777777" w:rsidR="0044614E" w:rsidRPr="0044614E" w:rsidRDefault="0044614E" w:rsidP="00C1270B">
            <w:pPr>
              <w:widowControl w:val="0"/>
              <w:tabs>
                <w:tab w:val="left" w:pos="0"/>
              </w:tabs>
              <w:autoSpaceDE w:val="0"/>
              <w:autoSpaceDN w:val="0"/>
              <w:spacing w:after="0" w:line="276" w:lineRule="auto"/>
              <w:ind w:left="426" w:right="478"/>
              <w:jc w:val="both"/>
              <w:rPr>
                <w:rFonts w:ascii="Palatino Linotype" w:eastAsia="Times New Roman" w:hAnsi="Palatino Linotype"/>
                <w:szCs w:val="24"/>
              </w:rPr>
            </w:pPr>
            <w:proofErr w:type="spellStart"/>
            <w:r w:rsidRPr="0044614E">
              <w:rPr>
                <w:rFonts w:ascii="Palatino Linotype" w:eastAsia="Times New Roman" w:hAnsi="Palatino Linotype"/>
                <w:szCs w:val="24"/>
              </w:rPr>
              <w:t>Indikator</w:t>
            </w:r>
            <w:proofErr w:type="spellEnd"/>
          </w:p>
        </w:tc>
        <w:tc>
          <w:tcPr>
            <w:tcW w:w="1529" w:type="dxa"/>
            <w:tcBorders>
              <w:top w:val="single" w:sz="8" w:space="0" w:color="000000"/>
              <w:bottom w:val="single" w:sz="8" w:space="0" w:color="000000"/>
            </w:tcBorders>
          </w:tcPr>
          <w:p w14:paraId="2584B531"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w w:val="95"/>
                <w:szCs w:val="24"/>
              </w:rPr>
              <w:t>Base</w:t>
            </w:r>
            <w:r w:rsidRPr="0044614E">
              <w:rPr>
                <w:rFonts w:ascii="Palatino Linotype" w:eastAsia="Times New Roman" w:hAnsi="Palatino Linotype"/>
                <w:spacing w:val="-4"/>
                <w:w w:val="95"/>
                <w:szCs w:val="24"/>
              </w:rPr>
              <w:t xml:space="preserve"> </w:t>
            </w:r>
            <w:r w:rsidRPr="0044614E">
              <w:rPr>
                <w:rFonts w:ascii="Palatino Linotype" w:eastAsia="Times New Roman" w:hAnsi="Palatino Linotype"/>
                <w:w w:val="95"/>
                <w:szCs w:val="24"/>
              </w:rPr>
              <w:t>Line</w:t>
            </w:r>
          </w:p>
        </w:tc>
        <w:tc>
          <w:tcPr>
            <w:tcW w:w="1074" w:type="dxa"/>
            <w:tcBorders>
              <w:top w:val="single" w:sz="8" w:space="0" w:color="000000"/>
              <w:bottom w:val="single" w:sz="8" w:space="0" w:color="000000"/>
            </w:tcBorders>
          </w:tcPr>
          <w:p w14:paraId="6F27E2AD" w14:textId="77777777" w:rsidR="0044614E" w:rsidRPr="0044614E" w:rsidRDefault="0044614E" w:rsidP="00C1270B">
            <w:pPr>
              <w:widowControl w:val="0"/>
              <w:tabs>
                <w:tab w:val="left" w:pos="0"/>
              </w:tabs>
              <w:autoSpaceDE w:val="0"/>
              <w:autoSpaceDN w:val="0"/>
              <w:spacing w:after="0" w:line="276" w:lineRule="auto"/>
              <w:ind w:right="292"/>
              <w:jc w:val="both"/>
              <w:rPr>
                <w:rFonts w:ascii="Palatino Linotype" w:eastAsia="Times New Roman" w:hAnsi="Palatino Linotype"/>
                <w:szCs w:val="24"/>
              </w:rPr>
            </w:pPr>
            <w:r w:rsidRPr="0044614E">
              <w:rPr>
                <w:rFonts w:ascii="Palatino Linotype" w:eastAsia="Times New Roman" w:hAnsi="Palatino Linotype"/>
                <w:szCs w:val="24"/>
              </w:rPr>
              <w:t>Target</w:t>
            </w:r>
          </w:p>
        </w:tc>
      </w:tr>
      <w:tr w:rsidR="0044614E" w:rsidRPr="0044614E" w14:paraId="596FF0BB" w14:textId="77777777" w:rsidTr="00EF14B4">
        <w:trPr>
          <w:trHeight w:val="224"/>
          <w:jc w:val="center"/>
        </w:trPr>
        <w:tc>
          <w:tcPr>
            <w:tcW w:w="883" w:type="dxa"/>
            <w:tcBorders>
              <w:top w:val="single" w:sz="8" w:space="0" w:color="000000"/>
            </w:tcBorders>
          </w:tcPr>
          <w:p w14:paraId="161B0902" w14:textId="77777777" w:rsidR="0044614E" w:rsidRPr="0044614E" w:rsidRDefault="0044614E" w:rsidP="00C1270B">
            <w:pPr>
              <w:widowControl w:val="0"/>
              <w:tabs>
                <w:tab w:val="left" w:pos="0"/>
              </w:tabs>
              <w:autoSpaceDE w:val="0"/>
              <w:autoSpaceDN w:val="0"/>
              <w:spacing w:after="0" w:line="276" w:lineRule="auto"/>
              <w:ind w:left="226"/>
              <w:jc w:val="both"/>
              <w:rPr>
                <w:rFonts w:ascii="Palatino Linotype" w:eastAsia="Times New Roman" w:hAnsi="Palatino Linotype"/>
                <w:szCs w:val="24"/>
              </w:rPr>
            </w:pPr>
            <w:r w:rsidRPr="0044614E">
              <w:rPr>
                <w:rFonts w:ascii="Palatino Linotype" w:eastAsia="Times New Roman" w:hAnsi="Palatino Linotype"/>
                <w:szCs w:val="24"/>
              </w:rPr>
              <w:t>1.</w:t>
            </w:r>
          </w:p>
        </w:tc>
        <w:tc>
          <w:tcPr>
            <w:tcW w:w="4815" w:type="dxa"/>
            <w:tcBorders>
              <w:top w:val="single" w:sz="8" w:space="0" w:color="000000"/>
            </w:tcBorders>
          </w:tcPr>
          <w:p w14:paraId="26353D7D" w14:textId="77777777" w:rsidR="0044614E" w:rsidRPr="0044614E" w:rsidRDefault="0044614E" w:rsidP="00C1270B">
            <w:pPr>
              <w:widowControl w:val="0"/>
              <w:tabs>
                <w:tab w:val="left" w:pos="0"/>
              </w:tabs>
              <w:autoSpaceDE w:val="0"/>
              <w:autoSpaceDN w:val="0"/>
              <w:spacing w:after="0" w:line="276" w:lineRule="auto"/>
              <w:ind w:left="426" w:right="478"/>
              <w:jc w:val="both"/>
              <w:rPr>
                <w:rFonts w:ascii="Palatino Linotype" w:eastAsia="Times New Roman" w:hAnsi="Palatino Linotype"/>
                <w:szCs w:val="24"/>
              </w:rPr>
            </w:pPr>
            <w:r w:rsidRPr="0044614E">
              <w:rPr>
                <w:rFonts w:ascii="Palatino Linotype" w:eastAsia="Times New Roman" w:hAnsi="Palatino Linotype"/>
                <w:w w:val="95"/>
                <w:szCs w:val="24"/>
              </w:rPr>
              <w:t>Saling</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ketergantungan</w:t>
            </w:r>
            <w:proofErr w:type="spellEnd"/>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yang</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positif</w:t>
            </w:r>
            <w:proofErr w:type="spellEnd"/>
          </w:p>
        </w:tc>
        <w:tc>
          <w:tcPr>
            <w:tcW w:w="1529" w:type="dxa"/>
            <w:tcBorders>
              <w:top w:val="single" w:sz="8" w:space="0" w:color="000000"/>
            </w:tcBorders>
          </w:tcPr>
          <w:p w14:paraId="63849AE2"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szCs w:val="24"/>
              </w:rPr>
              <w:t>60%</w:t>
            </w:r>
          </w:p>
        </w:tc>
        <w:tc>
          <w:tcPr>
            <w:tcW w:w="1074" w:type="dxa"/>
            <w:tcBorders>
              <w:top w:val="single" w:sz="8" w:space="0" w:color="000000"/>
            </w:tcBorders>
          </w:tcPr>
          <w:p w14:paraId="7136ABF6" w14:textId="77777777" w:rsidR="0044614E" w:rsidRPr="0044614E" w:rsidRDefault="0044614E" w:rsidP="00C1270B">
            <w:pPr>
              <w:widowControl w:val="0"/>
              <w:tabs>
                <w:tab w:val="left" w:pos="0"/>
              </w:tabs>
              <w:autoSpaceDE w:val="0"/>
              <w:autoSpaceDN w:val="0"/>
              <w:spacing w:after="0" w:line="276" w:lineRule="auto"/>
              <w:ind w:right="367"/>
              <w:jc w:val="both"/>
              <w:rPr>
                <w:rFonts w:ascii="Palatino Linotype" w:eastAsia="Times New Roman" w:hAnsi="Palatino Linotype"/>
                <w:szCs w:val="24"/>
              </w:rPr>
            </w:pPr>
            <w:r w:rsidRPr="0044614E">
              <w:rPr>
                <w:rFonts w:ascii="Palatino Linotype" w:eastAsia="Times New Roman" w:hAnsi="Palatino Linotype"/>
                <w:szCs w:val="24"/>
              </w:rPr>
              <w:t>70%</w:t>
            </w:r>
          </w:p>
        </w:tc>
      </w:tr>
      <w:tr w:rsidR="0044614E" w:rsidRPr="0044614E" w14:paraId="7C466C43" w14:textId="77777777" w:rsidTr="00EF14B4">
        <w:trPr>
          <w:trHeight w:val="223"/>
          <w:jc w:val="center"/>
        </w:trPr>
        <w:tc>
          <w:tcPr>
            <w:tcW w:w="883" w:type="dxa"/>
          </w:tcPr>
          <w:p w14:paraId="36731338" w14:textId="77777777" w:rsidR="0044614E" w:rsidRPr="0044614E" w:rsidRDefault="0044614E" w:rsidP="00C1270B">
            <w:pPr>
              <w:widowControl w:val="0"/>
              <w:tabs>
                <w:tab w:val="left" w:pos="0"/>
              </w:tabs>
              <w:autoSpaceDE w:val="0"/>
              <w:autoSpaceDN w:val="0"/>
              <w:spacing w:after="0" w:line="276" w:lineRule="auto"/>
              <w:ind w:left="226"/>
              <w:jc w:val="both"/>
              <w:rPr>
                <w:rFonts w:ascii="Palatino Linotype" w:eastAsia="Times New Roman" w:hAnsi="Palatino Linotype"/>
                <w:szCs w:val="24"/>
              </w:rPr>
            </w:pPr>
            <w:r w:rsidRPr="0044614E">
              <w:rPr>
                <w:rFonts w:ascii="Palatino Linotype" w:eastAsia="Times New Roman" w:hAnsi="Palatino Linotype"/>
                <w:szCs w:val="24"/>
              </w:rPr>
              <w:t>2.</w:t>
            </w:r>
          </w:p>
        </w:tc>
        <w:tc>
          <w:tcPr>
            <w:tcW w:w="4815" w:type="dxa"/>
          </w:tcPr>
          <w:p w14:paraId="77B52AA6" w14:textId="77777777" w:rsidR="0044614E" w:rsidRPr="0044614E" w:rsidRDefault="0044614E" w:rsidP="00C1270B">
            <w:pPr>
              <w:widowControl w:val="0"/>
              <w:tabs>
                <w:tab w:val="left" w:pos="0"/>
              </w:tabs>
              <w:autoSpaceDE w:val="0"/>
              <w:autoSpaceDN w:val="0"/>
              <w:spacing w:after="0" w:line="276" w:lineRule="auto"/>
              <w:ind w:left="426" w:right="477"/>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Interaksi</w:t>
            </w:r>
            <w:proofErr w:type="spellEnd"/>
            <w:r w:rsidRPr="0044614E">
              <w:rPr>
                <w:rFonts w:ascii="Palatino Linotype" w:eastAsia="Times New Roman" w:hAnsi="Palatino Linotype"/>
                <w:spacing w:val="8"/>
                <w:w w:val="95"/>
                <w:szCs w:val="24"/>
              </w:rPr>
              <w:t xml:space="preserve"> </w:t>
            </w:r>
            <w:proofErr w:type="spellStart"/>
            <w:r w:rsidRPr="0044614E">
              <w:rPr>
                <w:rFonts w:ascii="Palatino Linotype" w:eastAsia="Times New Roman" w:hAnsi="Palatino Linotype"/>
                <w:w w:val="95"/>
                <w:szCs w:val="24"/>
              </w:rPr>
              <w:t>tatap</w:t>
            </w:r>
            <w:proofErr w:type="spellEnd"/>
            <w:r w:rsidRPr="0044614E">
              <w:rPr>
                <w:rFonts w:ascii="Palatino Linotype" w:eastAsia="Times New Roman" w:hAnsi="Palatino Linotype"/>
                <w:spacing w:val="8"/>
                <w:w w:val="95"/>
                <w:szCs w:val="24"/>
              </w:rPr>
              <w:t xml:space="preserve"> </w:t>
            </w:r>
            <w:proofErr w:type="spellStart"/>
            <w:r w:rsidRPr="0044614E">
              <w:rPr>
                <w:rFonts w:ascii="Palatino Linotype" w:eastAsia="Times New Roman" w:hAnsi="Palatino Linotype"/>
                <w:w w:val="95"/>
                <w:szCs w:val="24"/>
              </w:rPr>
              <w:t>muka</w:t>
            </w:r>
            <w:proofErr w:type="spellEnd"/>
          </w:p>
        </w:tc>
        <w:tc>
          <w:tcPr>
            <w:tcW w:w="1529" w:type="dxa"/>
          </w:tcPr>
          <w:p w14:paraId="7C32244D"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szCs w:val="24"/>
              </w:rPr>
              <w:t>70%</w:t>
            </w:r>
          </w:p>
        </w:tc>
        <w:tc>
          <w:tcPr>
            <w:tcW w:w="1074" w:type="dxa"/>
          </w:tcPr>
          <w:p w14:paraId="2AA7A3DF" w14:textId="77777777" w:rsidR="0044614E" w:rsidRPr="0044614E" w:rsidRDefault="0044614E" w:rsidP="00C1270B">
            <w:pPr>
              <w:widowControl w:val="0"/>
              <w:tabs>
                <w:tab w:val="left" w:pos="0"/>
              </w:tabs>
              <w:autoSpaceDE w:val="0"/>
              <w:autoSpaceDN w:val="0"/>
              <w:spacing w:after="0" w:line="276" w:lineRule="auto"/>
              <w:ind w:right="367"/>
              <w:jc w:val="both"/>
              <w:rPr>
                <w:rFonts w:ascii="Palatino Linotype" w:eastAsia="Times New Roman" w:hAnsi="Palatino Linotype"/>
                <w:szCs w:val="24"/>
              </w:rPr>
            </w:pPr>
            <w:r w:rsidRPr="0044614E">
              <w:rPr>
                <w:rFonts w:ascii="Palatino Linotype" w:eastAsia="Times New Roman" w:hAnsi="Palatino Linotype"/>
                <w:szCs w:val="24"/>
              </w:rPr>
              <w:t>72%</w:t>
            </w:r>
          </w:p>
        </w:tc>
      </w:tr>
      <w:tr w:rsidR="0044614E" w:rsidRPr="0044614E" w14:paraId="693F10B1" w14:textId="77777777" w:rsidTr="00EF14B4">
        <w:trPr>
          <w:trHeight w:val="223"/>
          <w:jc w:val="center"/>
        </w:trPr>
        <w:tc>
          <w:tcPr>
            <w:tcW w:w="883" w:type="dxa"/>
          </w:tcPr>
          <w:p w14:paraId="34B446C5" w14:textId="77777777" w:rsidR="0044614E" w:rsidRPr="0044614E" w:rsidRDefault="0044614E" w:rsidP="00C1270B">
            <w:pPr>
              <w:widowControl w:val="0"/>
              <w:tabs>
                <w:tab w:val="left" w:pos="0"/>
              </w:tabs>
              <w:autoSpaceDE w:val="0"/>
              <w:autoSpaceDN w:val="0"/>
              <w:spacing w:after="0" w:line="276" w:lineRule="auto"/>
              <w:ind w:left="226"/>
              <w:jc w:val="both"/>
              <w:rPr>
                <w:rFonts w:ascii="Palatino Linotype" w:eastAsia="Times New Roman" w:hAnsi="Palatino Linotype"/>
                <w:szCs w:val="24"/>
              </w:rPr>
            </w:pPr>
            <w:r w:rsidRPr="0044614E">
              <w:rPr>
                <w:rFonts w:ascii="Palatino Linotype" w:eastAsia="Times New Roman" w:hAnsi="Palatino Linotype"/>
                <w:szCs w:val="24"/>
              </w:rPr>
              <w:t>3.</w:t>
            </w:r>
          </w:p>
        </w:tc>
        <w:tc>
          <w:tcPr>
            <w:tcW w:w="4815" w:type="dxa"/>
          </w:tcPr>
          <w:p w14:paraId="030BB3EF" w14:textId="77777777" w:rsidR="0044614E" w:rsidRPr="0044614E" w:rsidRDefault="0044614E" w:rsidP="00C1270B">
            <w:pPr>
              <w:widowControl w:val="0"/>
              <w:tabs>
                <w:tab w:val="left" w:pos="0"/>
              </w:tabs>
              <w:autoSpaceDE w:val="0"/>
              <w:autoSpaceDN w:val="0"/>
              <w:spacing w:after="0" w:line="276" w:lineRule="auto"/>
              <w:ind w:left="426" w:right="480"/>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Akuntabilitas</w:t>
            </w:r>
            <w:proofErr w:type="spellEnd"/>
            <w:r w:rsidRPr="0044614E">
              <w:rPr>
                <w:rFonts w:ascii="Palatino Linotype" w:eastAsia="Times New Roman" w:hAnsi="Palatino Linotype"/>
                <w:w w:val="95"/>
                <w:szCs w:val="24"/>
              </w:rPr>
              <w:t xml:space="preserve"> dan </w:t>
            </w:r>
            <w:proofErr w:type="spellStart"/>
            <w:r w:rsidRPr="0044614E">
              <w:rPr>
                <w:rFonts w:ascii="Palatino Linotype" w:eastAsia="Times New Roman" w:hAnsi="Palatino Linotype"/>
                <w:w w:val="95"/>
                <w:szCs w:val="24"/>
              </w:rPr>
              <w:t>tanggung</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jawab</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pribadi</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individu</w:t>
            </w:r>
            <w:proofErr w:type="spellEnd"/>
          </w:p>
        </w:tc>
        <w:tc>
          <w:tcPr>
            <w:tcW w:w="1529" w:type="dxa"/>
          </w:tcPr>
          <w:p w14:paraId="73028C6C"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szCs w:val="24"/>
              </w:rPr>
              <w:t>62%</w:t>
            </w:r>
          </w:p>
        </w:tc>
        <w:tc>
          <w:tcPr>
            <w:tcW w:w="1074" w:type="dxa"/>
          </w:tcPr>
          <w:p w14:paraId="43D1F8B5" w14:textId="77777777" w:rsidR="0044614E" w:rsidRPr="0044614E" w:rsidRDefault="0044614E" w:rsidP="00C1270B">
            <w:pPr>
              <w:widowControl w:val="0"/>
              <w:tabs>
                <w:tab w:val="left" w:pos="0"/>
              </w:tabs>
              <w:autoSpaceDE w:val="0"/>
              <w:autoSpaceDN w:val="0"/>
              <w:spacing w:after="0" w:line="276" w:lineRule="auto"/>
              <w:ind w:right="367"/>
              <w:jc w:val="both"/>
              <w:rPr>
                <w:rFonts w:ascii="Palatino Linotype" w:eastAsia="Times New Roman" w:hAnsi="Palatino Linotype"/>
                <w:szCs w:val="24"/>
              </w:rPr>
            </w:pPr>
            <w:r w:rsidRPr="0044614E">
              <w:rPr>
                <w:rFonts w:ascii="Palatino Linotype" w:eastAsia="Times New Roman" w:hAnsi="Palatino Linotype"/>
                <w:szCs w:val="24"/>
              </w:rPr>
              <w:t>67%</w:t>
            </w:r>
          </w:p>
        </w:tc>
      </w:tr>
      <w:tr w:rsidR="0044614E" w:rsidRPr="0044614E" w14:paraId="462FBBD9" w14:textId="77777777" w:rsidTr="00EF14B4">
        <w:trPr>
          <w:trHeight w:val="225"/>
          <w:jc w:val="center"/>
        </w:trPr>
        <w:tc>
          <w:tcPr>
            <w:tcW w:w="883" w:type="dxa"/>
          </w:tcPr>
          <w:p w14:paraId="33704772" w14:textId="77777777" w:rsidR="0044614E" w:rsidRPr="0044614E" w:rsidRDefault="0044614E" w:rsidP="00C1270B">
            <w:pPr>
              <w:widowControl w:val="0"/>
              <w:tabs>
                <w:tab w:val="left" w:pos="0"/>
              </w:tabs>
              <w:autoSpaceDE w:val="0"/>
              <w:autoSpaceDN w:val="0"/>
              <w:spacing w:after="0" w:line="276" w:lineRule="auto"/>
              <w:ind w:left="226"/>
              <w:jc w:val="both"/>
              <w:rPr>
                <w:rFonts w:ascii="Palatino Linotype" w:eastAsia="Times New Roman" w:hAnsi="Palatino Linotype"/>
                <w:szCs w:val="24"/>
              </w:rPr>
            </w:pPr>
            <w:r w:rsidRPr="0044614E">
              <w:rPr>
                <w:rFonts w:ascii="Palatino Linotype" w:eastAsia="Times New Roman" w:hAnsi="Palatino Linotype"/>
                <w:szCs w:val="24"/>
              </w:rPr>
              <w:t>4.</w:t>
            </w:r>
          </w:p>
        </w:tc>
        <w:tc>
          <w:tcPr>
            <w:tcW w:w="4815" w:type="dxa"/>
          </w:tcPr>
          <w:p w14:paraId="75719E87" w14:textId="77777777" w:rsidR="0044614E" w:rsidRPr="0044614E" w:rsidRDefault="0044614E" w:rsidP="00C1270B">
            <w:pPr>
              <w:widowControl w:val="0"/>
              <w:tabs>
                <w:tab w:val="left" w:pos="0"/>
              </w:tabs>
              <w:autoSpaceDE w:val="0"/>
              <w:autoSpaceDN w:val="0"/>
              <w:spacing w:after="0" w:line="276" w:lineRule="auto"/>
              <w:ind w:left="426" w:right="479"/>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Keterampilan</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komunikasi</w:t>
            </w:r>
            <w:proofErr w:type="spellEnd"/>
          </w:p>
        </w:tc>
        <w:tc>
          <w:tcPr>
            <w:tcW w:w="1529" w:type="dxa"/>
          </w:tcPr>
          <w:p w14:paraId="22DB9123"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szCs w:val="24"/>
              </w:rPr>
              <w:t>72%</w:t>
            </w:r>
          </w:p>
        </w:tc>
        <w:tc>
          <w:tcPr>
            <w:tcW w:w="1074" w:type="dxa"/>
          </w:tcPr>
          <w:p w14:paraId="5C5BBB5D" w14:textId="77777777" w:rsidR="0044614E" w:rsidRPr="0044614E" w:rsidRDefault="0044614E" w:rsidP="00C1270B">
            <w:pPr>
              <w:widowControl w:val="0"/>
              <w:tabs>
                <w:tab w:val="left" w:pos="0"/>
              </w:tabs>
              <w:autoSpaceDE w:val="0"/>
              <w:autoSpaceDN w:val="0"/>
              <w:spacing w:after="0" w:line="276" w:lineRule="auto"/>
              <w:ind w:right="367"/>
              <w:jc w:val="both"/>
              <w:rPr>
                <w:rFonts w:ascii="Palatino Linotype" w:eastAsia="Times New Roman" w:hAnsi="Palatino Linotype"/>
                <w:szCs w:val="24"/>
              </w:rPr>
            </w:pPr>
            <w:r w:rsidRPr="0044614E">
              <w:rPr>
                <w:rFonts w:ascii="Palatino Linotype" w:eastAsia="Times New Roman" w:hAnsi="Palatino Linotype"/>
                <w:szCs w:val="24"/>
              </w:rPr>
              <w:t>72%</w:t>
            </w:r>
          </w:p>
        </w:tc>
      </w:tr>
      <w:tr w:rsidR="0044614E" w:rsidRPr="0044614E" w14:paraId="290C9E1C" w14:textId="77777777" w:rsidTr="00EF14B4">
        <w:trPr>
          <w:trHeight w:val="225"/>
          <w:jc w:val="center"/>
        </w:trPr>
        <w:tc>
          <w:tcPr>
            <w:tcW w:w="883" w:type="dxa"/>
            <w:tcBorders>
              <w:bottom w:val="single" w:sz="8" w:space="0" w:color="000000"/>
            </w:tcBorders>
          </w:tcPr>
          <w:p w14:paraId="30463E3D" w14:textId="77777777" w:rsidR="0044614E" w:rsidRPr="0044614E" w:rsidRDefault="0044614E" w:rsidP="00C1270B">
            <w:pPr>
              <w:widowControl w:val="0"/>
              <w:tabs>
                <w:tab w:val="left" w:pos="0"/>
              </w:tabs>
              <w:autoSpaceDE w:val="0"/>
              <w:autoSpaceDN w:val="0"/>
              <w:spacing w:after="0" w:line="276" w:lineRule="auto"/>
              <w:ind w:left="226"/>
              <w:jc w:val="both"/>
              <w:rPr>
                <w:rFonts w:ascii="Palatino Linotype" w:eastAsia="Times New Roman" w:hAnsi="Palatino Linotype"/>
                <w:szCs w:val="24"/>
              </w:rPr>
            </w:pPr>
            <w:r w:rsidRPr="0044614E">
              <w:rPr>
                <w:rFonts w:ascii="Palatino Linotype" w:eastAsia="Times New Roman" w:hAnsi="Palatino Linotype"/>
                <w:szCs w:val="24"/>
              </w:rPr>
              <w:t>5.</w:t>
            </w:r>
          </w:p>
        </w:tc>
        <w:tc>
          <w:tcPr>
            <w:tcW w:w="4815" w:type="dxa"/>
            <w:tcBorders>
              <w:bottom w:val="single" w:sz="8" w:space="0" w:color="000000"/>
            </w:tcBorders>
          </w:tcPr>
          <w:p w14:paraId="11CE6BCD" w14:textId="77777777" w:rsidR="0044614E" w:rsidRPr="0044614E" w:rsidRDefault="0044614E" w:rsidP="00C1270B">
            <w:pPr>
              <w:widowControl w:val="0"/>
              <w:tabs>
                <w:tab w:val="left" w:pos="0"/>
              </w:tabs>
              <w:autoSpaceDE w:val="0"/>
              <w:autoSpaceDN w:val="0"/>
              <w:spacing w:after="0" w:line="276" w:lineRule="auto"/>
              <w:ind w:left="426" w:right="479"/>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Keterampilan</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kerja</w:t>
            </w:r>
            <w:proofErr w:type="spellEnd"/>
            <w:r w:rsidRPr="0044614E">
              <w:rPr>
                <w:rFonts w:ascii="Palatino Linotype" w:eastAsia="Times New Roman" w:hAnsi="Palatino Linotype"/>
                <w:spacing w:val="7"/>
                <w:w w:val="95"/>
                <w:szCs w:val="24"/>
              </w:rPr>
              <w:t xml:space="preserve"> </w:t>
            </w:r>
            <w:proofErr w:type="spellStart"/>
            <w:r w:rsidRPr="0044614E">
              <w:rPr>
                <w:rFonts w:ascii="Palatino Linotype" w:eastAsia="Times New Roman" w:hAnsi="Palatino Linotype"/>
                <w:w w:val="95"/>
                <w:szCs w:val="24"/>
              </w:rPr>
              <w:t>kelompok</w:t>
            </w:r>
            <w:proofErr w:type="spellEnd"/>
          </w:p>
        </w:tc>
        <w:tc>
          <w:tcPr>
            <w:tcW w:w="1529" w:type="dxa"/>
            <w:tcBorders>
              <w:bottom w:val="single" w:sz="8" w:space="0" w:color="000000"/>
            </w:tcBorders>
          </w:tcPr>
          <w:p w14:paraId="370A4F72" w14:textId="77777777" w:rsidR="0044614E" w:rsidRPr="0044614E" w:rsidRDefault="0044614E" w:rsidP="00C1270B">
            <w:pPr>
              <w:widowControl w:val="0"/>
              <w:tabs>
                <w:tab w:val="left" w:pos="0"/>
              </w:tabs>
              <w:autoSpaceDE w:val="0"/>
              <w:autoSpaceDN w:val="0"/>
              <w:spacing w:after="0" w:line="276" w:lineRule="auto"/>
              <w:ind w:left="474" w:right="254"/>
              <w:jc w:val="both"/>
              <w:rPr>
                <w:rFonts w:ascii="Palatino Linotype" w:eastAsia="Times New Roman" w:hAnsi="Palatino Linotype"/>
                <w:szCs w:val="24"/>
              </w:rPr>
            </w:pPr>
            <w:r w:rsidRPr="0044614E">
              <w:rPr>
                <w:rFonts w:ascii="Palatino Linotype" w:eastAsia="Times New Roman" w:hAnsi="Palatino Linotype"/>
                <w:szCs w:val="24"/>
              </w:rPr>
              <w:t>57%</w:t>
            </w:r>
          </w:p>
        </w:tc>
        <w:tc>
          <w:tcPr>
            <w:tcW w:w="1074" w:type="dxa"/>
            <w:tcBorders>
              <w:bottom w:val="single" w:sz="8" w:space="0" w:color="000000"/>
            </w:tcBorders>
          </w:tcPr>
          <w:p w14:paraId="21969631" w14:textId="77777777" w:rsidR="0044614E" w:rsidRPr="0044614E" w:rsidRDefault="0044614E" w:rsidP="00C1270B">
            <w:pPr>
              <w:widowControl w:val="0"/>
              <w:tabs>
                <w:tab w:val="left" w:pos="0"/>
              </w:tabs>
              <w:autoSpaceDE w:val="0"/>
              <w:autoSpaceDN w:val="0"/>
              <w:spacing w:after="0" w:line="276" w:lineRule="auto"/>
              <w:ind w:right="367"/>
              <w:jc w:val="both"/>
              <w:rPr>
                <w:rFonts w:ascii="Palatino Linotype" w:eastAsia="Times New Roman" w:hAnsi="Palatino Linotype"/>
                <w:szCs w:val="24"/>
              </w:rPr>
            </w:pPr>
            <w:r w:rsidRPr="0044614E">
              <w:rPr>
                <w:rFonts w:ascii="Palatino Linotype" w:eastAsia="Times New Roman" w:hAnsi="Palatino Linotype"/>
                <w:szCs w:val="24"/>
              </w:rPr>
              <w:t>75%</w:t>
            </w:r>
          </w:p>
        </w:tc>
      </w:tr>
    </w:tbl>
    <w:p w14:paraId="641A5683" w14:textId="77777777" w:rsidR="0044614E" w:rsidRPr="0044614E" w:rsidRDefault="0044614E" w:rsidP="00C1270B">
      <w:pPr>
        <w:tabs>
          <w:tab w:val="left" w:pos="0"/>
        </w:tabs>
        <w:spacing w:after="0" w:line="276" w:lineRule="auto"/>
        <w:jc w:val="both"/>
        <w:rPr>
          <w:rFonts w:ascii="Palatino Linotype" w:hAnsi="Palatino Linotype"/>
          <w:szCs w:val="24"/>
        </w:rPr>
      </w:pPr>
    </w:p>
    <w:p w14:paraId="6175BE39"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Tabel 3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ketergantungan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positif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70%.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kedua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interaksi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tatap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muka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keempat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komunikasi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72%.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Akuntabilitas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pribadi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individu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67%. </w:t>
      </w:r>
      <w:proofErr w:type="spellStart"/>
      <w:r w:rsidRPr="0044614E">
        <w:rPr>
          <w:rFonts w:ascii="Palatino Linotype" w:hAnsi="Palatino Linotype"/>
          <w:szCs w:val="24"/>
        </w:rPr>
        <w:t>Terakhir</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kelima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75%. Data </w:t>
      </w:r>
      <w:proofErr w:type="spellStart"/>
      <w:r w:rsidRPr="0044614E">
        <w:rPr>
          <w:rFonts w:ascii="Palatino Linotype" w:hAnsi="Palatino Linotype"/>
          <w:szCs w:val="24"/>
        </w:rPr>
        <w:t>utama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acuan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merefleksikan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adalah</w:t>
      </w:r>
      <w:proofErr w:type="spellEnd"/>
      <w:r w:rsidRPr="0044614E">
        <w:rPr>
          <w:rFonts w:ascii="Palatino Linotype" w:hAnsi="Palatino Linotype"/>
          <w:szCs w:val="24"/>
        </w:rPr>
        <w:t xml:space="preserve"> data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Data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dan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dilihat</w:t>
      </w:r>
      <w:proofErr w:type="spellEnd"/>
      <w:r w:rsidRPr="0044614E">
        <w:rPr>
          <w:rFonts w:ascii="Palatino Linotype" w:hAnsi="Palatino Linotype"/>
          <w:szCs w:val="24"/>
        </w:rPr>
        <w:t xml:space="preserve"> pada Tabel 4.</w:t>
      </w:r>
    </w:p>
    <w:p w14:paraId="7D0F7A5A" w14:textId="77777777" w:rsidR="0044614E" w:rsidRPr="0044614E" w:rsidRDefault="0044614E" w:rsidP="00C1270B">
      <w:pPr>
        <w:widowControl w:val="0"/>
        <w:tabs>
          <w:tab w:val="left" w:pos="0"/>
        </w:tabs>
        <w:autoSpaceDE w:val="0"/>
        <w:autoSpaceDN w:val="0"/>
        <w:spacing w:before="231" w:after="16" w:line="276" w:lineRule="auto"/>
        <w:ind w:left="898" w:right="316"/>
        <w:jc w:val="both"/>
        <w:rPr>
          <w:rFonts w:ascii="Palatino Linotype" w:eastAsia="Times New Roman" w:hAnsi="Palatino Linotype"/>
          <w:b/>
          <w:szCs w:val="24"/>
        </w:rPr>
      </w:pPr>
      <w:r w:rsidRPr="0044614E">
        <w:rPr>
          <w:rFonts w:ascii="Palatino Linotype" w:eastAsia="Times New Roman" w:hAnsi="Palatino Linotype"/>
          <w:b/>
          <w:w w:val="95"/>
          <w:szCs w:val="24"/>
        </w:rPr>
        <w:t>Tabel</w:t>
      </w:r>
      <w:r w:rsidRPr="0044614E">
        <w:rPr>
          <w:rFonts w:ascii="Palatino Linotype" w:eastAsia="Times New Roman" w:hAnsi="Palatino Linotype"/>
          <w:b/>
          <w:spacing w:val="18"/>
          <w:w w:val="95"/>
          <w:szCs w:val="24"/>
        </w:rPr>
        <w:t xml:space="preserve"> </w:t>
      </w:r>
      <w:r w:rsidRPr="0044614E">
        <w:rPr>
          <w:rFonts w:ascii="Palatino Linotype" w:eastAsia="Times New Roman" w:hAnsi="Palatino Linotype"/>
          <w:b/>
          <w:w w:val="95"/>
          <w:szCs w:val="24"/>
        </w:rPr>
        <w:t>4.</w:t>
      </w:r>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Rekapitulasi</w:t>
      </w:r>
      <w:proofErr w:type="spellEnd"/>
      <w:r w:rsidRPr="0044614E">
        <w:rPr>
          <w:rFonts w:ascii="Palatino Linotype" w:eastAsia="Times New Roman" w:hAnsi="Palatino Linotype"/>
          <w:b/>
          <w:spacing w:val="18"/>
          <w:w w:val="95"/>
          <w:szCs w:val="24"/>
        </w:rPr>
        <w:t xml:space="preserve"> </w:t>
      </w:r>
      <w:r w:rsidRPr="0044614E">
        <w:rPr>
          <w:rFonts w:ascii="Palatino Linotype" w:eastAsia="Times New Roman" w:hAnsi="Palatino Linotype"/>
          <w:b/>
          <w:w w:val="95"/>
          <w:szCs w:val="24"/>
        </w:rPr>
        <w:t>Data</w:t>
      </w:r>
      <w:r w:rsidRPr="0044614E">
        <w:rPr>
          <w:rFonts w:ascii="Palatino Linotype" w:eastAsia="Times New Roman" w:hAnsi="Palatino Linotype"/>
          <w:b/>
          <w:spacing w:val="19"/>
          <w:w w:val="95"/>
          <w:szCs w:val="24"/>
        </w:rPr>
        <w:t xml:space="preserve"> </w:t>
      </w:r>
      <w:proofErr w:type="spellStart"/>
      <w:r w:rsidRPr="0044614E">
        <w:rPr>
          <w:rFonts w:ascii="Palatino Linotype" w:eastAsia="Times New Roman" w:hAnsi="Palatino Linotype"/>
          <w:b/>
          <w:w w:val="95"/>
          <w:szCs w:val="24"/>
        </w:rPr>
        <w:t>Indikator</w:t>
      </w:r>
      <w:proofErr w:type="spellEnd"/>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Keterampilan</w:t>
      </w:r>
      <w:proofErr w:type="spellEnd"/>
      <w:r w:rsidRPr="0044614E">
        <w:rPr>
          <w:rFonts w:ascii="Palatino Linotype" w:eastAsia="Times New Roman" w:hAnsi="Palatino Linotype"/>
          <w:b/>
          <w:spacing w:val="18"/>
          <w:w w:val="95"/>
          <w:szCs w:val="24"/>
        </w:rPr>
        <w:t xml:space="preserve"> </w:t>
      </w:r>
      <w:proofErr w:type="spellStart"/>
      <w:r w:rsidRPr="0044614E">
        <w:rPr>
          <w:rFonts w:ascii="Palatino Linotype" w:eastAsia="Times New Roman" w:hAnsi="Palatino Linotype"/>
          <w:b/>
          <w:w w:val="95"/>
          <w:szCs w:val="24"/>
        </w:rPr>
        <w:t>Berkolaborasi</w:t>
      </w:r>
      <w:proofErr w:type="spellEnd"/>
    </w:p>
    <w:tbl>
      <w:tblPr>
        <w:tblW w:w="0" w:type="auto"/>
        <w:jc w:val="center"/>
        <w:tblLayout w:type="fixed"/>
        <w:tblCellMar>
          <w:left w:w="0" w:type="dxa"/>
          <w:right w:w="0" w:type="dxa"/>
        </w:tblCellMar>
        <w:tblLook w:val="01E0" w:firstRow="1" w:lastRow="1" w:firstColumn="1" w:lastColumn="1" w:noHBand="0" w:noVBand="0"/>
      </w:tblPr>
      <w:tblGrid>
        <w:gridCol w:w="1176"/>
        <w:gridCol w:w="1776"/>
        <w:gridCol w:w="1068"/>
        <w:gridCol w:w="1470"/>
        <w:gridCol w:w="1138"/>
        <w:gridCol w:w="1501"/>
      </w:tblGrid>
      <w:tr w:rsidR="0044614E" w:rsidRPr="0044614E" w14:paraId="28415E2C" w14:textId="77777777" w:rsidTr="00EF14B4">
        <w:trPr>
          <w:trHeight w:val="450"/>
          <w:jc w:val="center"/>
        </w:trPr>
        <w:tc>
          <w:tcPr>
            <w:tcW w:w="1176" w:type="dxa"/>
            <w:tcBorders>
              <w:top w:val="single" w:sz="8" w:space="0" w:color="000000"/>
              <w:bottom w:val="single" w:sz="8" w:space="0" w:color="000000"/>
            </w:tcBorders>
          </w:tcPr>
          <w:p w14:paraId="55D5D33E" w14:textId="77777777" w:rsidR="0044614E" w:rsidRPr="0044614E" w:rsidRDefault="0044614E" w:rsidP="00C1270B">
            <w:pPr>
              <w:widowControl w:val="0"/>
              <w:tabs>
                <w:tab w:val="left" w:pos="0"/>
              </w:tabs>
              <w:autoSpaceDE w:val="0"/>
              <w:autoSpaceDN w:val="0"/>
              <w:spacing w:after="0" w:line="276" w:lineRule="auto"/>
              <w:ind w:left="180" w:right="222"/>
              <w:jc w:val="both"/>
              <w:rPr>
                <w:rFonts w:ascii="Palatino Linotype" w:eastAsia="Times New Roman" w:hAnsi="Palatino Linotype"/>
                <w:szCs w:val="24"/>
              </w:rPr>
            </w:pPr>
            <w:proofErr w:type="spellStart"/>
            <w:r w:rsidRPr="0044614E">
              <w:rPr>
                <w:rFonts w:ascii="Palatino Linotype" w:eastAsia="Times New Roman" w:hAnsi="Palatino Linotype"/>
                <w:szCs w:val="24"/>
              </w:rPr>
              <w:t>Indikator</w:t>
            </w:r>
            <w:proofErr w:type="spellEnd"/>
          </w:p>
        </w:tc>
        <w:tc>
          <w:tcPr>
            <w:tcW w:w="1776" w:type="dxa"/>
            <w:tcBorders>
              <w:top w:val="single" w:sz="8" w:space="0" w:color="000000"/>
              <w:bottom w:val="single" w:sz="8" w:space="0" w:color="000000"/>
            </w:tcBorders>
          </w:tcPr>
          <w:p w14:paraId="0715D7CE"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pacing w:val="-1"/>
                <w:szCs w:val="24"/>
              </w:rPr>
              <w:t>Target</w:t>
            </w:r>
            <w:r w:rsidRPr="0044614E">
              <w:rPr>
                <w:rFonts w:ascii="Palatino Linotype" w:eastAsia="Times New Roman" w:hAnsi="Palatino Linotype"/>
                <w:spacing w:val="-10"/>
                <w:szCs w:val="24"/>
              </w:rPr>
              <w:t xml:space="preserve"> </w:t>
            </w:r>
            <w:proofErr w:type="spellStart"/>
            <w:r w:rsidRPr="0044614E">
              <w:rPr>
                <w:rFonts w:ascii="Palatino Linotype" w:eastAsia="Times New Roman" w:hAnsi="Palatino Linotype"/>
                <w:spacing w:val="-1"/>
                <w:szCs w:val="24"/>
              </w:rPr>
              <w:t>Indikator</w:t>
            </w:r>
            <w:proofErr w:type="spellEnd"/>
          </w:p>
          <w:p w14:paraId="6C04AAFD"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proofErr w:type="spellStart"/>
            <w:r w:rsidRPr="0044614E">
              <w:rPr>
                <w:rFonts w:ascii="Palatino Linotype" w:eastAsia="Times New Roman" w:hAnsi="Palatino Linotype"/>
                <w:szCs w:val="24"/>
              </w:rPr>
              <w:t>Keberhasilan</w:t>
            </w:r>
            <w:proofErr w:type="spellEnd"/>
          </w:p>
        </w:tc>
        <w:tc>
          <w:tcPr>
            <w:tcW w:w="1068" w:type="dxa"/>
            <w:tcBorders>
              <w:top w:val="single" w:sz="8" w:space="0" w:color="000000"/>
              <w:bottom w:val="single" w:sz="8" w:space="0" w:color="000000"/>
            </w:tcBorders>
          </w:tcPr>
          <w:p w14:paraId="0A208BBF" w14:textId="77777777" w:rsidR="0044614E" w:rsidRPr="0044614E" w:rsidRDefault="0044614E" w:rsidP="00C1270B">
            <w:pPr>
              <w:widowControl w:val="0"/>
              <w:tabs>
                <w:tab w:val="left" w:pos="0"/>
              </w:tabs>
              <w:autoSpaceDE w:val="0"/>
              <w:autoSpaceDN w:val="0"/>
              <w:spacing w:after="0" w:line="276" w:lineRule="auto"/>
              <w:ind w:left="228" w:right="219"/>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I</w:t>
            </w:r>
          </w:p>
        </w:tc>
        <w:tc>
          <w:tcPr>
            <w:tcW w:w="1470" w:type="dxa"/>
            <w:tcBorders>
              <w:top w:val="single" w:sz="8" w:space="0" w:color="000000"/>
              <w:bottom w:val="single" w:sz="8" w:space="0" w:color="000000"/>
            </w:tcBorders>
          </w:tcPr>
          <w:p w14:paraId="1D9DDE27" w14:textId="77777777" w:rsidR="0044614E" w:rsidRPr="0044614E" w:rsidRDefault="0044614E" w:rsidP="00C1270B">
            <w:pPr>
              <w:widowControl w:val="0"/>
              <w:tabs>
                <w:tab w:val="left" w:pos="0"/>
              </w:tabs>
              <w:autoSpaceDE w:val="0"/>
              <w:autoSpaceDN w:val="0"/>
              <w:spacing w:after="0" w:line="276" w:lineRule="auto"/>
              <w:ind w:left="238"/>
              <w:jc w:val="both"/>
              <w:rPr>
                <w:rFonts w:ascii="Palatino Linotype" w:eastAsia="Times New Roman" w:hAnsi="Palatino Linotype"/>
                <w:szCs w:val="24"/>
              </w:rPr>
            </w:pPr>
            <w:proofErr w:type="spellStart"/>
            <w:r w:rsidRPr="0044614E">
              <w:rPr>
                <w:rFonts w:ascii="Palatino Linotype" w:eastAsia="Times New Roman" w:hAnsi="Palatino Linotype"/>
                <w:szCs w:val="24"/>
              </w:rPr>
              <w:t>Keterangan</w:t>
            </w:r>
            <w:proofErr w:type="spellEnd"/>
            <w:r w:rsidRPr="0044614E">
              <w:rPr>
                <w:rFonts w:ascii="Palatino Linotype" w:eastAsia="Times New Roman" w:hAnsi="Palatino Linotype"/>
                <w:szCs w:val="24"/>
              </w:rPr>
              <w:t>*</w:t>
            </w:r>
          </w:p>
        </w:tc>
        <w:tc>
          <w:tcPr>
            <w:tcW w:w="1138" w:type="dxa"/>
            <w:tcBorders>
              <w:top w:val="single" w:sz="8" w:space="0" w:color="000000"/>
              <w:bottom w:val="single" w:sz="8" w:space="0" w:color="000000"/>
            </w:tcBorders>
          </w:tcPr>
          <w:p w14:paraId="4C6047BF" w14:textId="77777777" w:rsidR="0044614E" w:rsidRPr="0044614E" w:rsidRDefault="0044614E" w:rsidP="00C1270B">
            <w:pPr>
              <w:widowControl w:val="0"/>
              <w:tabs>
                <w:tab w:val="left" w:pos="0"/>
              </w:tabs>
              <w:autoSpaceDE w:val="0"/>
              <w:autoSpaceDN w:val="0"/>
              <w:spacing w:after="0" w:line="276" w:lineRule="auto"/>
              <w:ind w:left="223" w:right="227"/>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II</w:t>
            </w:r>
          </w:p>
        </w:tc>
        <w:tc>
          <w:tcPr>
            <w:tcW w:w="1501" w:type="dxa"/>
            <w:tcBorders>
              <w:top w:val="single" w:sz="8" w:space="0" w:color="000000"/>
              <w:bottom w:val="single" w:sz="8" w:space="0" w:color="000000"/>
            </w:tcBorders>
          </w:tcPr>
          <w:p w14:paraId="24AD5277" w14:textId="77777777" w:rsidR="0044614E" w:rsidRPr="0044614E" w:rsidRDefault="0044614E" w:rsidP="00C1270B">
            <w:pPr>
              <w:widowControl w:val="0"/>
              <w:tabs>
                <w:tab w:val="left" w:pos="0"/>
              </w:tabs>
              <w:autoSpaceDE w:val="0"/>
              <w:autoSpaceDN w:val="0"/>
              <w:spacing w:after="0" w:line="276" w:lineRule="auto"/>
              <w:ind w:left="241"/>
              <w:jc w:val="both"/>
              <w:rPr>
                <w:rFonts w:ascii="Palatino Linotype" w:eastAsia="Times New Roman" w:hAnsi="Palatino Linotype"/>
                <w:szCs w:val="24"/>
              </w:rPr>
            </w:pPr>
            <w:proofErr w:type="spellStart"/>
            <w:r w:rsidRPr="0044614E">
              <w:rPr>
                <w:rFonts w:ascii="Palatino Linotype" w:eastAsia="Times New Roman" w:hAnsi="Palatino Linotype"/>
                <w:szCs w:val="24"/>
              </w:rPr>
              <w:t>Keterangan</w:t>
            </w:r>
            <w:proofErr w:type="spellEnd"/>
            <w:r w:rsidRPr="0044614E">
              <w:rPr>
                <w:rFonts w:ascii="Palatino Linotype" w:eastAsia="Times New Roman" w:hAnsi="Palatino Linotype"/>
                <w:szCs w:val="24"/>
              </w:rPr>
              <w:t>*</w:t>
            </w:r>
          </w:p>
        </w:tc>
      </w:tr>
      <w:tr w:rsidR="0044614E" w:rsidRPr="0044614E" w14:paraId="10F1D93B" w14:textId="77777777" w:rsidTr="00EF14B4">
        <w:trPr>
          <w:trHeight w:val="224"/>
          <w:jc w:val="center"/>
        </w:trPr>
        <w:tc>
          <w:tcPr>
            <w:tcW w:w="1176" w:type="dxa"/>
            <w:tcBorders>
              <w:top w:val="single" w:sz="8" w:space="0" w:color="000000"/>
            </w:tcBorders>
          </w:tcPr>
          <w:p w14:paraId="6EC687A3" w14:textId="77777777" w:rsidR="0044614E" w:rsidRPr="0044614E" w:rsidRDefault="0044614E" w:rsidP="00C1270B">
            <w:pPr>
              <w:widowControl w:val="0"/>
              <w:tabs>
                <w:tab w:val="left" w:pos="0"/>
              </w:tabs>
              <w:autoSpaceDE w:val="0"/>
              <w:autoSpaceDN w:val="0"/>
              <w:spacing w:after="0" w:line="276" w:lineRule="auto"/>
              <w:jc w:val="both"/>
              <w:rPr>
                <w:rFonts w:ascii="Palatino Linotype" w:eastAsia="Times New Roman" w:hAnsi="Palatino Linotype"/>
                <w:szCs w:val="24"/>
              </w:rPr>
            </w:pPr>
          </w:p>
        </w:tc>
        <w:tc>
          <w:tcPr>
            <w:tcW w:w="1776" w:type="dxa"/>
            <w:tcBorders>
              <w:top w:val="single" w:sz="8" w:space="0" w:color="000000"/>
            </w:tcBorders>
          </w:tcPr>
          <w:p w14:paraId="514E6742" w14:textId="77777777" w:rsidR="0044614E" w:rsidRPr="0044614E" w:rsidRDefault="0044614E" w:rsidP="00C1270B">
            <w:pPr>
              <w:widowControl w:val="0"/>
              <w:tabs>
                <w:tab w:val="left" w:pos="0"/>
              </w:tabs>
              <w:autoSpaceDE w:val="0"/>
              <w:autoSpaceDN w:val="0"/>
              <w:spacing w:after="0" w:line="276" w:lineRule="auto"/>
              <w:jc w:val="both"/>
              <w:rPr>
                <w:rFonts w:ascii="Palatino Linotype" w:eastAsia="Times New Roman" w:hAnsi="Palatino Linotype"/>
                <w:szCs w:val="24"/>
              </w:rPr>
            </w:pPr>
          </w:p>
        </w:tc>
        <w:tc>
          <w:tcPr>
            <w:tcW w:w="1068" w:type="dxa"/>
            <w:tcBorders>
              <w:top w:val="single" w:sz="8" w:space="0" w:color="000000"/>
            </w:tcBorders>
          </w:tcPr>
          <w:p w14:paraId="47DC304F" w14:textId="77777777" w:rsidR="0044614E" w:rsidRPr="0044614E" w:rsidRDefault="0044614E" w:rsidP="00C1270B">
            <w:pPr>
              <w:widowControl w:val="0"/>
              <w:tabs>
                <w:tab w:val="left" w:pos="0"/>
              </w:tabs>
              <w:autoSpaceDE w:val="0"/>
              <w:autoSpaceDN w:val="0"/>
              <w:spacing w:after="0" w:line="276" w:lineRule="auto"/>
              <w:jc w:val="both"/>
              <w:rPr>
                <w:rFonts w:ascii="Palatino Linotype" w:eastAsia="Times New Roman" w:hAnsi="Palatino Linotype"/>
                <w:szCs w:val="24"/>
              </w:rPr>
            </w:pPr>
          </w:p>
        </w:tc>
        <w:tc>
          <w:tcPr>
            <w:tcW w:w="1470" w:type="dxa"/>
            <w:tcBorders>
              <w:top w:val="single" w:sz="8" w:space="0" w:color="000000"/>
            </w:tcBorders>
          </w:tcPr>
          <w:p w14:paraId="65361EAA" w14:textId="77777777" w:rsidR="0044614E" w:rsidRPr="0044614E" w:rsidRDefault="0044614E" w:rsidP="00C1270B">
            <w:pPr>
              <w:widowControl w:val="0"/>
              <w:tabs>
                <w:tab w:val="left" w:pos="0"/>
                <w:tab w:val="left" w:pos="965"/>
              </w:tabs>
              <w:autoSpaceDE w:val="0"/>
              <w:autoSpaceDN w:val="0"/>
              <w:spacing w:after="0" w:line="276" w:lineRule="auto"/>
              <w:ind w:left="262"/>
              <w:jc w:val="both"/>
              <w:rPr>
                <w:rFonts w:ascii="Palatino Linotype" w:eastAsia="Times New Roman" w:hAnsi="Palatino Linotype"/>
                <w:szCs w:val="24"/>
              </w:rPr>
            </w:pPr>
            <w:r w:rsidRPr="0044614E">
              <w:rPr>
                <w:rFonts w:ascii="Palatino Linotype" w:eastAsia="Times New Roman" w:hAnsi="Palatino Linotype"/>
                <w:szCs w:val="24"/>
              </w:rPr>
              <w:t>T</w:t>
            </w:r>
            <w:r w:rsidRPr="0044614E">
              <w:rPr>
                <w:rFonts w:ascii="Palatino Linotype" w:eastAsia="Times New Roman" w:hAnsi="Palatino Linotype"/>
                <w:szCs w:val="24"/>
              </w:rPr>
              <w:tab/>
              <w:t>TT</w:t>
            </w:r>
          </w:p>
        </w:tc>
        <w:tc>
          <w:tcPr>
            <w:tcW w:w="1138" w:type="dxa"/>
            <w:tcBorders>
              <w:top w:val="single" w:sz="8" w:space="0" w:color="000000"/>
            </w:tcBorders>
          </w:tcPr>
          <w:p w14:paraId="68434309" w14:textId="77777777" w:rsidR="0044614E" w:rsidRPr="0044614E" w:rsidRDefault="0044614E" w:rsidP="00C1270B">
            <w:pPr>
              <w:widowControl w:val="0"/>
              <w:tabs>
                <w:tab w:val="left" w:pos="0"/>
              </w:tabs>
              <w:autoSpaceDE w:val="0"/>
              <w:autoSpaceDN w:val="0"/>
              <w:spacing w:after="0" w:line="276" w:lineRule="auto"/>
              <w:jc w:val="both"/>
              <w:rPr>
                <w:rFonts w:ascii="Palatino Linotype" w:eastAsia="Times New Roman" w:hAnsi="Palatino Linotype"/>
                <w:szCs w:val="24"/>
              </w:rPr>
            </w:pPr>
          </w:p>
        </w:tc>
        <w:tc>
          <w:tcPr>
            <w:tcW w:w="1501" w:type="dxa"/>
            <w:tcBorders>
              <w:top w:val="single" w:sz="8" w:space="0" w:color="000000"/>
            </w:tcBorders>
          </w:tcPr>
          <w:p w14:paraId="776FA3F5" w14:textId="77777777" w:rsidR="0044614E" w:rsidRPr="0044614E" w:rsidRDefault="0044614E" w:rsidP="00C1270B">
            <w:pPr>
              <w:widowControl w:val="0"/>
              <w:tabs>
                <w:tab w:val="left" w:pos="0"/>
                <w:tab w:val="left" w:pos="969"/>
              </w:tabs>
              <w:autoSpaceDE w:val="0"/>
              <w:autoSpaceDN w:val="0"/>
              <w:spacing w:after="0" w:line="276" w:lineRule="auto"/>
              <w:ind w:left="265"/>
              <w:jc w:val="both"/>
              <w:rPr>
                <w:rFonts w:ascii="Palatino Linotype" w:eastAsia="Times New Roman" w:hAnsi="Palatino Linotype"/>
                <w:szCs w:val="24"/>
              </w:rPr>
            </w:pPr>
            <w:r w:rsidRPr="0044614E">
              <w:rPr>
                <w:rFonts w:ascii="Palatino Linotype" w:eastAsia="Times New Roman" w:hAnsi="Palatino Linotype"/>
                <w:szCs w:val="24"/>
              </w:rPr>
              <w:t>T</w:t>
            </w:r>
            <w:r w:rsidRPr="0044614E">
              <w:rPr>
                <w:rFonts w:ascii="Palatino Linotype" w:eastAsia="Times New Roman" w:hAnsi="Palatino Linotype"/>
                <w:szCs w:val="24"/>
              </w:rPr>
              <w:tab/>
              <w:t>TT</w:t>
            </w:r>
          </w:p>
        </w:tc>
      </w:tr>
      <w:tr w:rsidR="0044614E" w:rsidRPr="0044614E" w14:paraId="5FBAB096" w14:textId="77777777" w:rsidTr="00EF14B4">
        <w:trPr>
          <w:trHeight w:val="223"/>
          <w:jc w:val="center"/>
        </w:trPr>
        <w:tc>
          <w:tcPr>
            <w:tcW w:w="1176" w:type="dxa"/>
          </w:tcPr>
          <w:p w14:paraId="29275D37" w14:textId="77777777" w:rsidR="0044614E" w:rsidRPr="0044614E" w:rsidRDefault="0044614E" w:rsidP="00C1270B">
            <w:pPr>
              <w:widowControl w:val="0"/>
              <w:tabs>
                <w:tab w:val="left" w:pos="0"/>
              </w:tabs>
              <w:autoSpaceDE w:val="0"/>
              <w:autoSpaceDN w:val="0"/>
              <w:spacing w:after="0" w:line="276" w:lineRule="auto"/>
              <w:ind w:right="42"/>
              <w:jc w:val="both"/>
              <w:rPr>
                <w:rFonts w:ascii="Palatino Linotype" w:eastAsia="Times New Roman" w:hAnsi="Palatino Linotype"/>
                <w:szCs w:val="24"/>
              </w:rPr>
            </w:pPr>
            <w:r w:rsidRPr="0044614E">
              <w:rPr>
                <w:rFonts w:ascii="Palatino Linotype" w:eastAsia="Times New Roman" w:hAnsi="Palatino Linotype"/>
                <w:w w:val="94"/>
                <w:szCs w:val="24"/>
              </w:rPr>
              <w:lastRenderedPageBreak/>
              <w:t>1</w:t>
            </w:r>
          </w:p>
        </w:tc>
        <w:tc>
          <w:tcPr>
            <w:tcW w:w="1776" w:type="dxa"/>
          </w:tcPr>
          <w:p w14:paraId="662FC3F8"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zCs w:val="24"/>
              </w:rPr>
              <w:t>70%</w:t>
            </w:r>
          </w:p>
        </w:tc>
        <w:tc>
          <w:tcPr>
            <w:tcW w:w="1068" w:type="dxa"/>
          </w:tcPr>
          <w:p w14:paraId="517DFBC0" w14:textId="77777777" w:rsidR="0044614E" w:rsidRPr="0044614E" w:rsidRDefault="0044614E" w:rsidP="00C1270B">
            <w:pPr>
              <w:widowControl w:val="0"/>
              <w:tabs>
                <w:tab w:val="left" w:pos="0"/>
              </w:tabs>
              <w:autoSpaceDE w:val="0"/>
              <w:autoSpaceDN w:val="0"/>
              <w:spacing w:after="0" w:line="276" w:lineRule="auto"/>
              <w:ind w:left="227" w:right="219"/>
              <w:jc w:val="both"/>
              <w:rPr>
                <w:rFonts w:ascii="Palatino Linotype" w:eastAsia="Times New Roman" w:hAnsi="Palatino Linotype"/>
                <w:szCs w:val="24"/>
              </w:rPr>
            </w:pPr>
            <w:r w:rsidRPr="0044614E">
              <w:rPr>
                <w:rFonts w:ascii="Palatino Linotype" w:eastAsia="Times New Roman" w:hAnsi="Palatino Linotype"/>
                <w:szCs w:val="24"/>
              </w:rPr>
              <w:t>68%</w:t>
            </w:r>
          </w:p>
        </w:tc>
        <w:tc>
          <w:tcPr>
            <w:tcW w:w="1470" w:type="dxa"/>
          </w:tcPr>
          <w:p w14:paraId="692FDBD9" w14:textId="77777777" w:rsidR="0044614E" w:rsidRPr="0044614E" w:rsidRDefault="0044614E" w:rsidP="00C1270B">
            <w:pPr>
              <w:widowControl w:val="0"/>
              <w:tabs>
                <w:tab w:val="left" w:pos="0"/>
              </w:tabs>
              <w:autoSpaceDE w:val="0"/>
              <w:autoSpaceDN w:val="0"/>
              <w:spacing w:after="0" w:line="276" w:lineRule="auto"/>
              <w:ind w:right="322"/>
              <w:jc w:val="both"/>
              <w:rPr>
                <w:rFonts w:ascii="Palatino Linotype" w:eastAsia="Times New Roman" w:hAnsi="Palatino Linotype"/>
                <w:szCs w:val="24"/>
              </w:rPr>
            </w:pPr>
            <w:r w:rsidRPr="0044614E">
              <w:rPr>
                <w:rFonts w:ascii="Palatino Linotype" w:eastAsia="Times New Roman" w:hAnsi="Palatino Linotype"/>
                <w:w w:val="101"/>
                <w:szCs w:val="24"/>
              </w:rPr>
              <w:t>√</w:t>
            </w:r>
          </w:p>
        </w:tc>
        <w:tc>
          <w:tcPr>
            <w:tcW w:w="1138" w:type="dxa"/>
          </w:tcPr>
          <w:p w14:paraId="6C1211A2" w14:textId="77777777" w:rsidR="0044614E" w:rsidRPr="0044614E" w:rsidRDefault="0044614E" w:rsidP="00C1270B">
            <w:pPr>
              <w:widowControl w:val="0"/>
              <w:tabs>
                <w:tab w:val="left" w:pos="0"/>
              </w:tabs>
              <w:autoSpaceDE w:val="0"/>
              <w:autoSpaceDN w:val="0"/>
              <w:spacing w:after="0" w:line="276" w:lineRule="auto"/>
              <w:ind w:left="222" w:right="227"/>
              <w:jc w:val="both"/>
              <w:rPr>
                <w:rFonts w:ascii="Palatino Linotype" w:eastAsia="Times New Roman" w:hAnsi="Palatino Linotype"/>
                <w:szCs w:val="24"/>
              </w:rPr>
            </w:pPr>
            <w:r w:rsidRPr="0044614E">
              <w:rPr>
                <w:rFonts w:ascii="Palatino Linotype" w:eastAsia="Times New Roman" w:hAnsi="Palatino Linotype"/>
                <w:szCs w:val="24"/>
              </w:rPr>
              <w:t>88%</w:t>
            </w:r>
          </w:p>
        </w:tc>
        <w:tc>
          <w:tcPr>
            <w:tcW w:w="1501" w:type="dxa"/>
          </w:tcPr>
          <w:p w14:paraId="0C3B7315" w14:textId="77777777" w:rsidR="0044614E" w:rsidRPr="0044614E" w:rsidRDefault="0044614E" w:rsidP="00C1270B">
            <w:pPr>
              <w:widowControl w:val="0"/>
              <w:tabs>
                <w:tab w:val="left" w:pos="0"/>
              </w:tabs>
              <w:autoSpaceDE w:val="0"/>
              <w:autoSpaceDN w:val="0"/>
              <w:spacing w:after="0" w:line="276" w:lineRule="auto"/>
              <w:ind w:left="271"/>
              <w:jc w:val="both"/>
              <w:rPr>
                <w:rFonts w:ascii="Palatino Linotype" w:eastAsia="Times New Roman" w:hAnsi="Palatino Linotype"/>
                <w:szCs w:val="24"/>
              </w:rPr>
            </w:pPr>
            <w:r w:rsidRPr="0044614E">
              <w:rPr>
                <w:rFonts w:ascii="Palatino Linotype" w:eastAsia="Times New Roman" w:hAnsi="Palatino Linotype"/>
                <w:w w:val="101"/>
                <w:szCs w:val="24"/>
              </w:rPr>
              <w:t>√</w:t>
            </w:r>
          </w:p>
        </w:tc>
      </w:tr>
      <w:tr w:rsidR="0044614E" w:rsidRPr="0044614E" w14:paraId="2DA03FC8" w14:textId="77777777" w:rsidTr="00EF14B4">
        <w:trPr>
          <w:trHeight w:val="223"/>
          <w:jc w:val="center"/>
        </w:trPr>
        <w:tc>
          <w:tcPr>
            <w:tcW w:w="1176" w:type="dxa"/>
          </w:tcPr>
          <w:p w14:paraId="18156108" w14:textId="77777777" w:rsidR="0044614E" w:rsidRPr="0044614E" w:rsidRDefault="0044614E" w:rsidP="00C1270B">
            <w:pPr>
              <w:widowControl w:val="0"/>
              <w:tabs>
                <w:tab w:val="left" w:pos="0"/>
              </w:tabs>
              <w:autoSpaceDE w:val="0"/>
              <w:autoSpaceDN w:val="0"/>
              <w:spacing w:after="0" w:line="276" w:lineRule="auto"/>
              <w:ind w:right="42"/>
              <w:jc w:val="both"/>
              <w:rPr>
                <w:rFonts w:ascii="Palatino Linotype" w:eastAsia="Times New Roman" w:hAnsi="Palatino Linotype"/>
                <w:szCs w:val="24"/>
              </w:rPr>
            </w:pPr>
            <w:r w:rsidRPr="0044614E">
              <w:rPr>
                <w:rFonts w:ascii="Palatino Linotype" w:eastAsia="Times New Roman" w:hAnsi="Palatino Linotype"/>
                <w:w w:val="94"/>
                <w:szCs w:val="24"/>
              </w:rPr>
              <w:t>2</w:t>
            </w:r>
          </w:p>
        </w:tc>
        <w:tc>
          <w:tcPr>
            <w:tcW w:w="1776" w:type="dxa"/>
          </w:tcPr>
          <w:p w14:paraId="07383106"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zCs w:val="24"/>
              </w:rPr>
              <w:t>72%</w:t>
            </w:r>
          </w:p>
        </w:tc>
        <w:tc>
          <w:tcPr>
            <w:tcW w:w="1068" w:type="dxa"/>
          </w:tcPr>
          <w:p w14:paraId="11BD60BD" w14:textId="77777777" w:rsidR="0044614E" w:rsidRPr="0044614E" w:rsidRDefault="0044614E" w:rsidP="00C1270B">
            <w:pPr>
              <w:widowControl w:val="0"/>
              <w:tabs>
                <w:tab w:val="left" w:pos="0"/>
              </w:tabs>
              <w:autoSpaceDE w:val="0"/>
              <w:autoSpaceDN w:val="0"/>
              <w:spacing w:after="0" w:line="276" w:lineRule="auto"/>
              <w:ind w:left="227" w:right="219"/>
              <w:jc w:val="both"/>
              <w:rPr>
                <w:rFonts w:ascii="Palatino Linotype" w:eastAsia="Times New Roman" w:hAnsi="Palatino Linotype"/>
                <w:szCs w:val="24"/>
              </w:rPr>
            </w:pPr>
            <w:r w:rsidRPr="0044614E">
              <w:rPr>
                <w:rFonts w:ascii="Palatino Linotype" w:eastAsia="Times New Roman" w:hAnsi="Palatino Linotype"/>
                <w:szCs w:val="24"/>
              </w:rPr>
              <w:t>79%</w:t>
            </w:r>
          </w:p>
        </w:tc>
        <w:tc>
          <w:tcPr>
            <w:tcW w:w="1470" w:type="dxa"/>
          </w:tcPr>
          <w:p w14:paraId="2934F6EC" w14:textId="77777777" w:rsidR="0044614E" w:rsidRPr="0044614E" w:rsidRDefault="0044614E" w:rsidP="00C1270B">
            <w:pPr>
              <w:widowControl w:val="0"/>
              <w:tabs>
                <w:tab w:val="left" w:pos="0"/>
              </w:tabs>
              <w:autoSpaceDE w:val="0"/>
              <w:autoSpaceDN w:val="0"/>
              <w:spacing w:after="0" w:line="276" w:lineRule="auto"/>
              <w:ind w:left="268"/>
              <w:jc w:val="both"/>
              <w:rPr>
                <w:rFonts w:ascii="Palatino Linotype" w:eastAsia="Times New Roman" w:hAnsi="Palatino Linotype"/>
                <w:szCs w:val="24"/>
              </w:rPr>
            </w:pPr>
            <w:r w:rsidRPr="0044614E">
              <w:rPr>
                <w:rFonts w:ascii="Palatino Linotype" w:eastAsia="Times New Roman" w:hAnsi="Palatino Linotype"/>
                <w:w w:val="101"/>
                <w:szCs w:val="24"/>
              </w:rPr>
              <w:t>√</w:t>
            </w:r>
          </w:p>
        </w:tc>
        <w:tc>
          <w:tcPr>
            <w:tcW w:w="1138" w:type="dxa"/>
          </w:tcPr>
          <w:p w14:paraId="6FF1816A" w14:textId="77777777" w:rsidR="0044614E" w:rsidRPr="0044614E" w:rsidRDefault="0044614E" w:rsidP="00C1270B">
            <w:pPr>
              <w:widowControl w:val="0"/>
              <w:tabs>
                <w:tab w:val="left" w:pos="0"/>
              </w:tabs>
              <w:autoSpaceDE w:val="0"/>
              <w:autoSpaceDN w:val="0"/>
              <w:spacing w:after="0" w:line="276" w:lineRule="auto"/>
              <w:ind w:left="222" w:right="227"/>
              <w:jc w:val="both"/>
              <w:rPr>
                <w:rFonts w:ascii="Palatino Linotype" w:eastAsia="Times New Roman" w:hAnsi="Palatino Linotype"/>
                <w:szCs w:val="24"/>
              </w:rPr>
            </w:pPr>
            <w:r w:rsidRPr="0044614E">
              <w:rPr>
                <w:rFonts w:ascii="Palatino Linotype" w:eastAsia="Times New Roman" w:hAnsi="Palatino Linotype"/>
                <w:szCs w:val="24"/>
              </w:rPr>
              <w:t>88%</w:t>
            </w:r>
          </w:p>
        </w:tc>
        <w:tc>
          <w:tcPr>
            <w:tcW w:w="1501" w:type="dxa"/>
          </w:tcPr>
          <w:p w14:paraId="1EFEBCDD" w14:textId="77777777" w:rsidR="0044614E" w:rsidRPr="0044614E" w:rsidRDefault="0044614E" w:rsidP="00C1270B">
            <w:pPr>
              <w:widowControl w:val="0"/>
              <w:tabs>
                <w:tab w:val="left" w:pos="0"/>
              </w:tabs>
              <w:autoSpaceDE w:val="0"/>
              <w:autoSpaceDN w:val="0"/>
              <w:spacing w:after="0" w:line="276" w:lineRule="auto"/>
              <w:ind w:left="271"/>
              <w:jc w:val="both"/>
              <w:rPr>
                <w:rFonts w:ascii="Palatino Linotype" w:eastAsia="Times New Roman" w:hAnsi="Palatino Linotype"/>
                <w:szCs w:val="24"/>
              </w:rPr>
            </w:pPr>
            <w:r w:rsidRPr="0044614E">
              <w:rPr>
                <w:rFonts w:ascii="Palatino Linotype" w:eastAsia="Times New Roman" w:hAnsi="Palatino Linotype"/>
                <w:w w:val="101"/>
                <w:szCs w:val="24"/>
              </w:rPr>
              <w:t>√</w:t>
            </w:r>
          </w:p>
        </w:tc>
      </w:tr>
      <w:tr w:rsidR="0044614E" w:rsidRPr="0044614E" w14:paraId="45815DCE" w14:textId="77777777" w:rsidTr="00EF14B4">
        <w:trPr>
          <w:trHeight w:val="225"/>
          <w:jc w:val="center"/>
        </w:trPr>
        <w:tc>
          <w:tcPr>
            <w:tcW w:w="1176" w:type="dxa"/>
          </w:tcPr>
          <w:p w14:paraId="77BB98CB" w14:textId="77777777" w:rsidR="0044614E" w:rsidRPr="0044614E" w:rsidRDefault="0044614E" w:rsidP="00C1270B">
            <w:pPr>
              <w:widowControl w:val="0"/>
              <w:tabs>
                <w:tab w:val="left" w:pos="0"/>
              </w:tabs>
              <w:autoSpaceDE w:val="0"/>
              <w:autoSpaceDN w:val="0"/>
              <w:spacing w:after="0" w:line="276" w:lineRule="auto"/>
              <w:ind w:right="42"/>
              <w:jc w:val="both"/>
              <w:rPr>
                <w:rFonts w:ascii="Palatino Linotype" w:eastAsia="Times New Roman" w:hAnsi="Palatino Linotype"/>
                <w:szCs w:val="24"/>
              </w:rPr>
            </w:pPr>
            <w:r w:rsidRPr="0044614E">
              <w:rPr>
                <w:rFonts w:ascii="Palatino Linotype" w:eastAsia="Times New Roman" w:hAnsi="Palatino Linotype"/>
                <w:w w:val="94"/>
                <w:szCs w:val="24"/>
              </w:rPr>
              <w:t>3</w:t>
            </w:r>
          </w:p>
        </w:tc>
        <w:tc>
          <w:tcPr>
            <w:tcW w:w="1776" w:type="dxa"/>
          </w:tcPr>
          <w:p w14:paraId="72E1AC56"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zCs w:val="24"/>
              </w:rPr>
              <w:t>67%</w:t>
            </w:r>
          </w:p>
        </w:tc>
        <w:tc>
          <w:tcPr>
            <w:tcW w:w="1068" w:type="dxa"/>
          </w:tcPr>
          <w:p w14:paraId="569D648A" w14:textId="77777777" w:rsidR="0044614E" w:rsidRPr="0044614E" w:rsidRDefault="0044614E" w:rsidP="00C1270B">
            <w:pPr>
              <w:widowControl w:val="0"/>
              <w:tabs>
                <w:tab w:val="left" w:pos="0"/>
              </w:tabs>
              <w:autoSpaceDE w:val="0"/>
              <w:autoSpaceDN w:val="0"/>
              <w:spacing w:after="0" w:line="276" w:lineRule="auto"/>
              <w:ind w:left="227" w:right="219"/>
              <w:jc w:val="both"/>
              <w:rPr>
                <w:rFonts w:ascii="Palatino Linotype" w:eastAsia="Times New Roman" w:hAnsi="Palatino Linotype"/>
                <w:szCs w:val="24"/>
              </w:rPr>
            </w:pPr>
            <w:r w:rsidRPr="0044614E">
              <w:rPr>
                <w:rFonts w:ascii="Palatino Linotype" w:eastAsia="Times New Roman" w:hAnsi="Palatino Linotype"/>
                <w:szCs w:val="24"/>
              </w:rPr>
              <w:t>68%</w:t>
            </w:r>
          </w:p>
        </w:tc>
        <w:tc>
          <w:tcPr>
            <w:tcW w:w="1470" w:type="dxa"/>
          </w:tcPr>
          <w:p w14:paraId="6F26E15D" w14:textId="77777777" w:rsidR="0044614E" w:rsidRPr="0044614E" w:rsidRDefault="0044614E" w:rsidP="00C1270B">
            <w:pPr>
              <w:widowControl w:val="0"/>
              <w:tabs>
                <w:tab w:val="left" w:pos="0"/>
              </w:tabs>
              <w:autoSpaceDE w:val="0"/>
              <w:autoSpaceDN w:val="0"/>
              <w:spacing w:after="0" w:line="276" w:lineRule="auto"/>
              <w:ind w:left="268"/>
              <w:jc w:val="both"/>
              <w:rPr>
                <w:rFonts w:ascii="Palatino Linotype" w:eastAsia="Times New Roman" w:hAnsi="Palatino Linotype"/>
                <w:szCs w:val="24"/>
              </w:rPr>
            </w:pPr>
            <w:r w:rsidRPr="0044614E">
              <w:rPr>
                <w:rFonts w:ascii="Palatino Linotype" w:eastAsia="Times New Roman" w:hAnsi="Palatino Linotype"/>
                <w:w w:val="101"/>
                <w:szCs w:val="24"/>
              </w:rPr>
              <w:t>√</w:t>
            </w:r>
          </w:p>
        </w:tc>
        <w:tc>
          <w:tcPr>
            <w:tcW w:w="1138" w:type="dxa"/>
          </w:tcPr>
          <w:p w14:paraId="41A0A7D1" w14:textId="77777777" w:rsidR="0044614E" w:rsidRPr="0044614E" w:rsidRDefault="0044614E" w:rsidP="00C1270B">
            <w:pPr>
              <w:widowControl w:val="0"/>
              <w:tabs>
                <w:tab w:val="left" w:pos="0"/>
              </w:tabs>
              <w:autoSpaceDE w:val="0"/>
              <w:autoSpaceDN w:val="0"/>
              <w:spacing w:after="0" w:line="276" w:lineRule="auto"/>
              <w:ind w:left="222" w:right="227"/>
              <w:jc w:val="both"/>
              <w:rPr>
                <w:rFonts w:ascii="Palatino Linotype" w:eastAsia="Times New Roman" w:hAnsi="Palatino Linotype"/>
                <w:szCs w:val="24"/>
              </w:rPr>
            </w:pPr>
            <w:r w:rsidRPr="0044614E">
              <w:rPr>
                <w:rFonts w:ascii="Palatino Linotype" w:eastAsia="Times New Roman" w:hAnsi="Palatino Linotype"/>
                <w:szCs w:val="24"/>
              </w:rPr>
              <w:t>87%</w:t>
            </w:r>
          </w:p>
        </w:tc>
        <w:tc>
          <w:tcPr>
            <w:tcW w:w="1501" w:type="dxa"/>
          </w:tcPr>
          <w:p w14:paraId="4B52E0A8" w14:textId="77777777" w:rsidR="0044614E" w:rsidRPr="0044614E" w:rsidRDefault="0044614E" w:rsidP="00C1270B">
            <w:pPr>
              <w:widowControl w:val="0"/>
              <w:tabs>
                <w:tab w:val="left" w:pos="0"/>
              </w:tabs>
              <w:autoSpaceDE w:val="0"/>
              <w:autoSpaceDN w:val="0"/>
              <w:spacing w:after="0" w:line="276" w:lineRule="auto"/>
              <w:ind w:left="271"/>
              <w:jc w:val="both"/>
              <w:rPr>
                <w:rFonts w:ascii="Palatino Linotype" w:eastAsia="Times New Roman" w:hAnsi="Palatino Linotype"/>
                <w:szCs w:val="24"/>
              </w:rPr>
            </w:pPr>
            <w:r w:rsidRPr="0044614E">
              <w:rPr>
                <w:rFonts w:ascii="Palatino Linotype" w:eastAsia="Times New Roman" w:hAnsi="Palatino Linotype"/>
                <w:w w:val="101"/>
                <w:szCs w:val="24"/>
              </w:rPr>
              <w:t>√</w:t>
            </w:r>
          </w:p>
        </w:tc>
      </w:tr>
      <w:tr w:rsidR="0044614E" w:rsidRPr="0044614E" w14:paraId="19F6789A" w14:textId="77777777" w:rsidTr="00EF14B4">
        <w:trPr>
          <w:trHeight w:val="225"/>
          <w:jc w:val="center"/>
        </w:trPr>
        <w:tc>
          <w:tcPr>
            <w:tcW w:w="1176" w:type="dxa"/>
          </w:tcPr>
          <w:p w14:paraId="0EF87A56" w14:textId="77777777" w:rsidR="0044614E" w:rsidRPr="0044614E" w:rsidRDefault="0044614E" w:rsidP="00C1270B">
            <w:pPr>
              <w:widowControl w:val="0"/>
              <w:tabs>
                <w:tab w:val="left" w:pos="0"/>
              </w:tabs>
              <w:autoSpaceDE w:val="0"/>
              <w:autoSpaceDN w:val="0"/>
              <w:spacing w:after="0" w:line="276" w:lineRule="auto"/>
              <w:ind w:right="42"/>
              <w:jc w:val="both"/>
              <w:rPr>
                <w:rFonts w:ascii="Palatino Linotype" w:eastAsia="Times New Roman" w:hAnsi="Palatino Linotype"/>
                <w:szCs w:val="24"/>
              </w:rPr>
            </w:pPr>
            <w:r w:rsidRPr="0044614E">
              <w:rPr>
                <w:rFonts w:ascii="Palatino Linotype" w:eastAsia="Times New Roman" w:hAnsi="Palatino Linotype"/>
                <w:w w:val="94"/>
                <w:szCs w:val="24"/>
              </w:rPr>
              <w:t>4</w:t>
            </w:r>
          </w:p>
        </w:tc>
        <w:tc>
          <w:tcPr>
            <w:tcW w:w="1776" w:type="dxa"/>
          </w:tcPr>
          <w:p w14:paraId="6D79E831"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zCs w:val="24"/>
              </w:rPr>
              <w:t>72%</w:t>
            </w:r>
          </w:p>
        </w:tc>
        <w:tc>
          <w:tcPr>
            <w:tcW w:w="1068" w:type="dxa"/>
          </w:tcPr>
          <w:p w14:paraId="78CD8D6B" w14:textId="77777777" w:rsidR="0044614E" w:rsidRPr="0044614E" w:rsidRDefault="0044614E" w:rsidP="00C1270B">
            <w:pPr>
              <w:widowControl w:val="0"/>
              <w:tabs>
                <w:tab w:val="left" w:pos="0"/>
              </w:tabs>
              <w:autoSpaceDE w:val="0"/>
              <w:autoSpaceDN w:val="0"/>
              <w:spacing w:after="0" w:line="276" w:lineRule="auto"/>
              <w:ind w:left="227" w:right="219"/>
              <w:jc w:val="both"/>
              <w:rPr>
                <w:rFonts w:ascii="Palatino Linotype" w:eastAsia="Times New Roman" w:hAnsi="Palatino Linotype"/>
                <w:szCs w:val="24"/>
              </w:rPr>
            </w:pPr>
            <w:r w:rsidRPr="0044614E">
              <w:rPr>
                <w:rFonts w:ascii="Palatino Linotype" w:eastAsia="Times New Roman" w:hAnsi="Palatino Linotype"/>
                <w:szCs w:val="24"/>
              </w:rPr>
              <w:t>70%</w:t>
            </w:r>
          </w:p>
        </w:tc>
        <w:tc>
          <w:tcPr>
            <w:tcW w:w="1470" w:type="dxa"/>
          </w:tcPr>
          <w:p w14:paraId="00B73830" w14:textId="77777777" w:rsidR="0044614E" w:rsidRPr="0044614E" w:rsidRDefault="0044614E" w:rsidP="00C1270B">
            <w:pPr>
              <w:widowControl w:val="0"/>
              <w:tabs>
                <w:tab w:val="left" w:pos="0"/>
              </w:tabs>
              <w:autoSpaceDE w:val="0"/>
              <w:autoSpaceDN w:val="0"/>
              <w:spacing w:after="0" w:line="276" w:lineRule="auto"/>
              <w:ind w:right="322"/>
              <w:jc w:val="both"/>
              <w:rPr>
                <w:rFonts w:ascii="Palatino Linotype" w:eastAsia="Times New Roman" w:hAnsi="Palatino Linotype"/>
                <w:szCs w:val="24"/>
              </w:rPr>
            </w:pPr>
            <w:r w:rsidRPr="0044614E">
              <w:rPr>
                <w:rFonts w:ascii="Palatino Linotype" w:eastAsia="Times New Roman" w:hAnsi="Palatino Linotype"/>
                <w:w w:val="101"/>
                <w:szCs w:val="24"/>
              </w:rPr>
              <w:t>√</w:t>
            </w:r>
          </w:p>
        </w:tc>
        <w:tc>
          <w:tcPr>
            <w:tcW w:w="1138" w:type="dxa"/>
          </w:tcPr>
          <w:p w14:paraId="0FF335B9" w14:textId="77777777" w:rsidR="0044614E" w:rsidRPr="0044614E" w:rsidRDefault="0044614E" w:rsidP="00C1270B">
            <w:pPr>
              <w:widowControl w:val="0"/>
              <w:tabs>
                <w:tab w:val="left" w:pos="0"/>
              </w:tabs>
              <w:autoSpaceDE w:val="0"/>
              <w:autoSpaceDN w:val="0"/>
              <w:spacing w:after="0" w:line="276" w:lineRule="auto"/>
              <w:ind w:left="222" w:right="227"/>
              <w:jc w:val="both"/>
              <w:rPr>
                <w:rFonts w:ascii="Palatino Linotype" w:eastAsia="Times New Roman" w:hAnsi="Palatino Linotype"/>
                <w:szCs w:val="24"/>
              </w:rPr>
            </w:pPr>
            <w:r w:rsidRPr="0044614E">
              <w:rPr>
                <w:rFonts w:ascii="Palatino Linotype" w:eastAsia="Times New Roman" w:hAnsi="Palatino Linotype"/>
                <w:szCs w:val="24"/>
              </w:rPr>
              <w:t>87%</w:t>
            </w:r>
          </w:p>
        </w:tc>
        <w:tc>
          <w:tcPr>
            <w:tcW w:w="1501" w:type="dxa"/>
          </w:tcPr>
          <w:p w14:paraId="0060BB1A" w14:textId="77777777" w:rsidR="0044614E" w:rsidRPr="0044614E" w:rsidRDefault="0044614E" w:rsidP="00C1270B">
            <w:pPr>
              <w:widowControl w:val="0"/>
              <w:tabs>
                <w:tab w:val="left" w:pos="0"/>
              </w:tabs>
              <w:autoSpaceDE w:val="0"/>
              <w:autoSpaceDN w:val="0"/>
              <w:spacing w:after="0" w:line="276" w:lineRule="auto"/>
              <w:ind w:left="271"/>
              <w:jc w:val="both"/>
              <w:rPr>
                <w:rFonts w:ascii="Palatino Linotype" w:eastAsia="Times New Roman" w:hAnsi="Palatino Linotype"/>
                <w:szCs w:val="24"/>
              </w:rPr>
            </w:pPr>
            <w:r w:rsidRPr="0044614E">
              <w:rPr>
                <w:rFonts w:ascii="Palatino Linotype" w:eastAsia="Times New Roman" w:hAnsi="Palatino Linotype"/>
                <w:w w:val="101"/>
                <w:szCs w:val="24"/>
              </w:rPr>
              <w:t>√</w:t>
            </w:r>
          </w:p>
        </w:tc>
      </w:tr>
      <w:tr w:rsidR="0044614E" w:rsidRPr="0044614E" w14:paraId="5405EC75" w14:textId="77777777" w:rsidTr="00EF14B4">
        <w:trPr>
          <w:trHeight w:val="225"/>
          <w:jc w:val="center"/>
        </w:trPr>
        <w:tc>
          <w:tcPr>
            <w:tcW w:w="1176" w:type="dxa"/>
            <w:tcBorders>
              <w:bottom w:val="single" w:sz="8" w:space="0" w:color="000000"/>
            </w:tcBorders>
          </w:tcPr>
          <w:p w14:paraId="1F7D64DB" w14:textId="77777777" w:rsidR="0044614E" w:rsidRPr="0044614E" w:rsidRDefault="0044614E" w:rsidP="00C1270B">
            <w:pPr>
              <w:widowControl w:val="0"/>
              <w:tabs>
                <w:tab w:val="left" w:pos="0"/>
              </w:tabs>
              <w:autoSpaceDE w:val="0"/>
              <w:autoSpaceDN w:val="0"/>
              <w:spacing w:after="0" w:line="276" w:lineRule="auto"/>
              <w:ind w:right="42"/>
              <w:jc w:val="both"/>
              <w:rPr>
                <w:rFonts w:ascii="Palatino Linotype" w:eastAsia="Times New Roman" w:hAnsi="Palatino Linotype"/>
                <w:szCs w:val="24"/>
              </w:rPr>
            </w:pPr>
            <w:r w:rsidRPr="0044614E">
              <w:rPr>
                <w:rFonts w:ascii="Palatino Linotype" w:eastAsia="Times New Roman" w:hAnsi="Palatino Linotype"/>
                <w:w w:val="94"/>
                <w:szCs w:val="24"/>
              </w:rPr>
              <w:t>5</w:t>
            </w:r>
          </w:p>
        </w:tc>
        <w:tc>
          <w:tcPr>
            <w:tcW w:w="1776" w:type="dxa"/>
            <w:tcBorders>
              <w:bottom w:val="single" w:sz="8" w:space="0" w:color="000000"/>
            </w:tcBorders>
          </w:tcPr>
          <w:p w14:paraId="2892F8E6" w14:textId="77777777" w:rsidR="0044614E" w:rsidRPr="0044614E" w:rsidRDefault="0044614E" w:rsidP="00C1270B">
            <w:pPr>
              <w:widowControl w:val="0"/>
              <w:tabs>
                <w:tab w:val="left" w:pos="0"/>
              </w:tabs>
              <w:autoSpaceDE w:val="0"/>
              <w:autoSpaceDN w:val="0"/>
              <w:spacing w:after="0" w:line="276" w:lineRule="auto"/>
              <w:ind w:left="227" w:right="229"/>
              <w:jc w:val="both"/>
              <w:rPr>
                <w:rFonts w:ascii="Palatino Linotype" w:eastAsia="Times New Roman" w:hAnsi="Palatino Linotype"/>
                <w:szCs w:val="24"/>
              </w:rPr>
            </w:pPr>
            <w:r w:rsidRPr="0044614E">
              <w:rPr>
                <w:rFonts w:ascii="Palatino Linotype" w:eastAsia="Times New Roman" w:hAnsi="Palatino Linotype"/>
                <w:szCs w:val="24"/>
              </w:rPr>
              <w:t>75%</w:t>
            </w:r>
          </w:p>
        </w:tc>
        <w:tc>
          <w:tcPr>
            <w:tcW w:w="1068" w:type="dxa"/>
            <w:tcBorders>
              <w:bottom w:val="single" w:sz="8" w:space="0" w:color="000000"/>
            </w:tcBorders>
          </w:tcPr>
          <w:p w14:paraId="296360EE" w14:textId="77777777" w:rsidR="0044614E" w:rsidRPr="0044614E" w:rsidRDefault="0044614E" w:rsidP="00C1270B">
            <w:pPr>
              <w:widowControl w:val="0"/>
              <w:tabs>
                <w:tab w:val="left" w:pos="0"/>
              </w:tabs>
              <w:autoSpaceDE w:val="0"/>
              <w:autoSpaceDN w:val="0"/>
              <w:spacing w:after="0" w:line="276" w:lineRule="auto"/>
              <w:ind w:left="227" w:right="219"/>
              <w:jc w:val="both"/>
              <w:rPr>
                <w:rFonts w:ascii="Palatino Linotype" w:eastAsia="Times New Roman" w:hAnsi="Palatino Linotype"/>
                <w:szCs w:val="24"/>
              </w:rPr>
            </w:pPr>
            <w:r w:rsidRPr="0044614E">
              <w:rPr>
                <w:rFonts w:ascii="Palatino Linotype" w:eastAsia="Times New Roman" w:hAnsi="Palatino Linotype"/>
                <w:szCs w:val="24"/>
              </w:rPr>
              <w:t>71%</w:t>
            </w:r>
          </w:p>
        </w:tc>
        <w:tc>
          <w:tcPr>
            <w:tcW w:w="1470" w:type="dxa"/>
            <w:tcBorders>
              <w:bottom w:val="single" w:sz="8" w:space="0" w:color="000000"/>
            </w:tcBorders>
          </w:tcPr>
          <w:p w14:paraId="648A47FA" w14:textId="77777777" w:rsidR="0044614E" w:rsidRPr="0044614E" w:rsidRDefault="0044614E" w:rsidP="00C1270B">
            <w:pPr>
              <w:widowControl w:val="0"/>
              <w:tabs>
                <w:tab w:val="left" w:pos="0"/>
              </w:tabs>
              <w:autoSpaceDE w:val="0"/>
              <w:autoSpaceDN w:val="0"/>
              <w:spacing w:after="0" w:line="276" w:lineRule="auto"/>
              <w:ind w:right="322"/>
              <w:jc w:val="both"/>
              <w:rPr>
                <w:rFonts w:ascii="Palatino Linotype" w:eastAsia="Times New Roman" w:hAnsi="Palatino Linotype"/>
                <w:szCs w:val="24"/>
              </w:rPr>
            </w:pPr>
            <w:r w:rsidRPr="0044614E">
              <w:rPr>
                <w:rFonts w:ascii="Palatino Linotype" w:eastAsia="Times New Roman" w:hAnsi="Palatino Linotype"/>
                <w:w w:val="101"/>
                <w:szCs w:val="24"/>
              </w:rPr>
              <w:t>√</w:t>
            </w:r>
          </w:p>
        </w:tc>
        <w:tc>
          <w:tcPr>
            <w:tcW w:w="1138" w:type="dxa"/>
            <w:tcBorders>
              <w:bottom w:val="single" w:sz="8" w:space="0" w:color="000000"/>
            </w:tcBorders>
          </w:tcPr>
          <w:p w14:paraId="27F82088" w14:textId="77777777" w:rsidR="0044614E" w:rsidRPr="0044614E" w:rsidRDefault="0044614E" w:rsidP="00C1270B">
            <w:pPr>
              <w:widowControl w:val="0"/>
              <w:tabs>
                <w:tab w:val="left" w:pos="0"/>
              </w:tabs>
              <w:autoSpaceDE w:val="0"/>
              <w:autoSpaceDN w:val="0"/>
              <w:spacing w:after="0" w:line="276" w:lineRule="auto"/>
              <w:ind w:left="222" w:right="227"/>
              <w:jc w:val="both"/>
              <w:rPr>
                <w:rFonts w:ascii="Palatino Linotype" w:eastAsia="Times New Roman" w:hAnsi="Palatino Linotype"/>
                <w:szCs w:val="24"/>
              </w:rPr>
            </w:pPr>
            <w:r w:rsidRPr="0044614E">
              <w:rPr>
                <w:rFonts w:ascii="Palatino Linotype" w:eastAsia="Times New Roman" w:hAnsi="Palatino Linotype"/>
                <w:szCs w:val="24"/>
              </w:rPr>
              <w:t>92%</w:t>
            </w:r>
          </w:p>
        </w:tc>
        <w:tc>
          <w:tcPr>
            <w:tcW w:w="1501" w:type="dxa"/>
            <w:tcBorders>
              <w:bottom w:val="single" w:sz="8" w:space="0" w:color="000000"/>
            </w:tcBorders>
          </w:tcPr>
          <w:p w14:paraId="7504CBA8" w14:textId="77777777" w:rsidR="0044614E" w:rsidRPr="0044614E" w:rsidRDefault="0044614E" w:rsidP="00C1270B">
            <w:pPr>
              <w:widowControl w:val="0"/>
              <w:tabs>
                <w:tab w:val="left" w:pos="0"/>
              </w:tabs>
              <w:autoSpaceDE w:val="0"/>
              <w:autoSpaceDN w:val="0"/>
              <w:spacing w:after="0" w:line="276" w:lineRule="auto"/>
              <w:ind w:left="271"/>
              <w:jc w:val="both"/>
              <w:rPr>
                <w:rFonts w:ascii="Palatino Linotype" w:eastAsia="Times New Roman" w:hAnsi="Palatino Linotype"/>
                <w:szCs w:val="24"/>
              </w:rPr>
            </w:pPr>
            <w:r w:rsidRPr="0044614E">
              <w:rPr>
                <w:rFonts w:ascii="Palatino Linotype" w:eastAsia="Times New Roman" w:hAnsi="Palatino Linotype"/>
                <w:w w:val="101"/>
                <w:szCs w:val="24"/>
              </w:rPr>
              <w:t>√</w:t>
            </w:r>
          </w:p>
        </w:tc>
      </w:tr>
    </w:tbl>
    <w:p w14:paraId="024D2B3C" w14:textId="77777777" w:rsidR="0044614E" w:rsidRPr="0044614E" w:rsidRDefault="0044614E" w:rsidP="00C1270B">
      <w:pPr>
        <w:widowControl w:val="0"/>
        <w:tabs>
          <w:tab w:val="left" w:pos="0"/>
        </w:tabs>
        <w:autoSpaceDE w:val="0"/>
        <w:autoSpaceDN w:val="0"/>
        <w:spacing w:after="0" w:line="276" w:lineRule="auto"/>
        <w:ind w:left="144"/>
        <w:jc w:val="both"/>
        <w:rPr>
          <w:rFonts w:ascii="Palatino Linotype" w:eastAsia="Times New Roman" w:hAnsi="Palatino Linotype"/>
          <w:szCs w:val="24"/>
        </w:rPr>
      </w:pPr>
      <w:r w:rsidRPr="0044614E">
        <w:rPr>
          <w:rFonts w:ascii="Palatino Linotype" w:eastAsia="Times New Roman" w:hAnsi="Palatino Linotype"/>
          <w:w w:val="95"/>
          <w:szCs w:val="24"/>
        </w:rPr>
        <w:t>*</w:t>
      </w:r>
      <w:proofErr w:type="spellStart"/>
      <w:r w:rsidRPr="0044614E">
        <w:rPr>
          <w:rFonts w:ascii="Palatino Linotype" w:eastAsia="Times New Roman" w:hAnsi="Palatino Linotype"/>
          <w:w w:val="95"/>
          <w:szCs w:val="24"/>
        </w:rPr>
        <w:t>Keterangan</w:t>
      </w:r>
      <w:proofErr w:type="spellEnd"/>
      <w:r w:rsidRPr="0044614E">
        <w:rPr>
          <w:rFonts w:ascii="Palatino Linotype" w:eastAsia="Times New Roman" w:hAnsi="Palatino Linotype"/>
          <w:w w:val="95"/>
          <w:szCs w:val="24"/>
        </w:rPr>
        <w:t>:</w:t>
      </w:r>
      <w:r w:rsidRPr="0044614E">
        <w:rPr>
          <w:rFonts w:ascii="Palatino Linotype" w:eastAsia="Times New Roman" w:hAnsi="Palatino Linotype"/>
          <w:spacing w:val="5"/>
          <w:w w:val="95"/>
          <w:szCs w:val="24"/>
        </w:rPr>
        <w:t xml:space="preserve"> </w:t>
      </w:r>
      <w:r w:rsidRPr="0044614E">
        <w:rPr>
          <w:rFonts w:ascii="Palatino Linotype" w:eastAsia="Times New Roman" w:hAnsi="Palatino Linotype"/>
          <w:w w:val="95"/>
          <w:szCs w:val="24"/>
        </w:rPr>
        <w:t>T</w:t>
      </w:r>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(Tuntas),</w:t>
      </w:r>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TT</w:t>
      </w:r>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(Tidak</w:t>
      </w:r>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Tuntas)</w:t>
      </w:r>
    </w:p>
    <w:p w14:paraId="65805165" w14:textId="77777777" w:rsidR="0044614E" w:rsidRPr="0044614E" w:rsidRDefault="0044614E" w:rsidP="00C1270B">
      <w:pPr>
        <w:tabs>
          <w:tab w:val="left" w:pos="0"/>
        </w:tabs>
        <w:spacing w:after="0" w:line="276" w:lineRule="auto"/>
        <w:jc w:val="both"/>
        <w:rPr>
          <w:rFonts w:ascii="Palatino Linotype" w:hAnsi="Palatino Linotype"/>
          <w:szCs w:val="24"/>
        </w:rPr>
      </w:pPr>
    </w:p>
    <w:p w14:paraId="06BF7D2B"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Tabel 4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1,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kelima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berurutan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68%, 79%, 68%, 70%, 71%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kategori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keempat</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kelima</w:t>
      </w:r>
      <w:proofErr w:type="spellEnd"/>
      <w:r w:rsidRPr="0044614E">
        <w:rPr>
          <w:rFonts w:ascii="Palatino Linotype" w:hAnsi="Palatino Linotype"/>
          <w:szCs w:val="24"/>
        </w:rPr>
        <w:t xml:space="preserve"> Tidak Tuntas </w:t>
      </w:r>
      <w:proofErr w:type="spellStart"/>
      <w:r w:rsidRPr="0044614E">
        <w:rPr>
          <w:rFonts w:ascii="Palatino Linotype" w:hAnsi="Palatino Linotype"/>
          <w:szCs w:val="24"/>
        </w:rPr>
        <w:t>sedangkan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kedua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ketiga</w:t>
      </w:r>
      <w:proofErr w:type="spellEnd"/>
      <w:r w:rsidRPr="0044614E">
        <w:rPr>
          <w:rFonts w:ascii="Palatino Linotype" w:hAnsi="Palatino Linotype"/>
          <w:szCs w:val="24"/>
        </w:rPr>
        <w:t xml:space="preserve"> Tuntas.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berurutan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88%, 88%, 87%, 87%, 92%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kategori</w:t>
      </w:r>
      <w:proofErr w:type="spellEnd"/>
      <w:r w:rsidRPr="0044614E">
        <w:rPr>
          <w:rFonts w:ascii="Palatino Linotype" w:hAnsi="Palatino Linotype"/>
          <w:szCs w:val="24"/>
        </w:rPr>
        <w:t xml:space="preserve"> Tuntas di </w:t>
      </w:r>
      <w:proofErr w:type="spellStart"/>
      <w:r w:rsidRPr="0044614E">
        <w:rPr>
          <w:rFonts w:ascii="Palatino Linotype" w:hAnsi="Palatino Linotype"/>
          <w:szCs w:val="24"/>
        </w:rPr>
        <w:t>seluruh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Merujuk</w:t>
      </w:r>
      <w:proofErr w:type="spellEnd"/>
      <w:r w:rsidRPr="0044614E">
        <w:rPr>
          <w:rFonts w:ascii="Palatino Linotype" w:hAnsi="Palatino Linotype"/>
          <w:szCs w:val="24"/>
        </w:rPr>
        <w:t xml:space="preserve"> pada data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bukti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Tindakan yang </w:t>
      </w:r>
      <w:proofErr w:type="spellStart"/>
      <w:r w:rsidRPr="0044614E">
        <w:rPr>
          <w:rFonts w:ascii="Palatino Linotype" w:hAnsi="Palatino Linotype"/>
          <w:szCs w:val="24"/>
        </w:rPr>
        <w:t>diberikan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Hal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termuat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Tabel 5.</w:t>
      </w:r>
    </w:p>
    <w:p w14:paraId="7B318D32" w14:textId="77777777" w:rsidR="0044614E" w:rsidRPr="0044614E" w:rsidRDefault="0044614E" w:rsidP="00C1270B">
      <w:pPr>
        <w:tabs>
          <w:tab w:val="left" w:pos="0"/>
        </w:tabs>
        <w:spacing w:after="0" w:line="276" w:lineRule="auto"/>
        <w:jc w:val="both"/>
        <w:rPr>
          <w:rFonts w:ascii="Palatino Linotype" w:hAnsi="Palatino Linotype"/>
          <w:szCs w:val="24"/>
        </w:rPr>
      </w:pPr>
    </w:p>
    <w:p w14:paraId="3702A84F" w14:textId="77777777" w:rsidR="0044614E" w:rsidRPr="0044614E" w:rsidRDefault="0044614E" w:rsidP="00C1270B">
      <w:pPr>
        <w:widowControl w:val="0"/>
        <w:tabs>
          <w:tab w:val="left" w:pos="0"/>
        </w:tabs>
        <w:autoSpaceDE w:val="0"/>
        <w:autoSpaceDN w:val="0"/>
        <w:spacing w:before="2" w:after="0" w:line="276" w:lineRule="auto"/>
        <w:jc w:val="both"/>
        <w:rPr>
          <w:rFonts w:ascii="Palatino Linotype" w:eastAsia="Times New Roman" w:hAnsi="Palatino Linotype"/>
          <w:szCs w:val="24"/>
        </w:rPr>
      </w:pPr>
    </w:p>
    <w:p w14:paraId="7BFF9CF6" w14:textId="77777777" w:rsidR="0044614E" w:rsidRPr="0044614E" w:rsidRDefault="0044614E" w:rsidP="00C1270B">
      <w:pPr>
        <w:widowControl w:val="0"/>
        <w:tabs>
          <w:tab w:val="left" w:pos="0"/>
        </w:tabs>
        <w:autoSpaceDE w:val="0"/>
        <w:autoSpaceDN w:val="0"/>
        <w:spacing w:before="1" w:after="19" w:line="276" w:lineRule="auto"/>
        <w:ind w:left="897" w:right="316"/>
        <w:jc w:val="both"/>
        <w:rPr>
          <w:rFonts w:ascii="Palatino Linotype" w:eastAsia="Times New Roman" w:hAnsi="Palatino Linotype"/>
          <w:b/>
          <w:szCs w:val="24"/>
        </w:rPr>
      </w:pPr>
      <w:r w:rsidRPr="0044614E">
        <w:rPr>
          <w:rFonts w:ascii="Palatino Linotype" w:eastAsia="Times New Roman" w:hAnsi="Palatino Linotype"/>
          <w:b/>
          <w:szCs w:val="24"/>
        </w:rPr>
        <w:t>Tabel</w:t>
      </w:r>
      <w:r w:rsidRPr="0044614E">
        <w:rPr>
          <w:rFonts w:ascii="Palatino Linotype" w:eastAsia="Times New Roman" w:hAnsi="Palatino Linotype"/>
          <w:b/>
          <w:spacing w:val="-10"/>
          <w:szCs w:val="24"/>
        </w:rPr>
        <w:t xml:space="preserve"> </w:t>
      </w:r>
      <w:r w:rsidRPr="0044614E">
        <w:rPr>
          <w:rFonts w:ascii="Palatino Linotype" w:eastAsia="Times New Roman" w:hAnsi="Palatino Linotype"/>
          <w:b/>
          <w:szCs w:val="24"/>
        </w:rPr>
        <w:t>5.</w:t>
      </w:r>
      <w:r w:rsidRPr="0044614E">
        <w:rPr>
          <w:rFonts w:ascii="Palatino Linotype" w:eastAsia="Times New Roman" w:hAnsi="Palatino Linotype"/>
          <w:b/>
          <w:spacing w:val="-10"/>
          <w:szCs w:val="24"/>
        </w:rPr>
        <w:t xml:space="preserve"> </w:t>
      </w:r>
      <w:proofErr w:type="spellStart"/>
      <w:r w:rsidRPr="0044614E">
        <w:rPr>
          <w:rFonts w:ascii="Palatino Linotype" w:eastAsia="Times New Roman" w:hAnsi="Palatino Linotype"/>
          <w:b/>
          <w:szCs w:val="24"/>
        </w:rPr>
        <w:t>Rekapitulasi</w:t>
      </w:r>
      <w:proofErr w:type="spellEnd"/>
      <w:r w:rsidRPr="0044614E">
        <w:rPr>
          <w:rFonts w:ascii="Palatino Linotype" w:eastAsia="Times New Roman" w:hAnsi="Palatino Linotype"/>
          <w:b/>
          <w:spacing w:val="-9"/>
          <w:szCs w:val="24"/>
        </w:rPr>
        <w:t xml:space="preserve"> </w:t>
      </w:r>
      <w:r w:rsidRPr="0044614E">
        <w:rPr>
          <w:rFonts w:ascii="Palatino Linotype" w:eastAsia="Times New Roman" w:hAnsi="Palatino Linotype"/>
          <w:b/>
          <w:szCs w:val="24"/>
        </w:rPr>
        <w:t>Data</w:t>
      </w:r>
      <w:r w:rsidRPr="0044614E">
        <w:rPr>
          <w:rFonts w:ascii="Palatino Linotype" w:eastAsia="Times New Roman" w:hAnsi="Palatino Linotype"/>
          <w:b/>
          <w:spacing w:val="-10"/>
          <w:szCs w:val="24"/>
        </w:rPr>
        <w:t xml:space="preserve"> </w:t>
      </w:r>
      <w:r w:rsidRPr="0044614E">
        <w:rPr>
          <w:rFonts w:ascii="Palatino Linotype" w:eastAsia="Times New Roman" w:hAnsi="Palatino Linotype"/>
          <w:b/>
          <w:szCs w:val="24"/>
        </w:rPr>
        <w:t>Hasil</w:t>
      </w:r>
      <w:r w:rsidRPr="0044614E">
        <w:rPr>
          <w:rFonts w:ascii="Palatino Linotype" w:eastAsia="Times New Roman" w:hAnsi="Palatino Linotype"/>
          <w:b/>
          <w:spacing w:val="-10"/>
          <w:szCs w:val="24"/>
        </w:rPr>
        <w:t xml:space="preserve"> </w:t>
      </w:r>
      <w:proofErr w:type="spellStart"/>
      <w:r w:rsidRPr="0044614E">
        <w:rPr>
          <w:rFonts w:ascii="Palatino Linotype" w:eastAsia="Times New Roman" w:hAnsi="Palatino Linotype"/>
          <w:b/>
          <w:szCs w:val="24"/>
        </w:rPr>
        <w:t>Belajar</w:t>
      </w:r>
      <w:proofErr w:type="spellEnd"/>
      <w:r w:rsidRPr="0044614E">
        <w:rPr>
          <w:rFonts w:ascii="Palatino Linotype" w:eastAsia="Times New Roman" w:hAnsi="Palatino Linotype"/>
          <w:b/>
          <w:spacing w:val="-9"/>
          <w:szCs w:val="24"/>
        </w:rPr>
        <w:t xml:space="preserve"> </w:t>
      </w:r>
      <w:proofErr w:type="spellStart"/>
      <w:r w:rsidRPr="0044614E">
        <w:rPr>
          <w:rFonts w:ascii="Palatino Linotype" w:eastAsia="Times New Roman" w:hAnsi="Palatino Linotype"/>
          <w:b/>
          <w:szCs w:val="24"/>
        </w:rPr>
        <w:t>Siswa</w:t>
      </w:r>
      <w:proofErr w:type="spellEnd"/>
    </w:p>
    <w:tbl>
      <w:tblPr>
        <w:tblW w:w="0" w:type="auto"/>
        <w:tblInd w:w="1467" w:type="dxa"/>
        <w:tblLayout w:type="fixed"/>
        <w:tblCellMar>
          <w:left w:w="0" w:type="dxa"/>
          <w:right w:w="0" w:type="dxa"/>
        </w:tblCellMar>
        <w:tblLook w:val="01E0" w:firstRow="1" w:lastRow="1" w:firstColumn="1" w:lastColumn="1" w:noHBand="0" w:noVBand="0"/>
      </w:tblPr>
      <w:tblGrid>
        <w:gridCol w:w="3704"/>
        <w:gridCol w:w="1518"/>
        <w:gridCol w:w="1234"/>
      </w:tblGrid>
      <w:tr w:rsidR="0044614E" w:rsidRPr="0044614E" w14:paraId="5AF0B95A" w14:textId="77777777" w:rsidTr="00EF14B4">
        <w:trPr>
          <w:trHeight w:val="229"/>
        </w:trPr>
        <w:tc>
          <w:tcPr>
            <w:tcW w:w="3704" w:type="dxa"/>
            <w:tcBorders>
              <w:top w:val="single" w:sz="8" w:space="0" w:color="000000"/>
              <w:bottom w:val="single" w:sz="8" w:space="0" w:color="000000"/>
            </w:tcBorders>
          </w:tcPr>
          <w:p w14:paraId="18358766" w14:textId="77777777" w:rsidR="0044614E" w:rsidRPr="0044614E" w:rsidRDefault="0044614E" w:rsidP="00C1270B">
            <w:pPr>
              <w:widowControl w:val="0"/>
              <w:tabs>
                <w:tab w:val="left" w:pos="0"/>
              </w:tabs>
              <w:autoSpaceDE w:val="0"/>
              <w:autoSpaceDN w:val="0"/>
              <w:spacing w:after="0" w:line="276" w:lineRule="auto"/>
              <w:ind w:left="982" w:right="632"/>
              <w:jc w:val="both"/>
              <w:rPr>
                <w:rFonts w:ascii="Palatino Linotype" w:eastAsia="Times New Roman" w:hAnsi="Palatino Linotype"/>
                <w:szCs w:val="24"/>
              </w:rPr>
            </w:pPr>
            <w:proofErr w:type="spellStart"/>
            <w:r w:rsidRPr="0044614E">
              <w:rPr>
                <w:rFonts w:ascii="Palatino Linotype" w:eastAsia="Times New Roman" w:hAnsi="Palatino Linotype"/>
                <w:szCs w:val="24"/>
              </w:rPr>
              <w:t>Aspek</w:t>
            </w:r>
            <w:proofErr w:type="spellEnd"/>
          </w:p>
        </w:tc>
        <w:tc>
          <w:tcPr>
            <w:tcW w:w="1518" w:type="dxa"/>
            <w:tcBorders>
              <w:top w:val="single" w:sz="8" w:space="0" w:color="000000"/>
              <w:bottom w:val="single" w:sz="8" w:space="0" w:color="000000"/>
            </w:tcBorders>
          </w:tcPr>
          <w:p w14:paraId="58981B9C" w14:textId="77777777" w:rsidR="0044614E" w:rsidRPr="0044614E" w:rsidRDefault="0044614E" w:rsidP="00C1270B">
            <w:pPr>
              <w:widowControl w:val="0"/>
              <w:tabs>
                <w:tab w:val="left" w:pos="0"/>
              </w:tabs>
              <w:autoSpaceDE w:val="0"/>
              <w:autoSpaceDN w:val="0"/>
              <w:spacing w:after="0" w:line="276" w:lineRule="auto"/>
              <w:ind w:right="294"/>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6"/>
                <w:w w:val="95"/>
                <w:szCs w:val="24"/>
              </w:rPr>
              <w:t xml:space="preserve"> </w:t>
            </w:r>
            <w:r w:rsidRPr="0044614E">
              <w:rPr>
                <w:rFonts w:ascii="Palatino Linotype" w:eastAsia="Times New Roman" w:hAnsi="Palatino Linotype"/>
                <w:w w:val="95"/>
                <w:szCs w:val="24"/>
              </w:rPr>
              <w:t>I</w:t>
            </w:r>
          </w:p>
        </w:tc>
        <w:tc>
          <w:tcPr>
            <w:tcW w:w="1234" w:type="dxa"/>
            <w:tcBorders>
              <w:top w:val="single" w:sz="8" w:space="0" w:color="000000"/>
              <w:bottom w:val="single" w:sz="8" w:space="0" w:color="000000"/>
            </w:tcBorders>
          </w:tcPr>
          <w:p w14:paraId="5E681B6B" w14:textId="77777777" w:rsidR="0044614E" w:rsidRPr="0044614E" w:rsidRDefault="0044614E" w:rsidP="00C1270B">
            <w:pPr>
              <w:widowControl w:val="0"/>
              <w:tabs>
                <w:tab w:val="left" w:pos="0"/>
              </w:tabs>
              <w:autoSpaceDE w:val="0"/>
              <w:autoSpaceDN w:val="0"/>
              <w:spacing w:after="0" w:line="276" w:lineRule="auto"/>
              <w:ind w:left="274" w:right="273"/>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II</w:t>
            </w:r>
          </w:p>
        </w:tc>
      </w:tr>
      <w:tr w:rsidR="0044614E" w:rsidRPr="0044614E" w14:paraId="7C2B6DEB" w14:textId="77777777" w:rsidTr="00EF14B4">
        <w:trPr>
          <w:trHeight w:val="222"/>
        </w:trPr>
        <w:tc>
          <w:tcPr>
            <w:tcW w:w="3704" w:type="dxa"/>
            <w:tcBorders>
              <w:top w:val="single" w:sz="8" w:space="0" w:color="000000"/>
            </w:tcBorders>
          </w:tcPr>
          <w:p w14:paraId="60039799" w14:textId="77777777" w:rsidR="0044614E" w:rsidRPr="0044614E" w:rsidRDefault="0044614E" w:rsidP="00C1270B">
            <w:pPr>
              <w:widowControl w:val="0"/>
              <w:tabs>
                <w:tab w:val="left" w:pos="0"/>
              </w:tabs>
              <w:autoSpaceDE w:val="0"/>
              <w:autoSpaceDN w:val="0"/>
              <w:spacing w:after="0" w:line="276" w:lineRule="auto"/>
              <w:ind w:left="982" w:right="632"/>
              <w:jc w:val="both"/>
              <w:rPr>
                <w:rFonts w:ascii="Palatino Linotype" w:eastAsia="Times New Roman" w:hAnsi="Palatino Linotype"/>
                <w:szCs w:val="24"/>
              </w:rPr>
            </w:pPr>
            <w:r w:rsidRPr="0044614E">
              <w:rPr>
                <w:rFonts w:ascii="Palatino Linotype" w:eastAsia="Times New Roman" w:hAnsi="Palatino Linotype"/>
                <w:w w:val="95"/>
                <w:szCs w:val="24"/>
              </w:rPr>
              <w:t>Nilai</w:t>
            </w:r>
            <w:r w:rsidRPr="0044614E">
              <w:rPr>
                <w:rFonts w:ascii="Palatino Linotype" w:eastAsia="Times New Roman" w:hAnsi="Palatino Linotype"/>
                <w:spacing w:val="-5"/>
                <w:w w:val="95"/>
                <w:szCs w:val="24"/>
              </w:rPr>
              <w:t xml:space="preserve"> </w:t>
            </w:r>
            <w:proofErr w:type="spellStart"/>
            <w:r w:rsidRPr="0044614E">
              <w:rPr>
                <w:rFonts w:ascii="Palatino Linotype" w:eastAsia="Times New Roman" w:hAnsi="Palatino Linotype"/>
                <w:w w:val="95"/>
                <w:szCs w:val="24"/>
              </w:rPr>
              <w:t>rerata</w:t>
            </w:r>
            <w:proofErr w:type="spellEnd"/>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kelas</w:t>
            </w:r>
            <w:proofErr w:type="spellEnd"/>
          </w:p>
        </w:tc>
        <w:tc>
          <w:tcPr>
            <w:tcW w:w="1518" w:type="dxa"/>
            <w:tcBorders>
              <w:top w:val="single" w:sz="8" w:space="0" w:color="000000"/>
            </w:tcBorders>
          </w:tcPr>
          <w:p w14:paraId="04DBA3A0" w14:textId="77777777" w:rsidR="0044614E" w:rsidRPr="0044614E" w:rsidRDefault="0044614E" w:rsidP="00C1270B">
            <w:pPr>
              <w:widowControl w:val="0"/>
              <w:tabs>
                <w:tab w:val="left" w:pos="0"/>
              </w:tabs>
              <w:autoSpaceDE w:val="0"/>
              <w:autoSpaceDN w:val="0"/>
              <w:spacing w:after="0" w:line="276" w:lineRule="auto"/>
              <w:ind w:right="372"/>
              <w:jc w:val="both"/>
              <w:rPr>
                <w:rFonts w:ascii="Palatino Linotype" w:eastAsia="Times New Roman" w:hAnsi="Palatino Linotype"/>
                <w:szCs w:val="24"/>
              </w:rPr>
            </w:pPr>
            <w:r w:rsidRPr="0044614E">
              <w:rPr>
                <w:rFonts w:ascii="Palatino Linotype" w:eastAsia="Times New Roman" w:hAnsi="Palatino Linotype"/>
                <w:szCs w:val="24"/>
              </w:rPr>
              <w:t>80,67</w:t>
            </w:r>
          </w:p>
        </w:tc>
        <w:tc>
          <w:tcPr>
            <w:tcW w:w="1234" w:type="dxa"/>
            <w:tcBorders>
              <w:top w:val="single" w:sz="8" w:space="0" w:color="000000"/>
            </w:tcBorders>
          </w:tcPr>
          <w:p w14:paraId="7920D8D5" w14:textId="77777777" w:rsidR="0044614E" w:rsidRPr="0044614E" w:rsidRDefault="0044614E" w:rsidP="00C1270B">
            <w:pPr>
              <w:widowControl w:val="0"/>
              <w:tabs>
                <w:tab w:val="left" w:pos="0"/>
              </w:tabs>
              <w:autoSpaceDE w:val="0"/>
              <w:autoSpaceDN w:val="0"/>
              <w:spacing w:after="0" w:line="276" w:lineRule="auto"/>
              <w:ind w:left="273" w:right="273"/>
              <w:jc w:val="both"/>
              <w:rPr>
                <w:rFonts w:ascii="Palatino Linotype" w:eastAsia="Times New Roman" w:hAnsi="Palatino Linotype"/>
                <w:szCs w:val="24"/>
              </w:rPr>
            </w:pPr>
            <w:r w:rsidRPr="0044614E">
              <w:rPr>
                <w:rFonts w:ascii="Palatino Linotype" w:eastAsia="Times New Roman" w:hAnsi="Palatino Linotype"/>
                <w:szCs w:val="24"/>
              </w:rPr>
              <w:t>88,69</w:t>
            </w:r>
          </w:p>
        </w:tc>
      </w:tr>
      <w:tr w:rsidR="0044614E" w:rsidRPr="0044614E" w14:paraId="2E38615C" w14:textId="77777777" w:rsidTr="00EF14B4">
        <w:trPr>
          <w:trHeight w:val="223"/>
        </w:trPr>
        <w:tc>
          <w:tcPr>
            <w:tcW w:w="3704" w:type="dxa"/>
          </w:tcPr>
          <w:p w14:paraId="2924CB08" w14:textId="77777777" w:rsidR="0044614E" w:rsidRPr="0044614E" w:rsidRDefault="0044614E" w:rsidP="00C1270B">
            <w:pPr>
              <w:widowControl w:val="0"/>
              <w:tabs>
                <w:tab w:val="left" w:pos="0"/>
              </w:tabs>
              <w:autoSpaceDE w:val="0"/>
              <w:autoSpaceDN w:val="0"/>
              <w:spacing w:after="0" w:line="276" w:lineRule="auto"/>
              <w:ind w:left="982" w:right="633"/>
              <w:jc w:val="both"/>
              <w:rPr>
                <w:rFonts w:ascii="Palatino Linotype" w:eastAsia="Times New Roman" w:hAnsi="Palatino Linotype"/>
                <w:szCs w:val="24"/>
              </w:rPr>
            </w:pPr>
            <w:r w:rsidRPr="0044614E">
              <w:rPr>
                <w:rFonts w:ascii="Palatino Linotype" w:eastAsia="Times New Roman" w:hAnsi="Palatino Linotype"/>
                <w:w w:val="95"/>
                <w:szCs w:val="24"/>
              </w:rPr>
              <w:t>Nilai</w:t>
            </w:r>
            <w:r w:rsidRPr="0044614E">
              <w:rPr>
                <w:rFonts w:ascii="Palatino Linotype" w:eastAsia="Times New Roman" w:hAnsi="Palatino Linotype"/>
                <w:spacing w:val="-6"/>
                <w:w w:val="95"/>
                <w:szCs w:val="24"/>
              </w:rPr>
              <w:t xml:space="preserve"> </w:t>
            </w:r>
            <w:proofErr w:type="spellStart"/>
            <w:r w:rsidRPr="0044614E">
              <w:rPr>
                <w:rFonts w:ascii="Palatino Linotype" w:eastAsia="Times New Roman" w:hAnsi="Palatino Linotype"/>
                <w:w w:val="95"/>
                <w:szCs w:val="24"/>
              </w:rPr>
              <w:t>tertinggi</w:t>
            </w:r>
            <w:proofErr w:type="spellEnd"/>
          </w:p>
        </w:tc>
        <w:tc>
          <w:tcPr>
            <w:tcW w:w="1518" w:type="dxa"/>
          </w:tcPr>
          <w:p w14:paraId="038DB2B9" w14:textId="77777777" w:rsidR="0044614E" w:rsidRPr="0044614E" w:rsidRDefault="0044614E" w:rsidP="00C1270B">
            <w:pPr>
              <w:widowControl w:val="0"/>
              <w:tabs>
                <w:tab w:val="left" w:pos="0"/>
              </w:tabs>
              <w:autoSpaceDE w:val="0"/>
              <w:autoSpaceDN w:val="0"/>
              <w:spacing w:after="0" w:line="276" w:lineRule="auto"/>
              <w:ind w:left="840"/>
              <w:jc w:val="both"/>
              <w:rPr>
                <w:rFonts w:ascii="Palatino Linotype" w:eastAsia="Times New Roman" w:hAnsi="Palatino Linotype"/>
                <w:szCs w:val="24"/>
              </w:rPr>
            </w:pPr>
            <w:r w:rsidRPr="0044614E">
              <w:rPr>
                <w:rFonts w:ascii="Palatino Linotype" w:eastAsia="Times New Roman" w:hAnsi="Palatino Linotype"/>
                <w:szCs w:val="24"/>
              </w:rPr>
              <w:t>97</w:t>
            </w:r>
          </w:p>
        </w:tc>
        <w:tc>
          <w:tcPr>
            <w:tcW w:w="1234" w:type="dxa"/>
          </w:tcPr>
          <w:p w14:paraId="6E0E1B40" w14:textId="77777777" w:rsidR="0044614E" w:rsidRPr="0044614E" w:rsidRDefault="0044614E" w:rsidP="00C1270B">
            <w:pPr>
              <w:widowControl w:val="0"/>
              <w:tabs>
                <w:tab w:val="left" w:pos="0"/>
              </w:tabs>
              <w:autoSpaceDE w:val="0"/>
              <w:autoSpaceDN w:val="0"/>
              <w:spacing w:after="0" w:line="276" w:lineRule="auto"/>
              <w:ind w:left="273" w:right="273"/>
              <w:jc w:val="both"/>
              <w:rPr>
                <w:rFonts w:ascii="Palatino Linotype" w:eastAsia="Times New Roman" w:hAnsi="Palatino Linotype"/>
                <w:szCs w:val="24"/>
              </w:rPr>
            </w:pPr>
            <w:r w:rsidRPr="0044614E">
              <w:rPr>
                <w:rFonts w:ascii="Palatino Linotype" w:eastAsia="Times New Roman" w:hAnsi="Palatino Linotype"/>
                <w:szCs w:val="24"/>
              </w:rPr>
              <w:t>100</w:t>
            </w:r>
          </w:p>
        </w:tc>
      </w:tr>
      <w:tr w:rsidR="0044614E" w:rsidRPr="0044614E" w14:paraId="36ABBA83" w14:textId="77777777" w:rsidTr="00EF14B4">
        <w:trPr>
          <w:trHeight w:val="225"/>
        </w:trPr>
        <w:tc>
          <w:tcPr>
            <w:tcW w:w="3704" w:type="dxa"/>
          </w:tcPr>
          <w:p w14:paraId="43FBCAAE" w14:textId="77777777" w:rsidR="0044614E" w:rsidRPr="0044614E" w:rsidRDefault="0044614E" w:rsidP="00C1270B">
            <w:pPr>
              <w:widowControl w:val="0"/>
              <w:tabs>
                <w:tab w:val="left" w:pos="0"/>
              </w:tabs>
              <w:autoSpaceDE w:val="0"/>
              <w:autoSpaceDN w:val="0"/>
              <w:spacing w:after="0" w:line="276" w:lineRule="auto"/>
              <w:ind w:left="982" w:right="632"/>
              <w:jc w:val="both"/>
              <w:rPr>
                <w:rFonts w:ascii="Palatino Linotype" w:eastAsia="Times New Roman" w:hAnsi="Palatino Linotype"/>
                <w:szCs w:val="24"/>
              </w:rPr>
            </w:pPr>
            <w:r w:rsidRPr="0044614E">
              <w:rPr>
                <w:rFonts w:ascii="Palatino Linotype" w:eastAsia="Times New Roman" w:hAnsi="Palatino Linotype"/>
                <w:w w:val="95"/>
                <w:szCs w:val="24"/>
              </w:rPr>
              <w:t>Nilai</w:t>
            </w:r>
            <w:r w:rsidRPr="0044614E">
              <w:rPr>
                <w:rFonts w:ascii="Palatino Linotype" w:eastAsia="Times New Roman" w:hAnsi="Palatino Linotype"/>
                <w:spacing w:val="6"/>
                <w:w w:val="95"/>
                <w:szCs w:val="24"/>
              </w:rPr>
              <w:t xml:space="preserve"> </w:t>
            </w:r>
            <w:proofErr w:type="spellStart"/>
            <w:r w:rsidRPr="0044614E">
              <w:rPr>
                <w:rFonts w:ascii="Palatino Linotype" w:eastAsia="Times New Roman" w:hAnsi="Palatino Linotype"/>
                <w:w w:val="95"/>
                <w:szCs w:val="24"/>
              </w:rPr>
              <w:t>terendah</w:t>
            </w:r>
            <w:proofErr w:type="spellEnd"/>
          </w:p>
        </w:tc>
        <w:tc>
          <w:tcPr>
            <w:tcW w:w="1518" w:type="dxa"/>
          </w:tcPr>
          <w:p w14:paraId="2D9B6142" w14:textId="77777777" w:rsidR="0044614E" w:rsidRPr="0044614E" w:rsidRDefault="0044614E" w:rsidP="00C1270B">
            <w:pPr>
              <w:widowControl w:val="0"/>
              <w:tabs>
                <w:tab w:val="left" w:pos="0"/>
              </w:tabs>
              <w:autoSpaceDE w:val="0"/>
              <w:autoSpaceDN w:val="0"/>
              <w:spacing w:after="0" w:line="276" w:lineRule="auto"/>
              <w:ind w:left="840"/>
              <w:jc w:val="both"/>
              <w:rPr>
                <w:rFonts w:ascii="Palatino Linotype" w:eastAsia="Times New Roman" w:hAnsi="Palatino Linotype"/>
                <w:szCs w:val="24"/>
              </w:rPr>
            </w:pPr>
            <w:r w:rsidRPr="0044614E">
              <w:rPr>
                <w:rFonts w:ascii="Palatino Linotype" w:eastAsia="Times New Roman" w:hAnsi="Palatino Linotype"/>
                <w:szCs w:val="24"/>
              </w:rPr>
              <w:t>68</w:t>
            </w:r>
          </w:p>
        </w:tc>
        <w:tc>
          <w:tcPr>
            <w:tcW w:w="1234" w:type="dxa"/>
          </w:tcPr>
          <w:p w14:paraId="3CEEF7F8" w14:textId="77777777" w:rsidR="0044614E" w:rsidRPr="0044614E" w:rsidRDefault="0044614E" w:rsidP="00C1270B">
            <w:pPr>
              <w:widowControl w:val="0"/>
              <w:tabs>
                <w:tab w:val="left" w:pos="0"/>
              </w:tabs>
              <w:autoSpaceDE w:val="0"/>
              <w:autoSpaceDN w:val="0"/>
              <w:spacing w:after="0" w:line="276" w:lineRule="auto"/>
              <w:ind w:left="273" w:right="273"/>
              <w:jc w:val="both"/>
              <w:rPr>
                <w:rFonts w:ascii="Palatino Linotype" w:eastAsia="Times New Roman" w:hAnsi="Palatino Linotype"/>
                <w:szCs w:val="24"/>
              </w:rPr>
            </w:pPr>
            <w:r w:rsidRPr="0044614E">
              <w:rPr>
                <w:rFonts w:ascii="Palatino Linotype" w:eastAsia="Times New Roman" w:hAnsi="Palatino Linotype"/>
                <w:szCs w:val="24"/>
              </w:rPr>
              <w:t>71</w:t>
            </w:r>
          </w:p>
        </w:tc>
      </w:tr>
      <w:tr w:rsidR="0044614E" w:rsidRPr="0044614E" w14:paraId="12B175CB" w14:textId="77777777" w:rsidTr="00EF14B4">
        <w:trPr>
          <w:trHeight w:val="225"/>
        </w:trPr>
        <w:tc>
          <w:tcPr>
            <w:tcW w:w="3704" w:type="dxa"/>
          </w:tcPr>
          <w:p w14:paraId="751F1020" w14:textId="77777777" w:rsidR="0044614E" w:rsidRPr="0044614E" w:rsidRDefault="0044614E" w:rsidP="00C1270B">
            <w:pPr>
              <w:widowControl w:val="0"/>
              <w:tabs>
                <w:tab w:val="left" w:pos="0"/>
              </w:tabs>
              <w:autoSpaceDE w:val="0"/>
              <w:autoSpaceDN w:val="0"/>
              <w:spacing w:after="0" w:line="276" w:lineRule="auto"/>
              <w:ind w:left="982" w:right="633"/>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Jumlah</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siswa</w:t>
            </w:r>
            <w:proofErr w:type="spellEnd"/>
            <w:r w:rsidRPr="0044614E">
              <w:rPr>
                <w:rFonts w:ascii="Palatino Linotype" w:eastAsia="Times New Roman" w:hAnsi="Palatino Linotype"/>
                <w:w w:val="95"/>
                <w:szCs w:val="24"/>
              </w:rPr>
              <w:t xml:space="preserve"> </w:t>
            </w:r>
            <w:proofErr w:type="spellStart"/>
            <w:r w:rsidRPr="0044614E">
              <w:rPr>
                <w:rFonts w:ascii="Palatino Linotype" w:eastAsia="Times New Roman" w:hAnsi="Palatino Linotype"/>
                <w:w w:val="95"/>
                <w:szCs w:val="24"/>
              </w:rPr>
              <w:t>tuntas</w:t>
            </w:r>
            <w:proofErr w:type="spellEnd"/>
          </w:p>
        </w:tc>
        <w:tc>
          <w:tcPr>
            <w:tcW w:w="1518" w:type="dxa"/>
          </w:tcPr>
          <w:p w14:paraId="43BA81FA" w14:textId="77777777" w:rsidR="0044614E" w:rsidRPr="0044614E" w:rsidRDefault="0044614E" w:rsidP="00C1270B">
            <w:pPr>
              <w:widowControl w:val="0"/>
              <w:tabs>
                <w:tab w:val="left" w:pos="0"/>
              </w:tabs>
              <w:autoSpaceDE w:val="0"/>
              <w:autoSpaceDN w:val="0"/>
              <w:spacing w:after="0" w:line="276" w:lineRule="auto"/>
              <w:ind w:left="840"/>
              <w:jc w:val="both"/>
              <w:rPr>
                <w:rFonts w:ascii="Palatino Linotype" w:eastAsia="Times New Roman" w:hAnsi="Palatino Linotype"/>
                <w:szCs w:val="24"/>
              </w:rPr>
            </w:pPr>
            <w:r w:rsidRPr="0044614E">
              <w:rPr>
                <w:rFonts w:ascii="Palatino Linotype" w:eastAsia="Times New Roman" w:hAnsi="Palatino Linotype"/>
                <w:szCs w:val="24"/>
              </w:rPr>
              <w:t>27</w:t>
            </w:r>
          </w:p>
        </w:tc>
        <w:tc>
          <w:tcPr>
            <w:tcW w:w="1234" w:type="dxa"/>
          </w:tcPr>
          <w:p w14:paraId="65193274" w14:textId="77777777" w:rsidR="0044614E" w:rsidRPr="0044614E" w:rsidRDefault="0044614E" w:rsidP="00C1270B">
            <w:pPr>
              <w:widowControl w:val="0"/>
              <w:tabs>
                <w:tab w:val="left" w:pos="0"/>
              </w:tabs>
              <w:autoSpaceDE w:val="0"/>
              <w:autoSpaceDN w:val="0"/>
              <w:spacing w:after="0" w:line="276" w:lineRule="auto"/>
              <w:ind w:left="273" w:right="273"/>
              <w:jc w:val="both"/>
              <w:rPr>
                <w:rFonts w:ascii="Palatino Linotype" w:eastAsia="Times New Roman" w:hAnsi="Palatino Linotype"/>
                <w:szCs w:val="24"/>
              </w:rPr>
            </w:pPr>
            <w:r w:rsidRPr="0044614E">
              <w:rPr>
                <w:rFonts w:ascii="Palatino Linotype" w:eastAsia="Times New Roman" w:hAnsi="Palatino Linotype"/>
                <w:szCs w:val="24"/>
              </w:rPr>
              <w:t>31</w:t>
            </w:r>
          </w:p>
        </w:tc>
      </w:tr>
      <w:tr w:rsidR="0044614E" w:rsidRPr="0044614E" w14:paraId="7EA21078" w14:textId="77777777" w:rsidTr="00EF14B4">
        <w:trPr>
          <w:trHeight w:val="225"/>
        </w:trPr>
        <w:tc>
          <w:tcPr>
            <w:tcW w:w="3704" w:type="dxa"/>
          </w:tcPr>
          <w:p w14:paraId="3D00A491" w14:textId="77777777" w:rsidR="0044614E" w:rsidRPr="0044614E" w:rsidRDefault="0044614E" w:rsidP="00C1270B">
            <w:pPr>
              <w:widowControl w:val="0"/>
              <w:tabs>
                <w:tab w:val="left" w:pos="0"/>
              </w:tabs>
              <w:autoSpaceDE w:val="0"/>
              <w:autoSpaceDN w:val="0"/>
              <w:spacing w:after="0" w:line="276" w:lineRule="auto"/>
              <w:ind w:left="982" w:right="633"/>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Jumlah</w:t>
            </w:r>
            <w:proofErr w:type="spellEnd"/>
            <w:r w:rsidRPr="0044614E">
              <w:rPr>
                <w:rFonts w:ascii="Palatino Linotype" w:eastAsia="Times New Roman" w:hAnsi="Palatino Linotype"/>
                <w:spacing w:val="2"/>
                <w:w w:val="95"/>
                <w:szCs w:val="24"/>
              </w:rPr>
              <w:t xml:space="preserve"> </w:t>
            </w:r>
            <w:proofErr w:type="spellStart"/>
            <w:r w:rsidRPr="0044614E">
              <w:rPr>
                <w:rFonts w:ascii="Palatino Linotype" w:eastAsia="Times New Roman" w:hAnsi="Palatino Linotype"/>
                <w:w w:val="95"/>
                <w:szCs w:val="24"/>
              </w:rPr>
              <w:t>siswa</w:t>
            </w:r>
            <w:proofErr w:type="spellEnd"/>
            <w:r w:rsidRPr="0044614E">
              <w:rPr>
                <w:rFonts w:ascii="Palatino Linotype" w:eastAsia="Times New Roman" w:hAnsi="Palatino Linotype"/>
                <w:spacing w:val="2"/>
                <w:w w:val="95"/>
                <w:szCs w:val="24"/>
              </w:rPr>
              <w:t xml:space="preserve"> </w:t>
            </w:r>
            <w:proofErr w:type="spellStart"/>
            <w:r w:rsidRPr="0044614E">
              <w:rPr>
                <w:rFonts w:ascii="Palatino Linotype" w:eastAsia="Times New Roman" w:hAnsi="Palatino Linotype"/>
                <w:w w:val="95"/>
                <w:szCs w:val="24"/>
              </w:rPr>
              <w:t>belum</w:t>
            </w:r>
            <w:proofErr w:type="spellEnd"/>
            <w:r w:rsidRPr="0044614E">
              <w:rPr>
                <w:rFonts w:ascii="Palatino Linotype" w:eastAsia="Times New Roman" w:hAnsi="Palatino Linotype"/>
                <w:spacing w:val="2"/>
                <w:w w:val="95"/>
                <w:szCs w:val="24"/>
              </w:rPr>
              <w:t xml:space="preserve"> </w:t>
            </w:r>
            <w:proofErr w:type="spellStart"/>
            <w:r w:rsidRPr="0044614E">
              <w:rPr>
                <w:rFonts w:ascii="Palatino Linotype" w:eastAsia="Times New Roman" w:hAnsi="Palatino Linotype"/>
                <w:w w:val="95"/>
                <w:szCs w:val="24"/>
              </w:rPr>
              <w:t>tuntas</w:t>
            </w:r>
            <w:proofErr w:type="spellEnd"/>
          </w:p>
        </w:tc>
        <w:tc>
          <w:tcPr>
            <w:tcW w:w="1518" w:type="dxa"/>
          </w:tcPr>
          <w:p w14:paraId="5CB634E0" w14:textId="77777777" w:rsidR="0044614E" w:rsidRPr="0044614E" w:rsidRDefault="0044614E" w:rsidP="00C1270B">
            <w:pPr>
              <w:widowControl w:val="0"/>
              <w:tabs>
                <w:tab w:val="left" w:pos="0"/>
              </w:tabs>
              <w:autoSpaceDE w:val="0"/>
              <w:autoSpaceDN w:val="0"/>
              <w:spacing w:after="0" w:line="276" w:lineRule="auto"/>
              <w:ind w:left="351"/>
              <w:jc w:val="both"/>
              <w:rPr>
                <w:rFonts w:ascii="Palatino Linotype" w:eastAsia="Times New Roman" w:hAnsi="Palatino Linotype"/>
                <w:szCs w:val="24"/>
              </w:rPr>
            </w:pPr>
            <w:r w:rsidRPr="0044614E">
              <w:rPr>
                <w:rFonts w:ascii="Palatino Linotype" w:eastAsia="Times New Roman" w:hAnsi="Palatino Linotype"/>
                <w:w w:val="94"/>
                <w:szCs w:val="24"/>
              </w:rPr>
              <w:t>5</w:t>
            </w:r>
          </w:p>
        </w:tc>
        <w:tc>
          <w:tcPr>
            <w:tcW w:w="1234" w:type="dxa"/>
          </w:tcPr>
          <w:p w14:paraId="55176C49" w14:textId="77777777" w:rsidR="0044614E" w:rsidRPr="0044614E" w:rsidRDefault="0044614E" w:rsidP="00C1270B">
            <w:pPr>
              <w:widowControl w:val="0"/>
              <w:tabs>
                <w:tab w:val="left" w:pos="0"/>
              </w:tabs>
              <w:autoSpaceDE w:val="0"/>
              <w:autoSpaceDN w:val="0"/>
              <w:spacing w:after="0" w:line="276" w:lineRule="auto"/>
              <w:ind w:left="1"/>
              <w:jc w:val="both"/>
              <w:rPr>
                <w:rFonts w:ascii="Palatino Linotype" w:eastAsia="Times New Roman" w:hAnsi="Palatino Linotype"/>
                <w:szCs w:val="24"/>
              </w:rPr>
            </w:pPr>
            <w:r w:rsidRPr="0044614E">
              <w:rPr>
                <w:rFonts w:ascii="Palatino Linotype" w:eastAsia="Times New Roman" w:hAnsi="Palatino Linotype"/>
                <w:w w:val="94"/>
                <w:szCs w:val="24"/>
              </w:rPr>
              <w:t>1</w:t>
            </w:r>
          </w:p>
        </w:tc>
      </w:tr>
      <w:tr w:rsidR="0044614E" w:rsidRPr="0044614E" w14:paraId="39C28083" w14:textId="77777777" w:rsidTr="00EF14B4">
        <w:trPr>
          <w:trHeight w:val="225"/>
        </w:trPr>
        <w:tc>
          <w:tcPr>
            <w:tcW w:w="3704" w:type="dxa"/>
            <w:tcBorders>
              <w:bottom w:val="single" w:sz="8" w:space="0" w:color="000000"/>
            </w:tcBorders>
          </w:tcPr>
          <w:p w14:paraId="2A5ED7A3" w14:textId="77777777" w:rsidR="0044614E" w:rsidRPr="0044614E" w:rsidRDefault="0044614E" w:rsidP="00C1270B">
            <w:pPr>
              <w:widowControl w:val="0"/>
              <w:tabs>
                <w:tab w:val="left" w:pos="0"/>
              </w:tabs>
              <w:autoSpaceDE w:val="0"/>
              <w:autoSpaceDN w:val="0"/>
              <w:spacing w:after="0" w:line="276" w:lineRule="auto"/>
              <w:ind w:left="982" w:right="632"/>
              <w:jc w:val="both"/>
              <w:rPr>
                <w:rFonts w:ascii="Palatino Linotype" w:eastAsia="Times New Roman" w:hAnsi="Palatino Linotype"/>
                <w:szCs w:val="24"/>
              </w:rPr>
            </w:pPr>
            <w:proofErr w:type="spellStart"/>
            <w:r w:rsidRPr="0044614E">
              <w:rPr>
                <w:rFonts w:ascii="Palatino Linotype" w:eastAsia="Times New Roman" w:hAnsi="Palatino Linotype"/>
                <w:w w:val="95"/>
                <w:szCs w:val="24"/>
              </w:rPr>
              <w:t>Presentase</w:t>
            </w:r>
            <w:proofErr w:type="spellEnd"/>
            <w:r w:rsidRPr="0044614E">
              <w:rPr>
                <w:rFonts w:ascii="Palatino Linotype" w:eastAsia="Times New Roman" w:hAnsi="Palatino Linotype"/>
                <w:spacing w:val="13"/>
                <w:w w:val="95"/>
                <w:szCs w:val="24"/>
              </w:rPr>
              <w:t xml:space="preserve"> </w:t>
            </w:r>
            <w:proofErr w:type="spellStart"/>
            <w:r w:rsidRPr="0044614E">
              <w:rPr>
                <w:rFonts w:ascii="Palatino Linotype" w:eastAsia="Times New Roman" w:hAnsi="Palatino Linotype"/>
                <w:w w:val="95"/>
                <w:szCs w:val="24"/>
              </w:rPr>
              <w:t>ketuntasan</w:t>
            </w:r>
            <w:proofErr w:type="spellEnd"/>
          </w:p>
        </w:tc>
        <w:tc>
          <w:tcPr>
            <w:tcW w:w="1518" w:type="dxa"/>
            <w:tcBorders>
              <w:bottom w:val="single" w:sz="8" w:space="0" w:color="000000"/>
            </w:tcBorders>
          </w:tcPr>
          <w:p w14:paraId="13834E6D" w14:textId="77777777" w:rsidR="0044614E" w:rsidRPr="0044614E" w:rsidRDefault="0044614E" w:rsidP="00C1270B">
            <w:pPr>
              <w:widowControl w:val="0"/>
              <w:tabs>
                <w:tab w:val="left" w:pos="0"/>
              </w:tabs>
              <w:autoSpaceDE w:val="0"/>
              <w:autoSpaceDN w:val="0"/>
              <w:spacing w:after="0" w:line="276" w:lineRule="auto"/>
              <w:ind w:right="405"/>
              <w:jc w:val="both"/>
              <w:rPr>
                <w:rFonts w:ascii="Palatino Linotype" w:eastAsia="Times New Roman" w:hAnsi="Palatino Linotype"/>
                <w:szCs w:val="24"/>
              </w:rPr>
            </w:pPr>
            <w:r w:rsidRPr="0044614E">
              <w:rPr>
                <w:rFonts w:ascii="Palatino Linotype" w:eastAsia="Times New Roman" w:hAnsi="Palatino Linotype"/>
                <w:szCs w:val="24"/>
              </w:rPr>
              <w:t>84%</w:t>
            </w:r>
          </w:p>
        </w:tc>
        <w:tc>
          <w:tcPr>
            <w:tcW w:w="1234" w:type="dxa"/>
            <w:tcBorders>
              <w:bottom w:val="single" w:sz="8" w:space="0" w:color="000000"/>
            </w:tcBorders>
          </w:tcPr>
          <w:p w14:paraId="2F6466A4" w14:textId="77777777" w:rsidR="0044614E" w:rsidRPr="0044614E" w:rsidRDefault="0044614E" w:rsidP="00C1270B">
            <w:pPr>
              <w:widowControl w:val="0"/>
              <w:tabs>
                <w:tab w:val="left" w:pos="0"/>
              </w:tabs>
              <w:autoSpaceDE w:val="0"/>
              <w:autoSpaceDN w:val="0"/>
              <w:spacing w:after="0" w:line="276" w:lineRule="auto"/>
              <w:ind w:left="274" w:right="273"/>
              <w:jc w:val="both"/>
              <w:rPr>
                <w:rFonts w:ascii="Palatino Linotype" w:eastAsia="Times New Roman" w:hAnsi="Palatino Linotype"/>
                <w:szCs w:val="24"/>
              </w:rPr>
            </w:pPr>
            <w:r w:rsidRPr="0044614E">
              <w:rPr>
                <w:rFonts w:ascii="Palatino Linotype" w:eastAsia="Times New Roman" w:hAnsi="Palatino Linotype"/>
                <w:szCs w:val="24"/>
              </w:rPr>
              <w:t>97%</w:t>
            </w:r>
          </w:p>
        </w:tc>
      </w:tr>
    </w:tbl>
    <w:p w14:paraId="75C900BF" w14:textId="77777777" w:rsidR="0044614E" w:rsidRPr="0044614E" w:rsidRDefault="0044614E" w:rsidP="00C1270B">
      <w:pPr>
        <w:tabs>
          <w:tab w:val="left" w:pos="0"/>
        </w:tabs>
        <w:spacing w:after="0" w:line="276" w:lineRule="auto"/>
        <w:jc w:val="both"/>
        <w:rPr>
          <w:rFonts w:ascii="Palatino Linotype" w:hAnsi="Palatino Linotype"/>
          <w:szCs w:val="24"/>
        </w:rPr>
      </w:pPr>
    </w:p>
    <w:p w14:paraId="3B2E9374"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Tabel 5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aspek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pra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ketuntasan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63% </w:t>
      </w:r>
      <w:proofErr w:type="spellStart"/>
      <w:r w:rsidRPr="0044614E">
        <w:rPr>
          <w:rFonts w:ascii="Palatino Linotype" w:hAnsi="Palatino Linotype"/>
          <w:szCs w:val="24"/>
        </w:rPr>
        <w:t>kemudian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84%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nilai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rerata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80,67. </w:t>
      </w:r>
      <w:proofErr w:type="spellStart"/>
      <w:r w:rsidRPr="0044614E">
        <w:rPr>
          <w:rFonts w:ascii="Palatino Linotype" w:hAnsi="Palatino Linotype"/>
          <w:szCs w:val="24"/>
        </w:rPr>
        <w:t>Selanjutnya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97%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nilai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rerata</w:t>
      </w:r>
      <w:proofErr w:type="spellEnd"/>
      <w:r w:rsidRPr="0044614E">
        <w:rPr>
          <w:rFonts w:ascii="Palatino Linotype" w:hAnsi="Palatino Linotype"/>
          <w:szCs w:val="24"/>
        </w:rPr>
        <w:t xml:space="preserve"> 88, 69 yang </w:t>
      </w:r>
      <w:proofErr w:type="spellStart"/>
      <w:r w:rsidRPr="0044614E">
        <w:rPr>
          <w:rFonts w:ascii="Palatino Linotype" w:hAnsi="Palatino Linotype"/>
          <w:szCs w:val="24"/>
        </w:rPr>
        <w:t>berarti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cukup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signifikan</w:t>
      </w:r>
      <w:proofErr w:type="spellEnd"/>
      <w:r w:rsidRPr="0044614E">
        <w:rPr>
          <w:rFonts w:ascii="Palatino Linotype" w:hAnsi="Palatino Linotype"/>
          <w:szCs w:val="24"/>
        </w:rPr>
        <w:t xml:space="preserve">. Hal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implementasi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lastRenderedPageBreak/>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metode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mendongkrak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di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w:t>
      </w:r>
    </w:p>
    <w:p w14:paraId="04DB8A8F" w14:textId="7EA75B91" w:rsidR="0044614E" w:rsidRDefault="0044614E" w:rsidP="00C1270B">
      <w:pPr>
        <w:tabs>
          <w:tab w:val="left" w:pos="0"/>
        </w:tabs>
        <w:spacing w:after="0" w:line="276" w:lineRule="auto"/>
        <w:jc w:val="both"/>
        <w:rPr>
          <w:rFonts w:ascii="Palatino Linotype" w:hAnsi="Palatino Linotype"/>
          <w:szCs w:val="24"/>
        </w:rPr>
      </w:pPr>
    </w:p>
    <w:p w14:paraId="7570D736" w14:textId="77777777" w:rsidR="0044614E" w:rsidRPr="0044614E" w:rsidRDefault="0044614E" w:rsidP="00C1270B">
      <w:pPr>
        <w:tabs>
          <w:tab w:val="left" w:pos="0"/>
        </w:tabs>
        <w:spacing w:after="0" w:line="276" w:lineRule="auto"/>
        <w:jc w:val="both"/>
        <w:rPr>
          <w:rFonts w:ascii="Palatino Linotype" w:hAnsi="Palatino Linotype"/>
          <w:szCs w:val="24"/>
        </w:rPr>
      </w:pPr>
    </w:p>
    <w:p w14:paraId="755F3303" w14:textId="77777777" w:rsidR="0044614E" w:rsidRPr="0044614E" w:rsidRDefault="0044614E" w:rsidP="00C1270B">
      <w:pPr>
        <w:tabs>
          <w:tab w:val="left" w:pos="0"/>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Pembahasan</w:t>
      </w:r>
      <w:proofErr w:type="spellEnd"/>
    </w:p>
    <w:p w14:paraId="6034FA97"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data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terkumpul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kedua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diketahui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cukup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signifikan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Penerapan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membantu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Adapun </w:t>
      </w:r>
      <w:proofErr w:type="spellStart"/>
      <w:r w:rsidRPr="0044614E">
        <w:rPr>
          <w:rFonts w:ascii="Palatino Linotype" w:hAnsi="Palatino Linotype"/>
          <w:szCs w:val="24"/>
        </w:rPr>
        <w:t>progres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bisa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lihat</w:t>
      </w:r>
      <w:proofErr w:type="spellEnd"/>
      <w:r w:rsidRPr="0044614E">
        <w:rPr>
          <w:rFonts w:ascii="Palatino Linotype" w:hAnsi="Palatino Linotype"/>
          <w:szCs w:val="24"/>
        </w:rPr>
        <w:t xml:space="preserve"> pada Gambar 2.</w:t>
      </w:r>
    </w:p>
    <w:p w14:paraId="6B7E6079" w14:textId="77777777" w:rsidR="0044614E" w:rsidRPr="0044614E" w:rsidRDefault="0044614E" w:rsidP="00C1270B">
      <w:pPr>
        <w:tabs>
          <w:tab w:val="left" w:pos="0"/>
        </w:tabs>
        <w:spacing w:after="0" w:line="276" w:lineRule="auto"/>
        <w:jc w:val="both"/>
        <w:rPr>
          <w:rFonts w:ascii="Palatino Linotype" w:hAnsi="Palatino Linotype"/>
          <w:szCs w:val="24"/>
        </w:rPr>
      </w:pPr>
    </w:p>
    <w:p w14:paraId="6A47F831" w14:textId="77777777" w:rsidR="0044614E" w:rsidRPr="0044614E" w:rsidRDefault="0044614E" w:rsidP="00C1270B">
      <w:pPr>
        <w:widowControl w:val="0"/>
        <w:tabs>
          <w:tab w:val="left" w:pos="0"/>
        </w:tabs>
        <w:autoSpaceDE w:val="0"/>
        <w:autoSpaceDN w:val="0"/>
        <w:spacing w:before="11" w:after="0" w:line="276" w:lineRule="auto"/>
        <w:jc w:val="both"/>
        <w:rPr>
          <w:rFonts w:ascii="Palatino Linotype" w:eastAsia="Times New Roman" w:hAnsi="Palatino Linotype"/>
          <w:szCs w:val="24"/>
        </w:rPr>
      </w:pPr>
      <w:r w:rsidRPr="0044614E">
        <w:rPr>
          <w:rFonts w:ascii="Palatino Linotype" w:eastAsia="Times New Roman" w:hAnsi="Palatino Linotype"/>
          <w:noProof/>
          <w:szCs w:val="24"/>
        </w:rPr>
        <w:drawing>
          <wp:inline distT="0" distB="0" distL="0" distR="0" wp14:anchorId="6232E72E" wp14:editId="55DBBD08">
            <wp:extent cx="4464279" cy="2711589"/>
            <wp:effectExtent l="0" t="0" r="0" b="0"/>
            <wp:docPr id="198533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38524" name=""/>
                    <pic:cNvPicPr/>
                  </pic:nvPicPr>
                  <pic:blipFill>
                    <a:blip r:embed="rId13">
                      <a:extLst>
                        <a:ext uri="{BEBA8EAE-BF5A-486C-A8C5-ECC9F3942E4B}">
                          <a14:imgProps xmlns:a14="http://schemas.microsoft.com/office/drawing/2010/main">
                            <a14:imgLayer r:embed="rId14">
                              <a14:imgEffect>
                                <a14:colorTemperature colorTemp="8800"/>
                              </a14:imgEffect>
                            </a14:imgLayer>
                          </a14:imgProps>
                        </a:ext>
                      </a:extLst>
                    </a:blip>
                    <a:stretch>
                      <a:fillRect/>
                    </a:stretch>
                  </pic:blipFill>
                  <pic:spPr>
                    <a:xfrm>
                      <a:off x="0" y="0"/>
                      <a:ext cx="4464279" cy="2711589"/>
                    </a:xfrm>
                    <a:prstGeom prst="rect">
                      <a:avLst/>
                    </a:prstGeom>
                  </pic:spPr>
                </pic:pic>
              </a:graphicData>
            </a:graphic>
          </wp:inline>
        </w:drawing>
      </w:r>
    </w:p>
    <w:p w14:paraId="660961EA" w14:textId="77777777" w:rsidR="0044614E" w:rsidRPr="0044614E" w:rsidRDefault="0044614E" w:rsidP="00C1270B">
      <w:pPr>
        <w:widowControl w:val="0"/>
        <w:tabs>
          <w:tab w:val="left" w:pos="0"/>
        </w:tabs>
        <w:autoSpaceDE w:val="0"/>
        <w:autoSpaceDN w:val="0"/>
        <w:spacing w:before="79" w:after="0" w:line="276" w:lineRule="auto"/>
        <w:ind w:left="897" w:right="316"/>
        <w:jc w:val="both"/>
        <w:rPr>
          <w:rFonts w:ascii="Palatino Linotype" w:eastAsia="Times New Roman" w:hAnsi="Palatino Linotype"/>
          <w:szCs w:val="24"/>
        </w:rPr>
      </w:pPr>
      <w:r w:rsidRPr="0044614E">
        <w:rPr>
          <w:rFonts w:ascii="Palatino Linotype" w:eastAsia="Times New Roman" w:hAnsi="Palatino Linotype"/>
          <w:w w:val="95"/>
          <w:szCs w:val="24"/>
        </w:rPr>
        <w:t>Gambar</w:t>
      </w:r>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2.</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Eskalasi</w:t>
      </w:r>
      <w:proofErr w:type="spellEnd"/>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Indikator</w:t>
      </w:r>
      <w:proofErr w:type="spellEnd"/>
      <w:r w:rsidRPr="0044614E">
        <w:rPr>
          <w:rFonts w:ascii="Palatino Linotype" w:eastAsia="Times New Roman" w:hAnsi="Palatino Linotype"/>
          <w:spacing w:val="3"/>
          <w:w w:val="95"/>
          <w:szCs w:val="24"/>
        </w:rPr>
        <w:t xml:space="preserve"> </w:t>
      </w:r>
      <w:proofErr w:type="spellStart"/>
      <w:r w:rsidRPr="0044614E">
        <w:rPr>
          <w:rFonts w:ascii="Palatino Linotype" w:eastAsia="Times New Roman" w:hAnsi="Palatino Linotype"/>
          <w:w w:val="95"/>
          <w:szCs w:val="24"/>
        </w:rPr>
        <w:t>Keterampilan</w:t>
      </w:r>
      <w:proofErr w:type="spellEnd"/>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Berkolaborasi</w:t>
      </w:r>
      <w:proofErr w:type="spellEnd"/>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3"/>
          <w:w w:val="95"/>
          <w:szCs w:val="24"/>
        </w:rPr>
        <w:t xml:space="preserve"> </w:t>
      </w:r>
      <w:r w:rsidRPr="0044614E">
        <w:rPr>
          <w:rFonts w:ascii="Palatino Linotype" w:eastAsia="Times New Roman" w:hAnsi="Palatino Linotype"/>
          <w:w w:val="95"/>
          <w:szCs w:val="24"/>
        </w:rPr>
        <w:t>I</w:t>
      </w:r>
      <w:r w:rsidRPr="0044614E">
        <w:rPr>
          <w:rFonts w:ascii="Palatino Linotype" w:eastAsia="Times New Roman" w:hAnsi="Palatino Linotype"/>
          <w:spacing w:val="4"/>
          <w:w w:val="95"/>
          <w:szCs w:val="24"/>
        </w:rPr>
        <w:t xml:space="preserve"> </w:t>
      </w:r>
      <w:r w:rsidRPr="0044614E">
        <w:rPr>
          <w:rFonts w:ascii="Palatino Linotype" w:eastAsia="Times New Roman" w:hAnsi="Palatino Linotype"/>
          <w:w w:val="95"/>
          <w:szCs w:val="24"/>
        </w:rPr>
        <w:t>dan</w:t>
      </w:r>
      <w:r w:rsidRPr="0044614E">
        <w:rPr>
          <w:rFonts w:ascii="Palatino Linotype" w:eastAsia="Times New Roman" w:hAnsi="Palatino Linotype"/>
          <w:spacing w:val="4"/>
          <w:w w:val="95"/>
          <w:szCs w:val="24"/>
        </w:rPr>
        <w:t xml:space="preserve"> </w:t>
      </w:r>
      <w:proofErr w:type="spellStart"/>
      <w:r w:rsidRPr="0044614E">
        <w:rPr>
          <w:rFonts w:ascii="Palatino Linotype" w:eastAsia="Times New Roman" w:hAnsi="Palatino Linotype"/>
          <w:w w:val="95"/>
          <w:szCs w:val="24"/>
        </w:rPr>
        <w:t>Siklus</w:t>
      </w:r>
      <w:proofErr w:type="spellEnd"/>
      <w:r w:rsidRPr="0044614E">
        <w:rPr>
          <w:rFonts w:ascii="Palatino Linotype" w:eastAsia="Times New Roman" w:hAnsi="Palatino Linotype"/>
          <w:spacing w:val="4"/>
          <w:w w:val="95"/>
          <w:szCs w:val="24"/>
        </w:rPr>
        <w:t xml:space="preserve"> </w:t>
      </w:r>
      <w:r w:rsidRPr="0044614E">
        <w:rPr>
          <w:rFonts w:ascii="Palatino Linotype" w:eastAsia="Times New Roman" w:hAnsi="Palatino Linotype"/>
          <w:w w:val="95"/>
          <w:szCs w:val="24"/>
        </w:rPr>
        <w:t>II</w:t>
      </w:r>
    </w:p>
    <w:p w14:paraId="10FE405A"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r w:rsidRPr="0044614E">
        <w:rPr>
          <w:rFonts w:ascii="Palatino Linotype" w:hAnsi="Palatino Linotype"/>
          <w:szCs w:val="24"/>
        </w:rPr>
        <w:tab/>
      </w:r>
    </w:p>
    <w:p w14:paraId="04F77738"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Gambar 2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ketergantungan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positif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68%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88%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sebanyak</w:t>
      </w:r>
      <w:proofErr w:type="spellEnd"/>
      <w:r w:rsidRPr="0044614E">
        <w:rPr>
          <w:rFonts w:ascii="Palatino Linotype" w:hAnsi="Palatino Linotype"/>
          <w:szCs w:val="24"/>
        </w:rPr>
        <w:t xml:space="preserve"> 29%.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kedua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Interaksi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tatap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muka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79%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88%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sebanyak</w:t>
      </w:r>
      <w:proofErr w:type="spellEnd"/>
      <w:r w:rsidRPr="0044614E">
        <w:rPr>
          <w:rFonts w:ascii="Palatino Linotype" w:hAnsi="Palatino Linotype"/>
          <w:szCs w:val="24"/>
        </w:rPr>
        <w:t xml:space="preserve"> 11%.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Akuntabilitas</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tanggung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jawab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pribadi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individu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68%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87%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sebanyak</w:t>
      </w:r>
      <w:proofErr w:type="spellEnd"/>
      <w:r w:rsidRPr="0044614E">
        <w:rPr>
          <w:rFonts w:ascii="Palatino Linotype" w:hAnsi="Palatino Linotype"/>
          <w:szCs w:val="24"/>
        </w:rPr>
        <w:t xml:space="preserve"> 28%.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keempat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komunikasi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70%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87%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sebanyak</w:t>
      </w:r>
      <w:proofErr w:type="spellEnd"/>
      <w:r w:rsidRPr="0044614E">
        <w:rPr>
          <w:rFonts w:ascii="Palatino Linotype" w:hAnsi="Palatino Linotype"/>
          <w:szCs w:val="24"/>
        </w:rPr>
        <w:t xml:space="preserve"> 24%.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kelima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kerja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71%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92%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sebanyak</w:t>
      </w:r>
      <w:proofErr w:type="spellEnd"/>
      <w:r w:rsidRPr="0044614E">
        <w:rPr>
          <w:rFonts w:ascii="Palatino Linotype" w:hAnsi="Palatino Linotype"/>
          <w:szCs w:val="24"/>
        </w:rPr>
        <w:t xml:space="preserve"> 30%.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r w:rsidRPr="0044614E">
        <w:rPr>
          <w:rFonts w:ascii="Palatino Linotype" w:hAnsi="Palatino Linotype"/>
          <w:szCs w:val="24"/>
        </w:rPr>
        <w:lastRenderedPageBreak/>
        <w:t xml:space="preserve">data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ambil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konklusi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siklusnya</w:t>
      </w:r>
      <w:proofErr w:type="spellEnd"/>
      <w:r w:rsidRPr="0044614E">
        <w:rPr>
          <w:rFonts w:ascii="Palatino Linotype" w:hAnsi="Palatino Linotype"/>
          <w:szCs w:val="24"/>
        </w:rPr>
        <w:t>.</w:t>
      </w:r>
    </w:p>
    <w:p w14:paraId="749AFD24" w14:textId="0145AC06"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data yang </w:t>
      </w:r>
      <w:proofErr w:type="spellStart"/>
      <w:r w:rsidRPr="0044614E">
        <w:rPr>
          <w:rFonts w:ascii="Palatino Linotype" w:hAnsi="Palatino Linotype"/>
          <w:szCs w:val="24"/>
        </w:rPr>
        <w:t>terkumpul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meski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diantaranya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1 </w:t>
      </w:r>
      <w:proofErr w:type="spellStart"/>
      <w:r w:rsidRPr="0044614E">
        <w:rPr>
          <w:rFonts w:ascii="Palatino Linotype" w:hAnsi="Palatino Linotype"/>
          <w:szCs w:val="24"/>
        </w:rPr>
        <w:t>terdapat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kedua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ketiga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keempat</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kelima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Sementara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itu</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seluruh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tuntasan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disebabkan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memisahkan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tidak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menggunakan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ponsel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bijak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Sedangkan</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menyesuaikan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lebih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kondusif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mengoperasikan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ponsel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bijak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mengerjakan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tugas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pekerjaan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adil</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bergotong</w:t>
      </w:r>
      <w:proofErr w:type="spellEnd"/>
      <w:r w:rsidRPr="0044614E">
        <w:rPr>
          <w:rFonts w:ascii="Palatino Linotype" w:hAnsi="Palatino Linotype"/>
          <w:szCs w:val="24"/>
        </w:rPr>
        <w:t xml:space="preserve"> royong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konstruktif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apresiatif</w:t>
      </w:r>
      <w:proofErr w:type="spellEnd"/>
      <w:r w:rsidRPr="0044614E">
        <w:rPr>
          <w:rFonts w:ascii="Palatino Linotype" w:hAnsi="Palatino Linotype"/>
          <w:szCs w:val="24"/>
        </w:rPr>
        <w:t>.</w:t>
      </w:r>
      <w:r>
        <w:rPr>
          <w:rFonts w:ascii="Palatino Linotype" w:hAnsi="Palatino Linotype"/>
          <w:szCs w:val="24"/>
        </w:rPr>
        <w:t xml:space="preserve"> </w:t>
      </w:r>
      <w:r w:rsidRPr="0044614E">
        <w:rPr>
          <w:rFonts w:ascii="Palatino Linotype" w:hAnsi="Palatino Linotype"/>
          <w:szCs w:val="24"/>
        </w:rPr>
        <w:t xml:space="preserve">Adapun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total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dilihat</w:t>
      </w:r>
      <w:proofErr w:type="spellEnd"/>
      <w:r w:rsidRPr="0044614E">
        <w:rPr>
          <w:rFonts w:ascii="Palatino Linotype" w:hAnsi="Palatino Linotype"/>
          <w:szCs w:val="24"/>
        </w:rPr>
        <w:t xml:space="preserve"> pada Gambar 3.</w:t>
      </w:r>
    </w:p>
    <w:p w14:paraId="78EE3F84"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noProof/>
          <w:szCs w:val="24"/>
        </w:rPr>
        <w:drawing>
          <wp:inline distT="0" distB="0" distL="0" distR="0" wp14:anchorId="69EFB644" wp14:editId="2C305128">
            <wp:extent cx="4495800" cy="2832100"/>
            <wp:effectExtent l="0" t="0" r="0" b="6350"/>
            <wp:docPr id="852195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2832100"/>
                    </a:xfrm>
                    <a:prstGeom prst="rect">
                      <a:avLst/>
                    </a:prstGeom>
                    <a:noFill/>
                  </pic:spPr>
                </pic:pic>
              </a:graphicData>
            </a:graphic>
          </wp:inline>
        </w:drawing>
      </w:r>
    </w:p>
    <w:p w14:paraId="6707AB74"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Gambar 3.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p>
    <w:p w14:paraId="2C496EC3" w14:textId="77777777" w:rsidR="0044614E" w:rsidRPr="0044614E" w:rsidRDefault="0044614E" w:rsidP="00C1270B">
      <w:pPr>
        <w:tabs>
          <w:tab w:val="left" w:pos="0"/>
        </w:tabs>
        <w:spacing w:after="0" w:line="276" w:lineRule="auto"/>
        <w:jc w:val="both"/>
        <w:rPr>
          <w:rFonts w:ascii="Palatino Linotype" w:hAnsi="Palatino Linotype"/>
          <w:szCs w:val="24"/>
        </w:rPr>
      </w:pPr>
    </w:p>
    <w:p w14:paraId="182AFEB7"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Pada </w:t>
      </w:r>
      <w:proofErr w:type="spellStart"/>
      <w:r w:rsidRPr="0044614E">
        <w:rPr>
          <w:rFonts w:ascii="Palatino Linotype" w:hAnsi="Palatino Linotype"/>
          <w:szCs w:val="24"/>
        </w:rPr>
        <w:t>gambar</w:t>
      </w:r>
      <w:proofErr w:type="spellEnd"/>
      <w:r w:rsidRPr="0044614E">
        <w:rPr>
          <w:rFonts w:ascii="Palatino Linotype" w:hAnsi="Palatino Linotype"/>
          <w:szCs w:val="24"/>
        </w:rPr>
        <w:t xml:space="preserve"> 3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tahap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rerata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64%. Setelah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terjadi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71%. </w:t>
      </w:r>
      <w:proofErr w:type="spellStart"/>
      <w:r w:rsidRPr="0044614E">
        <w:rPr>
          <w:rFonts w:ascii="Palatino Linotype" w:hAnsi="Palatino Linotype"/>
          <w:szCs w:val="24"/>
        </w:rPr>
        <w:t>Begitupula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kembali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84%. Dari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mencapai</w:t>
      </w:r>
      <w:proofErr w:type="spellEnd"/>
      <w:r w:rsidRPr="0044614E">
        <w:rPr>
          <w:rFonts w:ascii="Palatino Linotype" w:hAnsi="Palatino Linotype"/>
          <w:szCs w:val="24"/>
        </w:rPr>
        <w:t xml:space="preserve"> target </w:t>
      </w:r>
      <w:proofErr w:type="spellStart"/>
      <w:r w:rsidRPr="0044614E">
        <w:rPr>
          <w:rFonts w:ascii="Palatino Linotype" w:hAnsi="Palatino Linotype"/>
          <w:szCs w:val="24"/>
        </w:rPr>
        <w:lastRenderedPageBreak/>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kategori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keberhasilan</w:t>
      </w:r>
      <w:proofErr w:type="spellEnd"/>
      <w:r w:rsidRPr="0044614E">
        <w:rPr>
          <w:rFonts w:ascii="Palatino Linotype" w:hAnsi="Palatino Linotype"/>
          <w:szCs w:val="24"/>
        </w:rPr>
        <w:t xml:space="preserve"> “Sangat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juga </w:t>
      </w:r>
      <w:proofErr w:type="spellStart"/>
      <w:r w:rsidRPr="0044614E">
        <w:rPr>
          <w:rFonts w:ascii="Palatino Linotype" w:hAnsi="Palatino Linotype"/>
          <w:szCs w:val="24"/>
        </w:rPr>
        <w:t>membuktikan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di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sintaks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membantu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mengkondisikan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selama</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berlangsung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tercapai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pemisahan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campuran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diharapkan</w:t>
      </w:r>
      <w:proofErr w:type="spellEnd"/>
      <w:r w:rsidRPr="0044614E">
        <w:rPr>
          <w:rFonts w:ascii="Palatino Linotype" w:hAnsi="Palatino Linotype"/>
          <w:szCs w:val="24"/>
        </w:rPr>
        <w:t xml:space="preserve">. Adanya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saling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menyelesaikan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mendukung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terasahnya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tutor </w:t>
      </w:r>
      <w:proofErr w:type="spellStart"/>
      <w:r w:rsidRPr="0044614E">
        <w:rPr>
          <w:rFonts w:ascii="Palatino Linotype" w:hAnsi="Palatino Linotype"/>
          <w:szCs w:val="24"/>
        </w:rPr>
        <w:t>sebaya</w:t>
      </w:r>
      <w:proofErr w:type="spellEnd"/>
      <w:r w:rsidRPr="0044614E">
        <w:rPr>
          <w:rFonts w:ascii="Palatino Linotype" w:hAnsi="Palatino Linotype"/>
          <w:szCs w:val="24"/>
        </w:rPr>
        <w:t>.</w:t>
      </w:r>
    </w:p>
    <w:p w14:paraId="447A7E15"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Hasil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diperkuat</w:t>
      </w:r>
      <w:proofErr w:type="spellEnd"/>
      <w:r w:rsidRPr="0044614E">
        <w:rPr>
          <w:rFonts w:ascii="Palatino Linotype" w:hAnsi="Palatino Linotype"/>
          <w:szCs w:val="24"/>
        </w:rPr>
        <w:t xml:space="preserve"> oleh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sebelumnya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membuktikan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berpengaruh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cukup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besar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Style w:val="FootnoteReference"/>
          <w:rFonts w:ascii="Palatino Linotype" w:hAnsi="Palatino Linotype"/>
          <w:szCs w:val="24"/>
        </w:rPr>
        <w:footnoteReference w:id="14"/>
      </w:r>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seorang</w:t>
      </w:r>
      <w:proofErr w:type="spellEnd"/>
      <w:r w:rsidRPr="0044614E">
        <w:rPr>
          <w:rFonts w:ascii="Palatino Linotype" w:hAnsi="Palatino Linotype"/>
          <w:szCs w:val="24"/>
        </w:rPr>
        <w:t xml:space="preserve"> guru </w:t>
      </w:r>
      <w:proofErr w:type="spellStart"/>
      <w:r w:rsidRPr="0044614E">
        <w:rPr>
          <w:rFonts w:ascii="Palatino Linotype" w:hAnsi="Palatino Linotype"/>
          <w:szCs w:val="24"/>
        </w:rPr>
        <w:t>penting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memberdayakan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proses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baik</w:t>
      </w:r>
      <w:proofErr w:type="spellEnd"/>
      <w:r w:rsidRPr="0044614E">
        <w:rPr>
          <w:rFonts w:ascii="Palatino Linotype" w:hAnsi="Palatino Linotype"/>
          <w:szCs w:val="24"/>
        </w:rPr>
        <w:t xml:space="preserve">. Di mana </w:t>
      </w:r>
      <w:proofErr w:type="spellStart"/>
      <w:r w:rsidRPr="0044614E">
        <w:rPr>
          <w:rFonts w:ascii="Palatino Linotype" w:hAnsi="Palatino Linotype"/>
          <w:szCs w:val="24"/>
        </w:rPr>
        <w:t>hal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menemukan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metode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sebagai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upaya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Temuan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juga </w:t>
      </w:r>
      <w:proofErr w:type="spellStart"/>
      <w:r w:rsidRPr="0044614E">
        <w:rPr>
          <w:rFonts w:ascii="Palatino Linotype" w:hAnsi="Palatino Linotype"/>
          <w:szCs w:val="24"/>
        </w:rPr>
        <w:t>didukung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sebelumnya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Style w:val="FootnoteReference"/>
          <w:rFonts w:ascii="Palatino Linotype" w:hAnsi="Palatino Linotype"/>
          <w:szCs w:val="24"/>
        </w:rPr>
        <w:footnoteReference w:id="15"/>
      </w:r>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menyatakan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berpengaruh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w:t>
      </w:r>
    </w:p>
    <w:p w14:paraId="2A43D009"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Hasil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juga </w:t>
      </w:r>
      <w:proofErr w:type="spellStart"/>
      <w:r w:rsidRPr="0044614E">
        <w:rPr>
          <w:rFonts w:ascii="Palatino Linotype" w:hAnsi="Palatino Linotype"/>
          <w:szCs w:val="24"/>
        </w:rPr>
        <w:t>didukung</w:t>
      </w:r>
      <w:proofErr w:type="spellEnd"/>
      <w:r w:rsidRPr="0044614E">
        <w:rPr>
          <w:rFonts w:ascii="Palatino Linotype" w:hAnsi="Palatino Linotype"/>
          <w:szCs w:val="24"/>
        </w:rPr>
        <w:t xml:space="preserve"> oleh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output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rinci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tergambar</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gambar</w:t>
      </w:r>
      <w:proofErr w:type="spellEnd"/>
      <w:r w:rsidRPr="0044614E">
        <w:rPr>
          <w:rFonts w:ascii="Palatino Linotype" w:hAnsi="Palatino Linotype"/>
          <w:szCs w:val="24"/>
        </w:rPr>
        <w:t xml:space="preserve"> 4.</w:t>
      </w:r>
    </w:p>
    <w:p w14:paraId="0690AC09" w14:textId="77777777" w:rsidR="0044614E" w:rsidRPr="0044614E" w:rsidRDefault="0044614E" w:rsidP="00C1270B">
      <w:pPr>
        <w:tabs>
          <w:tab w:val="left" w:pos="0"/>
        </w:tabs>
        <w:spacing w:after="0" w:line="276" w:lineRule="auto"/>
        <w:jc w:val="both"/>
        <w:rPr>
          <w:rFonts w:ascii="Palatino Linotype" w:hAnsi="Palatino Linotype"/>
          <w:szCs w:val="24"/>
        </w:rPr>
      </w:pPr>
    </w:p>
    <w:p w14:paraId="772482AC"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noProof/>
          <w:szCs w:val="24"/>
        </w:rPr>
        <w:drawing>
          <wp:inline distT="0" distB="0" distL="0" distR="0" wp14:anchorId="54A62813" wp14:editId="055C31C1">
            <wp:extent cx="3968750" cy="2203450"/>
            <wp:effectExtent l="0" t="0" r="0" b="6350"/>
            <wp:docPr id="14778169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8750" cy="2203450"/>
                    </a:xfrm>
                    <a:prstGeom prst="rect">
                      <a:avLst/>
                    </a:prstGeom>
                    <a:noFill/>
                  </pic:spPr>
                </pic:pic>
              </a:graphicData>
            </a:graphic>
          </wp:inline>
        </w:drawing>
      </w:r>
    </w:p>
    <w:p w14:paraId="4EB60389"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Gambar 4.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output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p>
    <w:p w14:paraId="37B26CC5" w14:textId="77777777" w:rsidR="0044614E" w:rsidRPr="0044614E" w:rsidRDefault="0044614E" w:rsidP="00C1270B">
      <w:pPr>
        <w:tabs>
          <w:tab w:val="left" w:pos="0"/>
        </w:tabs>
        <w:spacing w:after="0" w:line="276" w:lineRule="auto"/>
        <w:jc w:val="both"/>
        <w:rPr>
          <w:rFonts w:ascii="Palatino Linotype" w:hAnsi="Palatino Linotype"/>
          <w:szCs w:val="24"/>
        </w:rPr>
      </w:pPr>
    </w:p>
    <w:p w14:paraId="53039EC7" w14:textId="77777777" w:rsidR="0044614E" w:rsidRPr="0044614E" w:rsidRDefault="0044614E" w:rsidP="00C1270B">
      <w:pPr>
        <w:tabs>
          <w:tab w:val="left" w:pos="0"/>
        </w:tabs>
        <w:spacing w:after="0" w:line="276" w:lineRule="auto"/>
        <w:jc w:val="both"/>
        <w:rPr>
          <w:rFonts w:ascii="Palatino Linotype" w:hAnsi="Palatino Linotype"/>
          <w:szCs w:val="24"/>
        </w:rPr>
      </w:pP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gambar</w:t>
      </w:r>
      <w:proofErr w:type="spellEnd"/>
      <w:r w:rsidRPr="0044614E">
        <w:rPr>
          <w:rFonts w:ascii="Palatino Linotype" w:hAnsi="Palatino Linotype"/>
          <w:szCs w:val="24"/>
        </w:rPr>
        <w:t xml:space="preserve"> 4, </w:t>
      </w:r>
      <w:proofErr w:type="spellStart"/>
      <w:r w:rsidRPr="0044614E">
        <w:rPr>
          <w:rFonts w:ascii="Palatino Linotype" w:hAnsi="Palatino Linotype"/>
          <w:szCs w:val="24"/>
        </w:rPr>
        <w:t>tampak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output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VIII.cpada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siklusnya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pra-siklus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63%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perlu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Setelah </w:t>
      </w:r>
      <w:proofErr w:type="spellStart"/>
      <w:r w:rsidRPr="0044614E">
        <w:rPr>
          <w:rFonts w:ascii="Palatino Linotype" w:hAnsi="Palatino Linotype"/>
          <w:szCs w:val="24"/>
        </w:rPr>
        <w:t>dilakukan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pertama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84%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kriteria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meskipun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belum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dikatakan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berhasil</w:t>
      </w:r>
      <w:proofErr w:type="spellEnd"/>
      <w:r w:rsidRPr="0044614E">
        <w:rPr>
          <w:rFonts w:ascii="Palatino Linotype" w:hAnsi="Palatino Linotype"/>
          <w:szCs w:val="24"/>
        </w:rPr>
        <w:t xml:space="preserve">. Hal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dikarenakan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masih</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bawah</w:t>
      </w:r>
      <w:proofErr w:type="spellEnd"/>
      <w:r w:rsidRPr="0044614E">
        <w:rPr>
          <w:rFonts w:ascii="Palatino Linotype" w:hAnsi="Palatino Linotype"/>
          <w:szCs w:val="24"/>
        </w:rPr>
        <w:t xml:space="preserve"> 85%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&lt;85%. </w:t>
      </w:r>
      <w:proofErr w:type="spellStart"/>
      <w:r w:rsidRPr="0044614E">
        <w:rPr>
          <w:rFonts w:ascii="Palatino Linotype" w:hAnsi="Palatino Linotype"/>
          <w:szCs w:val="24"/>
        </w:rPr>
        <w:t>Selanjutnya</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cukup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signifikan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yakni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97% (&gt;85%)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tindakan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telah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dikatakan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konsisten</w:t>
      </w:r>
      <w:proofErr w:type="spellEnd"/>
      <w:r w:rsidRPr="0044614E">
        <w:rPr>
          <w:rFonts w:ascii="Palatino Linotype" w:hAnsi="Palatino Linotype"/>
          <w:szCs w:val="24"/>
        </w:rPr>
        <w:t xml:space="preserve"> yang </w:t>
      </w:r>
      <w:proofErr w:type="spellStart"/>
      <w:r w:rsidRPr="0044614E">
        <w:rPr>
          <w:rFonts w:ascii="Palatino Linotype" w:hAnsi="Palatino Linotype"/>
          <w:szCs w:val="24"/>
        </w:rPr>
        <w:t>tampak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berpengaruh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turut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w:t>
      </w:r>
    </w:p>
    <w:p w14:paraId="4CEF10A2" w14:textId="68E502D9" w:rsid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Penelitian lain </w:t>
      </w:r>
      <w:proofErr w:type="spellStart"/>
      <w:r w:rsidRPr="0044614E">
        <w:rPr>
          <w:rFonts w:ascii="Palatino Linotype" w:hAnsi="Palatino Linotype"/>
          <w:szCs w:val="24"/>
        </w:rPr>
        <w:t>membuktikan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secara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signifikan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motivasi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serta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Style w:val="FootnoteReference"/>
          <w:rFonts w:ascii="Palatino Linotype" w:hAnsi="Palatino Linotype"/>
          <w:szCs w:val="24"/>
        </w:rPr>
        <w:footnoteReference w:id="16"/>
      </w:r>
      <w:r w:rsidRPr="0044614E">
        <w:rPr>
          <w:rFonts w:ascii="Palatino Linotype" w:hAnsi="Palatino Linotype"/>
          <w:szCs w:val="24"/>
        </w:rPr>
        <w:t xml:space="preserve">. Adapun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berdasarkan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sebelumnya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membuktikan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implementasi</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Style w:val="FootnoteReference"/>
          <w:rFonts w:ascii="Palatino Linotype" w:hAnsi="Palatino Linotype"/>
          <w:szCs w:val="24"/>
        </w:rPr>
        <w:footnoteReference w:id="17"/>
      </w:r>
      <w:r w:rsidRPr="0044614E">
        <w:rPr>
          <w:rFonts w:ascii="Palatino Linotype" w:hAnsi="Palatino Linotype"/>
          <w:szCs w:val="24"/>
        </w:rPr>
        <w:t xml:space="preserve">. </w:t>
      </w:r>
      <w:proofErr w:type="spellStart"/>
      <w:r w:rsidRPr="0044614E">
        <w:rPr>
          <w:rFonts w:ascii="Palatino Linotype" w:hAnsi="Palatino Linotype"/>
          <w:szCs w:val="24"/>
        </w:rPr>
        <w:t>Pengembangan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sebuah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berpikir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kreatif</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pemecahan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masalah</w:t>
      </w:r>
      <w:proofErr w:type="spellEnd"/>
      <w:r w:rsidRPr="0044614E">
        <w:rPr>
          <w:rStyle w:val="FootnoteReference"/>
          <w:rFonts w:ascii="Palatino Linotype" w:hAnsi="Palatino Linotype"/>
          <w:szCs w:val="24"/>
        </w:rPr>
        <w:footnoteReference w:id="18"/>
      </w:r>
      <w:r w:rsidRPr="0044614E">
        <w:rPr>
          <w:rFonts w:ascii="Palatino Linotype" w:hAnsi="Palatino Linotype"/>
          <w:szCs w:val="24"/>
        </w:rPr>
        <w:t xml:space="preserve">. Model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mendorong</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terjalinnya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interaksi</w:t>
      </w:r>
      <w:proofErr w:type="spellEnd"/>
      <w:r w:rsidRPr="0044614E">
        <w:rPr>
          <w:rFonts w:ascii="Palatino Linotype" w:hAnsi="Palatino Linotype"/>
          <w:szCs w:val="24"/>
        </w:rPr>
        <w:t xml:space="preserve"> yang optimal </w:t>
      </w:r>
      <w:proofErr w:type="spellStart"/>
      <w:r w:rsidRPr="0044614E">
        <w:rPr>
          <w:rFonts w:ascii="Palatino Linotype" w:hAnsi="Palatino Linotype"/>
          <w:szCs w:val="24"/>
        </w:rPr>
        <w:t>selama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Penelitian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menemukan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antusias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setiap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kelompok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ketika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melaksanakan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praktikum</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pembuatan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proyek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Temuan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selaras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sebab</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membuktikan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berbasis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tingkat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capaian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atau</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w:t>
      </w:r>
    </w:p>
    <w:p w14:paraId="34AB202B" w14:textId="77777777" w:rsidR="0044614E" w:rsidRPr="0044614E" w:rsidRDefault="0044614E" w:rsidP="00C1270B">
      <w:pPr>
        <w:tabs>
          <w:tab w:val="left" w:pos="0"/>
        </w:tabs>
        <w:spacing w:after="0" w:line="276" w:lineRule="auto"/>
        <w:jc w:val="both"/>
        <w:rPr>
          <w:rFonts w:ascii="Palatino Linotype" w:hAnsi="Palatino Linotype"/>
          <w:szCs w:val="24"/>
        </w:rPr>
      </w:pPr>
    </w:p>
    <w:p w14:paraId="0A5DF69D"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Kesimpulan</w:t>
      </w:r>
    </w:p>
    <w:p w14:paraId="51CA9DC1" w14:textId="77777777" w:rsidR="0044614E" w:rsidRPr="0044614E" w:rsidRDefault="0044614E" w:rsidP="00C1270B">
      <w:pPr>
        <w:tabs>
          <w:tab w:val="left" w:pos="0"/>
        </w:tabs>
        <w:spacing w:after="0" w:line="276" w:lineRule="auto"/>
        <w:jc w:val="both"/>
        <w:rPr>
          <w:rFonts w:ascii="Palatino Linotype" w:hAnsi="Palatino Linotype"/>
          <w:szCs w:val="24"/>
        </w:rPr>
      </w:pPr>
      <w:r w:rsidRPr="0044614E">
        <w:rPr>
          <w:rFonts w:ascii="Palatino Linotype" w:hAnsi="Palatino Linotype"/>
          <w:szCs w:val="24"/>
        </w:rPr>
        <w:t xml:space="preserve">Hasil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bahwa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implementasi</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pelajaran</w:t>
      </w:r>
      <w:proofErr w:type="spellEnd"/>
      <w:r w:rsidRPr="0044614E">
        <w:rPr>
          <w:rFonts w:ascii="Palatino Linotype" w:hAnsi="Palatino Linotype"/>
          <w:szCs w:val="24"/>
        </w:rPr>
        <w:t xml:space="preserve"> Pendidikan Agama Islam dan Budi </w:t>
      </w:r>
      <w:proofErr w:type="spellStart"/>
      <w:r w:rsidRPr="0044614E">
        <w:rPr>
          <w:rFonts w:ascii="Palatino Linotype" w:hAnsi="Palatino Linotype"/>
          <w:szCs w:val="24"/>
        </w:rPr>
        <w:t>Pekerti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dapat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dilihat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angket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dimana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lastRenderedPageBreak/>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64%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71%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w:t>
      </w:r>
      <w:proofErr w:type="spellStart"/>
      <w:r w:rsidRPr="0044614E">
        <w:rPr>
          <w:rFonts w:ascii="Palatino Linotype" w:hAnsi="Palatino Linotype"/>
          <w:szCs w:val="24"/>
        </w:rPr>
        <w:t>serta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mengalami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lagi</w:t>
      </w:r>
      <w:proofErr w:type="spellEnd"/>
      <w:r w:rsidRPr="0044614E">
        <w:rPr>
          <w:rFonts w:ascii="Palatino Linotype" w:hAnsi="Palatino Linotype"/>
          <w:szCs w:val="24"/>
        </w:rPr>
        <w:t xml:space="preserve"> di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w:t>
      </w:r>
      <w:proofErr w:type="spellStart"/>
      <w:r w:rsidRPr="0044614E">
        <w:rPr>
          <w:rFonts w:ascii="Palatino Linotype" w:hAnsi="Palatino Linotype"/>
          <w:szCs w:val="24"/>
        </w:rPr>
        <w:t>menjadi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84%. Adapun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output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diperoleh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presentase</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sebesar</w:t>
      </w:r>
      <w:proofErr w:type="spellEnd"/>
      <w:r w:rsidRPr="0044614E">
        <w:rPr>
          <w:rFonts w:ascii="Palatino Linotype" w:hAnsi="Palatino Linotype"/>
          <w:szCs w:val="24"/>
        </w:rPr>
        <w:t xml:space="preserve"> 64% pada </w:t>
      </w:r>
      <w:proofErr w:type="spellStart"/>
      <w:r w:rsidRPr="0044614E">
        <w:rPr>
          <w:rFonts w:ascii="Palatino Linotype" w:hAnsi="Palatino Linotype"/>
          <w:szCs w:val="24"/>
        </w:rPr>
        <w:t>pra-siklus</w:t>
      </w:r>
      <w:proofErr w:type="spellEnd"/>
      <w:r w:rsidRPr="0044614E">
        <w:rPr>
          <w:rFonts w:ascii="Palatino Linotype" w:hAnsi="Palatino Linotype"/>
          <w:szCs w:val="24"/>
        </w:rPr>
        <w:t xml:space="preserve">, 84%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 dan 97% pada </w:t>
      </w:r>
      <w:proofErr w:type="spellStart"/>
      <w:r w:rsidRPr="0044614E">
        <w:rPr>
          <w:rFonts w:ascii="Palatino Linotype" w:hAnsi="Palatino Linotype"/>
          <w:szCs w:val="24"/>
        </w:rPr>
        <w:t>siklus</w:t>
      </w:r>
      <w:proofErr w:type="spellEnd"/>
      <w:r w:rsidRPr="0044614E">
        <w:rPr>
          <w:rFonts w:ascii="Palatino Linotype" w:hAnsi="Palatino Linotype"/>
          <w:szCs w:val="24"/>
        </w:rPr>
        <w:t xml:space="preserve"> II. Hal </w:t>
      </w:r>
      <w:proofErr w:type="spellStart"/>
      <w:r w:rsidRPr="0044614E">
        <w:rPr>
          <w:rFonts w:ascii="Palatino Linotype" w:hAnsi="Palatino Linotype"/>
          <w:szCs w:val="24"/>
        </w:rPr>
        <w:t>tersebut</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menunjukkan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adanya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eskalasi</w:t>
      </w:r>
      <w:proofErr w:type="spellEnd"/>
      <w:r w:rsidRPr="0044614E">
        <w:rPr>
          <w:rFonts w:ascii="Palatino Linotype" w:hAnsi="Palatino Linotype"/>
          <w:szCs w:val="24"/>
        </w:rPr>
        <w:t xml:space="preserve"> juga pada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kelas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VIII.c</w:t>
      </w:r>
      <w:proofErr w:type="spellEnd"/>
      <w:r w:rsidRPr="0044614E">
        <w:rPr>
          <w:rFonts w:ascii="Palatino Linotype" w:hAnsi="Palatino Linotype"/>
          <w:szCs w:val="24"/>
        </w:rPr>
        <w:t xml:space="preserve"> di SMPN 2 </w:t>
      </w:r>
      <w:proofErr w:type="spellStart"/>
      <w:r w:rsidRPr="0044614E">
        <w:rPr>
          <w:rFonts w:ascii="Palatino Linotype" w:hAnsi="Palatino Linotype"/>
          <w:szCs w:val="24"/>
        </w:rPr>
        <w:t>Trimurjo</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Merujuk</w:t>
      </w:r>
      <w:proofErr w:type="spellEnd"/>
      <w:r w:rsidRPr="0044614E">
        <w:rPr>
          <w:rFonts w:ascii="Palatino Linotype" w:hAnsi="Palatino Linotype"/>
          <w:szCs w:val="24"/>
        </w:rPr>
        <w:t xml:space="preserve"> pada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memberikan</w:t>
      </w:r>
      <w:proofErr w:type="spellEnd"/>
      <w:r w:rsidRPr="0044614E">
        <w:rPr>
          <w:rFonts w:ascii="Palatino Linotype" w:hAnsi="Palatino Linotype"/>
          <w:szCs w:val="24"/>
        </w:rPr>
        <w:t xml:space="preserve"> saran </w:t>
      </w:r>
      <w:proofErr w:type="spellStart"/>
      <w:r w:rsidRPr="0044614E">
        <w:rPr>
          <w:rFonts w:ascii="Palatino Linotype" w:hAnsi="Palatino Linotype"/>
          <w:szCs w:val="24"/>
        </w:rPr>
        <w:t>kepada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w:t>
      </w:r>
      <w:proofErr w:type="spellEnd"/>
      <w:r w:rsidRPr="0044614E">
        <w:rPr>
          <w:rFonts w:ascii="Palatino Linotype" w:hAnsi="Palatino Linotype"/>
          <w:szCs w:val="24"/>
        </w:rPr>
        <w:t xml:space="preserve"> lain yang </w:t>
      </w:r>
      <w:proofErr w:type="spellStart"/>
      <w:r w:rsidRPr="0044614E">
        <w:rPr>
          <w:rFonts w:ascii="Palatino Linotype" w:hAnsi="Palatino Linotype"/>
          <w:szCs w:val="24"/>
        </w:rPr>
        <w:t>akan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melakukan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studi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sejenis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diharap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mampu</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lebih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mendetail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lagi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perumusan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pembahasan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indikator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keterampilan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berkolaborasi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sehingga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hasil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penelitian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lebih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kuat</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akurat</w:t>
      </w:r>
      <w:proofErr w:type="spellEnd"/>
      <w:r w:rsidRPr="0044614E">
        <w:rPr>
          <w:rFonts w:ascii="Palatino Linotype" w:hAnsi="Palatino Linotype"/>
          <w:szCs w:val="24"/>
        </w:rPr>
        <w:t>.</w:t>
      </w:r>
    </w:p>
    <w:p w14:paraId="6512E235" w14:textId="77777777" w:rsidR="0044614E" w:rsidRPr="0044614E" w:rsidRDefault="0044614E" w:rsidP="00C1270B">
      <w:pPr>
        <w:tabs>
          <w:tab w:val="left" w:pos="0"/>
        </w:tabs>
        <w:spacing w:after="0" w:line="276" w:lineRule="auto"/>
        <w:jc w:val="both"/>
        <w:rPr>
          <w:rFonts w:ascii="Palatino Linotype" w:hAnsi="Palatino Linotype"/>
          <w:szCs w:val="24"/>
        </w:rPr>
      </w:pPr>
    </w:p>
    <w:p w14:paraId="207CF714" w14:textId="77777777" w:rsidR="0044614E" w:rsidRPr="0044614E" w:rsidRDefault="0044614E" w:rsidP="00C1270B">
      <w:pPr>
        <w:tabs>
          <w:tab w:val="left" w:pos="0"/>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Referensi</w:t>
      </w:r>
      <w:proofErr w:type="spellEnd"/>
    </w:p>
    <w:p w14:paraId="6C83A317" w14:textId="4D9477FF" w:rsidR="00C1270B" w:rsidRPr="00C1270B" w:rsidRDefault="00C1270B" w:rsidP="00C1270B">
      <w:pPr>
        <w:widowControl w:val="0"/>
        <w:autoSpaceDE w:val="0"/>
        <w:autoSpaceDN w:val="0"/>
        <w:adjustRightInd w:val="0"/>
        <w:spacing w:after="0" w:line="240" w:lineRule="auto"/>
        <w:ind w:left="480" w:hanging="480"/>
        <w:jc w:val="both"/>
        <w:rPr>
          <w:rFonts w:ascii="Palatino Linotype" w:hAnsi="Palatino Linotype"/>
          <w:noProof/>
          <w:szCs w:val="24"/>
        </w:rPr>
      </w:pPr>
      <w:r>
        <w:rPr>
          <w:rFonts w:ascii="Palatino Linotype" w:hAnsi="Palatino Linotype"/>
          <w:szCs w:val="24"/>
        </w:rPr>
        <w:fldChar w:fldCharType="begin" w:fldLock="1"/>
      </w:r>
      <w:r>
        <w:rPr>
          <w:rFonts w:ascii="Palatino Linotype" w:hAnsi="Palatino Linotype"/>
          <w:szCs w:val="24"/>
        </w:rPr>
        <w:instrText xml:space="preserve">ADDIN Mendeley Bibliography CSL_BIBLIOGRAPHY </w:instrText>
      </w:r>
      <w:r>
        <w:rPr>
          <w:rFonts w:ascii="Palatino Linotype" w:hAnsi="Palatino Linotype"/>
          <w:szCs w:val="24"/>
        </w:rPr>
        <w:fldChar w:fldCharType="separate"/>
      </w:r>
      <w:r w:rsidRPr="00C1270B">
        <w:rPr>
          <w:rFonts w:ascii="Palatino Linotype" w:hAnsi="Palatino Linotype"/>
          <w:noProof/>
          <w:szCs w:val="24"/>
        </w:rPr>
        <w:t xml:space="preserve">Destriani, Rahmat Yudhi Septian, Nurhayani, Idi Warsah, and Ruly Morganna. “Implementasi Kurikulum Tersembunyi Pada Mata Pelajaran Pendidikan Agama Islam Di SMA Negeri 1 Rejang Lebong.” </w:t>
      </w:r>
      <w:r w:rsidRPr="00C1270B">
        <w:rPr>
          <w:rFonts w:ascii="Palatino Linotype" w:hAnsi="Palatino Linotype"/>
          <w:i/>
          <w:iCs/>
          <w:noProof/>
          <w:szCs w:val="24"/>
        </w:rPr>
        <w:t>Al-Ikhtibar: Jurnal Ilmu Pendidikan</w:t>
      </w:r>
      <w:r w:rsidRPr="00C1270B">
        <w:rPr>
          <w:rFonts w:ascii="Palatino Linotype" w:hAnsi="Palatino Linotype"/>
          <w:noProof/>
          <w:szCs w:val="24"/>
        </w:rPr>
        <w:t xml:space="preserve"> 9, no. 1 (2022): 1–11. https://doi.org/https://doi.org/10.32505/ikhtibar.v9i1.632 Implementasi.</w:t>
      </w:r>
    </w:p>
    <w:p w14:paraId="1114927C" w14:textId="77777777" w:rsidR="00C1270B" w:rsidRPr="00C1270B" w:rsidRDefault="00C1270B" w:rsidP="00C1270B">
      <w:pPr>
        <w:widowControl w:val="0"/>
        <w:autoSpaceDE w:val="0"/>
        <w:autoSpaceDN w:val="0"/>
        <w:adjustRightInd w:val="0"/>
        <w:spacing w:after="0" w:line="240" w:lineRule="auto"/>
        <w:ind w:left="480" w:hanging="480"/>
        <w:jc w:val="both"/>
        <w:rPr>
          <w:rFonts w:ascii="Palatino Linotype" w:hAnsi="Palatino Linotype"/>
          <w:noProof/>
        </w:rPr>
      </w:pPr>
      <w:r w:rsidRPr="00C1270B">
        <w:rPr>
          <w:rFonts w:ascii="Palatino Linotype" w:hAnsi="Palatino Linotype"/>
          <w:noProof/>
          <w:szCs w:val="24"/>
        </w:rPr>
        <w:t xml:space="preserve">Warsah, Idi. “Pendidikan Keluarga Muslim Di Tengah Masyarakat Multi- Agama: Antara Sikap Keagamaan Dan Toleransi ( Studi Di Desa Suro Bali Kephiang- Bengkulu).” </w:t>
      </w:r>
      <w:r w:rsidRPr="00C1270B">
        <w:rPr>
          <w:rFonts w:ascii="Palatino Linotype" w:hAnsi="Palatino Linotype"/>
          <w:i/>
          <w:iCs/>
          <w:noProof/>
          <w:szCs w:val="24"/>
        </w:rPr>
        <w:t>Edukasia: Jurnal Penelitian Pendidikan Islam</w:t>
      </w:r>
      <w:r w:rsidRPr="00C1270B">
        <w:rPr>
          <w:rFonts w:ascii="Palatino Linotype" w:hAnsi="Palatino Linotype"/>
          <w:noProof/>
          <w:szCs w:val="24"/>
        </w:rPr>
        <w:t xml:space="preserve"> 13, no. 1 (2018): 1–24.</w:t>
      </w:r>
    </w:p>
    <w:p w14:paraId="751F7C59" w14:textId="3B5F2ED5" w:rsidR="0044614E" w:rsidRPr="0044614E" w:rsidRDefault="00C1270B" w:rsidP="00C1270B">
      <w:pPr>
        <w:tabs>
          <w:tab w:val="left" w:pos="0"/>
        </w:tabs>
        <w:spacing w:after="0" w:line="276" w:lineRule="auto"/>
        <w:ind w:left="567" w:hanging="567"/>
        <w:jc w:val="both"/>
        <w:rPr>
          <w:rFonts w:ascii="Palatino Linotype" w:hAnsi="Palatino Linotype"/>
          <w:szCs w:val="24"/>
        </w:rPr>
      </w:pPr>
      <w:r>
        <w:rPr>
          <w:rFonts w:ascii="Palatino Linotype" w:hAnsi="Palatino Linotype"/>
          <w:szCs w:val="24"/>
        </w:rPr>
        <w:fldChar w:fldCharType="end"/>
      </w:r>
      <w:proofErr w:type="spellStart"/>
      <w:r w:rsidR="0044614E" w:rsidRPr="0044614E">
        <w:rPr>
          <w:rFonts w:ascii="Palatino Linotype" w:hAnsi="Palatino Linotype"/>
          <w:szCs w:val="24"/>
        </w:rPr>
        <w:t>Ahyar</w:t>
      </w:r>
      <w:proofErr w:type="spellEnd"/>
      <w:r w:rsidR="0044614E" w:rsidRPr="0044614E">
        <w:rPr>
          <w:rFonts w:ascii="Palatino Linotype" w:hAnsi="Palatino Linotype"/>
          <w:szCs w:val="24"/>
        </w:rPr>
        <w:t xml:space="preserve">, A., </w:t>
      </w:r>
      <w:proofErr w:type="spellStart"/>
      <w:r w:rsidR="0044614E" w:rsidRPr="0044614E">
        <w:rPr>
          <w:rFonts w:ascii="Palatino Linotype" w:hAnsi="Palatino Linotype"/>
          <w:szCs w:val="24"/>
        </w:rPr>
        <w:t>Nurhidayah</w:t>
      </w:r>
      <w:proofErr w:type="spellEnd"/>
      <w:r w:rsidR="0044614E" w:rsidRPr="0044614E">
        <w:rPr>
          <w:rFonts w:ascii="Palatino Linotype" w:hAnsi="Palatino Linotype"/>
          <w:szCs w:val="24"/>
        </w:rPr>
        <w:t xml:space="preserve">, N., &amp; Saputra, A. (2022). </w:t>
      </w:r>
      <w:proofErr w:type="spellStart"/>
      <w:r w:rsidR="0044614E" w:rsidRPr="0044614E">
        <w:rPr>
          <w:rFonts w:ascii="Palatino Linotype" w:hAnsi="Palatino Linotype"/>
          <w:szCs w:val="24"/>
        </w:rPr>
        <w:t>Implementasi</w:t>
      </w:r>
      <w:proofErr w:type="spellEnd"/>
      <w:r w:rsidR="0044614E" w:rsidRPr="0044614E">
        <w:rPr>
          <w:rFonts w:ascii="Palatino Linotype" w:hAnsi="Palatino Linotype"/>
          <w:szCs w:val="24"/>
        </w:rPr>
        <w:t xml:space="preserve"> Model </w:t>
      </w:r>
      <w:proofErr w:type="spellStart"/>
      <w:r w:rsidR="0044614E" w:rsidRPr="0044614E">
        <w:rPr>
          <w:rFonts w:ascii="Palatino Linotype" w:hAnsi="Palatino Linotype"/>
          <w:szCs w:val="24"/>
        </w:rPr>
        <w:t>Pembelajaran</w:t>
      </w:r>
      <w:proofErr w:type="spellEnd"/>
      <w:r w:rsidR="0044614E" w:rsidRPr="0044614E">
        <w:rPr>
          <w:rFonts w:ascii="Palatino Linotype" w:hAnsi="Palatino Linotype"/>
          <w:szCs w:val="24"/>
        </w:rPr>
        <w:t xml:space="preserve"> TaRL </w:t>
      </w:r>
      <w:proofErr w:type="spellStart"/>
      <w:r w:rsidR="0044614E" w:rsidRPr="0044614E">
        <w:rPr>
          <w:rFonts w:ascii="Palatino Linotype" w:hAnsi="Palatino Linotype"/>
          <w:szCs w:val="24"/>
        </w:rPr>
        <w:t>dalam</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Meningkatan</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Kemampuan</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Literasi</w:t>
      </w:r>
      <w:proofErr w:type="spellEnd"/>
      <w:r w:rsidR="0044614E" w:rsidRPr="0044614E">
        <w:rPr>
          <w:rFonts w:ascii="Palatino Linotype" w:hAnsi="Palatino Linotype"/>
          <w:szCs w:val="24"/>
        </w:rPr>
        <w:t xml:space="preserve"> Dasar </w:t>
      </w:r>
      <w:proofErr w:type="spellStart"/>
      <w:r w:rsidR="0044614E" w:rsidRPr="0044614E">
        <w:rPr>
          <w:rFonts w:ascii="Palatino Linotype" w:hAnsi="Palatino Linotype"/>
          <w:szCs w:val="24"/>
        </w:rPr>
        <w:t>Membaca</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Peserta</w:t>
      </w:r>
      <w:proofErr w:type="spellEnd"/>
      <w:r w:rsidR="0044614E" w:rsidRPr="0044614E">
        <w:rPr>
          <w:rFonts w:ascii="Palatino Linotype" w:hAnsi="Palatino Linotype"/>
          <w:szCs w:val="24"/>
        </w:rPr>
        <w:t xml:space="preserve"> Didik di </w:t>
      </w:r>
      <w:proofErr w:type="spellStart"/>
      <w:r w:rsidR="0044614E" w:rsidRPr="0044614E">
        <w:rPr>
          <w:rFonts w:ascii="Palatino Linotype" w:hAnsi="Palatino Linotype"/>
          <w:szCs w:val="24"/>
        </w:rPr>
        <w:t>Sekolah</w:t>
      </w:r>
      <w:proofErr w:type="spellEnd"/>
      <w:r w:rsidR="0044614E" w:rsidRPr="0044614E">
        <w:rPr>
          <w:rFonts w:ascii="Palatino Linotype" w:hAnsi="Palatino Linotype"/>
          <w:szCs w:val="24"/>
        </w:rPr>
        <w:t xml:space="preserve"> Dasar Kelas Awal. JIIP- </w:t>
      </w:r>
      <w:proofErr w:type="spellStart"/>
      <w:r w:rsidR="0044614E" w:rsidRPr="0044614E">
        <w:rPr>
          <w:rFonts w:ascii="Palatino Linotype" w:hAnsi="Palatino Linotype"/>
          <w:szCs w:val="24"/>
        </w:rPr>
        <w:t>Jurnal</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Ilmiah</w:t>
      </w:r>
      <w:proofErr w:type="spellEnd"/>
      <w:r w:rsidR="0044614E" w:rsidRPr="0044614E">
        <w:rPr>
          <w:rFonts w:ascii="Palatino Linotype" w:hAnsi="Palatino Linotype"/>
          <w:szCs w:val="24"/>
        </w:rPr>
        <w:t xml:space="preserve"> </w:t>
      </w:r>
      <w:proofErr w:type="spellStart"/>
      <w:r w:rsidR="0044614E" w:rsidRPr="0044614E">
        <w:rPr>
          <w:rFonts w:ascii="Palatino Linotype" w:hAnsi="Palatino Linotype"/>
          <w:szCs w:val="24"/>
        </w:rPr>
        <w:t>Ilmu</w:t>
      </w:r>
      <w:proofErr w:type="spellEnd"/>
      <w:r w:rsidR="0044614E" w:rsidRPr="0044614E">
        <w:rPr>
          <w:rFonts w:ascii="Palatino Linotype" w:hAnsi="Palatino Linotype"/>
          <w:szCs w:val="24"/>
        </w:rPr>
        <w:t xml:space="preserve"> Pendidikan, 5(11), 5241–5246. https://doi.org/10.54371/jiip.v5i11.1242</w:t>
      </w:r>
    </w:p>
    <w:p w14:paraId="53F26A7A"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proofErr w:type="spellStart"/>
      <w:r w:rsidRPr="0044614E">
        <w:rPr>
          <w:rFonts w:ascii="Palatino Linotype" w:hAnsi="Palatino Linotype"/>
          <w:szCs w:val="24"/>
        </w:rPr>
        <w:t>Anggraini</w:t>
      </w:r>
      <w:proofErr w:type="spellEnd"/>
      <w:r w:rsidRPr="0044614E">
        <w:rPr>
          <w:rFonts w:ascii="Palatino Linotype" w:hAnsi="Palatino Linotype"/>
          <w:szCs w:val="24"/>
        </w:rPr>
        <w:t xml:space="preserve">, P. D., &amp; Wulandari, S. S. (2020). </w:t>
      </w:r>
      <w:proofErr w:type="spellStart"/>
      <w:r w:rsidRPr="0044614E">
        <w:rPr>
          <w:rFonts w:ascii="Palatino Linotype" w:hAnsi="Palatino Linotype"/>
          <w:szCs w:val="24"/>
        </w:rPr>
        <w:t>Analisis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Penggunaan</w:t>
      </w:r>
      <w:proofErr w:type="spellEnd"/>
      <w:r w:rsidRPr="0044614E">
        <w:rPr>
          <w:rFonts w:ascii="Palatino Linotype" w:hAnsi="Palatino Linotype"/>
          <w:szCs w:val="24"/>
        </w:rPr>
        <w:t xml:space="preserve"> Model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Project Based Learning Dalam </w:t>
      </w:r>
      <w:proofErr w:type="spellStart"/>
      <w:r w:rsidRPr="0044614E">
        <w:rPr>
          <w:rFonts w:ascii="Palatino Linotype" w:hAnsi="Palatino Linotype"/>
          <w:szCs w:val="24"/>
        </w:rPr>
        <w:t>Peningkatan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Keaktifan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Pendidikan </w:t>
      </w:r>
      <w:proofErr w:type="spellStart"/>
      <w:r w:rsidRPr="0044614E">
        <w:rPr>
          <w:rFonts w:ascii="Palatino Linotype" w:hAnsi="Palatino Linotype"/>
          <w:szCs w:val="24"/>
        </w:rPr>
        <w:t>Administrasi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Perkantoran</w:t>
      </w:r>
      <w:proofErr w:type="spellEnd"/>
      <w:r w:rsidRPr="0044614E">
        <w:rPr>
          <w:rFonts w:ascii="Palatino Linotype" w:hAnsi="Palatino Linotype"/>
          <w:szCs w:val="24"/>
        </w:rPr>
        <w:t xml:space="preserve"> (JPAP), 9(2), 292–299. </w:t>
      </w:r>
      <w:hyperlink r:id="rId17" w:history="1">
        <w:r w:rsidRPr="0044614E">
          <w:rPr>
            <w:rStyle w:val="Hyperlink"/>
            <w:rFonts w:ascii="Palatino Linotype" w:hAnsi="Palatino Linotype"/>
            <w:szCs w:val="24"/>
          </w:rPr>
          <w:t>https://doi.org/10.26740/jpap.v9n2.p292-299</w:t>
        </w:r>
      </w:hyperlink>
      <w:r w:rsidRPr="0044614E">
        <w:rPr>
          <w:rFonts w:ascii="Palatino Linotype" w:hAnsi="Palatino Linotype"/>
          <w:szCs w:val="24"/>
        </w:rPr>
        <w:t>.</w:t>
      </w:r>
    </w:p>
    <w:p w14:paraId="15EBA5D0"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bookmarkStart w:id="2" w:name="_Hlk142290738"/>
      <w:proofErr w:type="spellStart"/>
      <w:r w:rsidRPr="0044614E">
        <w:rPr>
          <w:rFonts w:ascii="Palatino Linotype" w:hAnsi="Palatino Linotype"/>
          <w:szCs w:val="24"/>
        </w:rPr>
        <w:t>Asyhari</w:t>
      </w:r>
      <w:proofErr w:type="spellEnd"/>
      <w:r w:rsidRPr="0044614E">
        <w:rPr>
          <w:rFonts w:ascii="Palatino Linotype" w:hAnsi="Palatino Linotype"/>
          <w:szCs w:val="24"/>
        </w:rPr>
        <w:t xml:space="preserve">, H., &amp; </w:t>
      </w:r>
      <w:proofErr w:type="spellStart"/>
      <w:r w:rsidRPr="0044614E">
        <w:rPr>
          <w:rFonts w:ascii="Palatino Linotype" w:hAnsi="Palatino Linotype"/>
          <w:szCs w:val="24"/>
        </w:rPr>
        <w:t>Arsana</w:t>
      </w:r>
      <w:proofErr w:type="spellEnd"/>
      <w:r w:rsidRPr="0044614E">
        <w:rPr>
          <w:rFonts w:ascii="Palatino Linotype" w:hAnsi="Palatino Linotype"/>
          <w:szCs w:val="24"/>
        </w:rPr>
        <w:t xml:space="preserve">, I. M. (2023). </w:t>
      </w:r>
      <w:proofErr w:type="spellStart"/>
      <w:r w:rsidRPr="0044614E">
        <w:rPr>
          <w:rFonts w:ascii="Palatino Linotype" w:hAnsi="Palatino Linotype"/>
          <w:szCs w:val="24"/>
        </w:rPr>
        <w:t>Penerapan</w:t>
      </w:r>
      <w:proofErr w:type="spellEnd"/>
      <w:r w:rsidRPr="0044614E">
        <w:rPr>
          <w:rFonts w:ascii="Palatino Linotype" w:hAnsi="Palatino Linotype"/>
          <w:szCs w:val="24"/>
        </w:rPr>
        <w:t xml:space="preserve"> Project Based Learning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Kolaborasi</w:t>
      </w:r>
      <w:proofErr w:type="spellEnd"/>
      <w:r w:rsidRPr="0044614E">
        <w:rPr>
          <w:rFonts w:ascii="Palatino Linotype" w:hAnsi="Palatino Linotype"/>
          <w:szCs w:val="24"/>
        </w:rPr>
        <w:t xml:space="preserve"> Dan Hasil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Pekerjaan</w:t>
      </w:r>
      <w:proofErr w:type="spellEnd"/>
      <w:r w:rsidRPr="0044614E">
        <w:rPr>
          <w:rFonts w:ascii="Palatino Linotype" w:hAnsi="Palatino Linotype"/>
          <w:szCs w:val="24"/>
        </w:rPr>
        <w:t xml:space="preserve"> Dasar Teknik </w:t>
      </w:r>
      <w:proofErr w:type="spellStart"/>
      <w:r w:rsidRPr="0044614E">
        <w:rPr>
          <w:rFonts w:ascii="Palatino Linotype" w:hAnsi="Palatino Linotype"/>
          <w:szCs w:val="24"/>
        </w:rPr>
        <w:t>Otomotif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Kelas X TKR 4 Di SMK Negeri 7 Surabaya.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Pendidikan Teknik </w:t>
      </w:r>
      <w:proofErr w:type="spellStart"/>
      <w:r w:rsidRPr="0044614E">
        <w:rPr>
          <w:rFonts w:ascii="Palatino Linotype" w:hAnsi="Palatino Linotype"/>
          <w:szCs w:val="24"/>
        </w:rPr>
        <w:t>Mesin</w:t>
      </w:r>
      <w:proofErr w:type="spellEnd"/>
      <w:r w:rsidRPr="0044614E">
        <w:rPr>
          <w:rFonts w:ascii="Palatino Linotype" w:hAnsi="Palatino Linotype"/>
          <w:szCs w:val="24"/>
        </w:rPr>
        <w:t xml:space="preserve">, 12(1), 19–24. </w:t>
      </w:r>
      <w:bookmarkEnd w:id="2"/>
      <w:r w:rsidRPr="0044614E">
        <w:rPr>
          <w:rFonts w:ascii="Palatino Linotype" w:hAnsi="Palatino Linotype"/>
          <w:szCs w:val="24"/>
        </w:rPr>
        <w:t>https://ejournal.unesa.ac.id/index.php/jurnal-pendidikan-teknik-mesin/article/view/50471</w:t>
      </w:r>
    </w:p>
    <w:p w14:paraId="0C44C7BA"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Aulia, D. N., </w:t>
      </w:r>
      <w:proofErr w:type="spellStart"/>
      <w:r w:rsidRPr="0044614E">
        <w:rPr>
          <w:rFonts w:ascii="Palatino Linotype" w:hAnsi="Palatino Linotype"/>
          <w:szCs w:val="24"/>
        </w:rPr>
        <w:t>Zulkarnaen</w:t>
      </w:r>
      <w:proofErr w:type="spellEnd"/>
      <w:r w:rsidRPr="0044614E">
        <w:rPr>
          <w:rFonts w:ascii="Palatino Linotype" w:hAnsi="Palatino Linotype"/>
          <w:szCs w:val="24"/>
        </w:rPr>
        <w:t xml:space="preserve">, &amp; </w:t>
      </w:r>
      <w:proofErr w:type="spellStart"/>
      <w:r w:rsidRPr="0044614E">
        <w:rPr>
          <w:rFonts w:ascii="Palatino Linotype" w:hAnsi="Palatino Linotype"/>
          <w:szCs w:val="24"/>
        </w:rPr>
        <w:t>Hidayati</w:t>
      </w:r>
      <w:proofErr w:type="spellEnd"/>
      <w:r w:rsidRPr="0044614E">
        <w:rPr>
          <w:rFonts w:ascii="Palatino Linotype" w:hAnsi="Palatino Linotype"/>
          <w:szCs w:val="24"/>
        </w:rPr>
        <w:t xml:space="preserve">, N. (2022). </w:t>
      </w:r>
      <w:proofErr w:type="spellStart"/>
      <w:r w:rsidRPr="0044614E">
        <w:rPr>
          <w:rFonts w:ascii="Palatino Linotype" w:hAnsi="Palatino Linotype"/>
          <w:szCs w:val="24"/>
        </w:rPr>
        <w:t>Analisis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Karakteristik</w:t>
      </w:r>
      <w:proofErr w:type="spellEnd"/>
      <w:r w:rsidRPr="0044614E">
        <w:rPr>
          <w:rFonts w:ascii="Palatino Linotype" w:hAnsi="Palatino Linotype"/>
          <w:szCs w:val="24"/>
        </w:rPr>
        <w:t xml:space="preserve"> Gaya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VAK (Visual, Auditorial, </w:t>
      </w:r>
      <w:proofErr w:type="spellStart"/>
      <w:r w:rsidRPr="0044614E">
        <w:rPr>
          <w:rFonts w:ascii="Palatino Linotype" w:hAnsi="Palatino Linotype"/>
          <w:szCs w:val="24"/>
        </w:rPr>
        <w:t>Kinestetik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Peserta</w:t>
      </w:r>
      <w:proofErr w:type="spellEnd"/>
      <w:r w:rsidRPr="0044614E">
        <w:rPr>
          <w:rFonts w:ascii="Palatino Linotype" w:hAnsi="Palatino Linotype"/>
          <w:szCs w:val="24"/>
        </w:rPr>
        <w:t xml:space="preserve"> Didik Kelas XI MIPA 4 di SMA Negeri 5 </w:t>
      </w:r>
      <w:proofErr w:type="spellStart"/>
      <w:r w:rsidRPr="0044614E">
        <w:rPr>
          <w:rFonts w:ascii="Palatino Linotype" w:hAnsi="Palatino Linotype"/>
          <w:szCs w:val="24"/>
        </w:rPr>
        <w:t>Samarinda</w:t>
      </w:r>
      <w:proofErr w:type="spellEnd"/>
      <w:r w:rsidRPr="0044614E">
        <w:rPr>
          <w:rFonts w:ascii="Palatino Linotype" w:hAnsi="Palatino Linotype"/>
          <w:szCs w:val="24"/>
        </w:rPr>
        <w:t xml:space="preserve">. Seminar Nasional Pendidikan </w:t>
      </w:r>
      <w:proofErr w:type="spellStart"/>
      <w:r w:rsidRPr="0044614E">
        <w:rPr>
          <w:rFonts w:ascii="Palatino Linotype" w:hAnsi="Palatino Linotype"/>
          <w:szCs w:val="24"/>
        </w:rPr>
        <w:t>Profesi</w:t>
      </w:r>
      <w:proofErr w:type="spellEnd"/>
      <w:r w:rsidRPr="0044614E">
        <w:rPr>
          <w:rFonts w:ascii="Palatino Linotype" w:hAnsi="Palatino Linotype"/>
          <w:szCs w:val="24"/>
        </w:rPr>
        <w:t xml:space="preserve"> Guru, c, 16–19.</w:t>
      </w:r>
    </w:p>
    <w:p w14:paraId="45AECFA9"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Cahyono, S. D. (2022). </w:t>
      </w:r>
      <w:proofErr w:type="spellStart"/>
      <w:r w:rsidRPr="0044614E">
        <w:rPr>
          <w:rFonts w:ascii="Palatino Linotype" w:hAnsi="Palatino Linotype"/>
          <w:szCs w:val="24"/>
        </w:rPr>
        <w:t>Melalui</w:t>
      </w:r>
      <w:proofErr w:type="spellEnd"/>
      <w:r w:rsidRPr="0044614E">
        <w:rPr>
          <w:rFonts w:ascii="Palatino Linotype" w:hAnsi="Palatino Linotype"/>
          <w:szCs w:val="24"/>
        </w:rPr>
        <w:t xml:space="preserve"> Model Teaching at Right Level (TARL) Metode </w:t>
      </w:r>
      <w:proofErr w:type="spellStart"/>
      <w:r w:rsidRPr="0044614E">
        <w:rPr>
          <w:rFonts w:ascii="Palatino Linotype" w:hAnsi="Palatino Linotype"/>
          <w:szCs w:val="24"/>
        </w:rPr>
        <w:t>Pemberian</w:t>
      </w:r>
      <w:proofErr w:type="spellEnd"/>
      <w:r w:rsidRPr="0044614E">
        <w:rPr>
          <w:rFonts w:ascii="Palatino Linotype" w:hAnsi="Palatino Linotype"/>
          <w:szCs w:val="24"/>
        </w:rPr>
        <w:t xml:space="preserve"> Tugas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Motivasi</w:t>
      </w:r>
      <w:proofErr w:type="spellEnd"/>
      <w:r w:rsidRPr="0044614E">
        <w:rPr>
          <w:rFonts w:ascii="Palatino Linotype" w:hAnsi="Palatino Linotype"/>
          <w:szCs w:val="24"/>
        </w:rPr>
        <w:t xml:space="preserve"> dan Hasil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Peserta</w:t>
      </w:r>
      <w:proofErr w:type="spellEnd"/>
      <w:r w:rsidRPr="0044614E">
        <w:rPr>
          <w:rFonts w:ascii="Palatino Linotype" w:hAnsi="Palatino Linotype"/>
          <w:szCs w:val="24"/>
        </w:rPr>
        <w:t xml:space="preserve"> Didik Mata </w:t>
      </w:r>
      <w:r w:rsidRPr="0044614E">
        <w:rPr>
          <w:rFonts w:ascii="Palatino Linotype" w:hAnsi="Palatino Linotype"/>
          <w:szCs w:val="24"/>
        </w:rPr>
        <w:lastRenderedPageBreak/>
        <w:t xml:space="preserve">Pelajaran </w:t>
      </w:r>
      <w:proofErr w:type="spellStart"/>
      <w:r w:rsidRPr="0044614E">
        <w:rPr>
          <w:rFonts w:ascii="Palatino Linotype" w:hAnsi="Palatino Linotype"/>
          <w:szCs w:val="24"/>
        </w:rPr>
        <w:t>Prakarya</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Kewirausahaan</w:t>
      </w:r>
      <w:proofErr w:type="spellEnd"/>
      <w:r w:rsidRPr="0044614E">
        <w:rPr>
          <w:rFonts w:ascii="Palatino Linotype" w:hAnsi="Palatino Linotype"/>
          <w:szCs w:val="24"/>
        </w:rPr>
        <w:t xml:space="preserve"> KD. 3.2 /4.2 </w:t>
      </w:r>
      <w:proofErr w:type="spellStart"/>
      <w:r w:rsidRPr="0044614E">
        <w:rPr>
          <w:rFonts w:ascii="Palatino Linotype" w:hAnsi="Palatino Linotype"/>
          <w:szCs w:val="24"/>
        </w:rPr>
        <w:t>Topik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Perencanaan</w:t>
      </w:r>
      <w:proofErr w:type="spellEnd"/>
      <w:r w:rsidRPr="0044614E">
        <w:rPr>
          <w:rFonts w:ascii="Palatino Linotype" w:hAnsi="Palatino Linotype"/>
          <w:szCs w:val="24"/>
        </w:rPr>
        <w:t xml:space="preserve"> Usaha </w:t>
      </w:r>
      <w:proofErr w:type="spellStart"/>
      <w:r w:rsidRPr="0044614E">
        <w:rPr>
          <w:rFonts w:ascii="Palatino Linotype" w:hAnsi="Palatino Linotype"/>
          <w:szCs w:val="24"/>
        </w:rPr>
        <w:t>Pengolahan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Makanan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Awetan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dari</w:t>
      </w:r>
      <w:proofErr w:type="spellEnd"/>
      <w:r w:rsidRPr="0044614E">
        <w:rPr>
          <w:rFonts w:ascii="Palatino Linotype" w:hAnsi="Palatino Linotype"/>
          <w:szCs w:val="24"/>
        </w:rPr>
        <w:t xml:space="preserve"> Bahan Pangan Na.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Pendidikan </w:t>
      </w:r>
      <w:proofErr w:type="spellStart"/>
      <w:r w:rsidRPr="0044614E">
        <w:rPr>
          <w:rFonts w:ascii="Palatino Linotype" w:hAnsi="Palatino Linotype"/>
          <w:szCs w:val="24"/>
        </w:rPr>
        <w:t>Tambusai</w:t>
      </w:r>
      <w:proofErr w:type="spellEnd"/>
      <w:r w:rsidRPr="0044614E">
        <w:rPr>
          <w:rFonts w:ascii="Palatino Linotype" w:hAnsi="Palatino Linotype"/>
          <w:szCs w:val="24"/>
        </w:rPr>
        <w:t>, 6(2), 12407–12418. https://doi.org/https://doi.org/10.31004/jptam.v6i2.4431</w:t>
      </w:r>
    </w:p>
    <w:p w14:paraId="5E615CDC"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Liang, H., Hsu, T., Hwang, G., Chang, S., &amp; Chu, H.-C. (2021). A mandatory contribution-based collaborative gaming approach to enhancing students’ collaborative learning outcomes in </w:t>
      </w:r>
      <w:proofErr w:type="gramStart"/>
      <w:r w:rsidRPr="0044614E">
        <w:rPr>
          <w:rFonts w:ascii="Palatino Linotype" w:hAnsi="Palatino Linotype"/>
          <w:szCs w:val="24"/>
        </w:rPr>
        <w:t>Science</w:t>
      </w:r>
      <w:proofErr w:type="gramEnd"/>
      <w:r w:rsidRPr="0044614E">
        <w:rPr>
          <w:rFonts w:ascii="Palatino Linotype" w:hAnsi="Palatino Linotype"/>
          <w:szCs w:val="24"/>
        </w:rPr>
        <w:t xml:space="preserve"> museums. Interactive Learning Environments, 0(0), 1–15. https://doi.org/10.1080/10494820.2021.1897845</w:t>
      </w:r>
    </w:p>
    <w:p w14:paraId="5834554A"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Lu, H. (2023). Statistical learning in sports education: A case study on improving quantitative analysis skills through project-based learning. Journal of Hospitality, Leisure, Sport &amp; Tourism Education, 32(January), 100417. https://doi.org/10.1016/j.jhlste.2023.100417</w:t>
      </w:r>
    </w:p>
    <w:p w14:paraId="6AB8CAE7"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proofErr w:type="spellStart"/>
      <w:r w:rsidRPr="0044614E">
        <w:rPr>
          <w:rFonts w:ascii="Palatino Linotype" w:hAnsi="Palatino Linotype"/>
          <w:szCs w:val="24"/>
        </w:rPr>
        <w:t>Mubarokah</w:t>
      </w:r>
      <w:proofErr w:type="spellEnd"/>
      <w:r w:rsidRPr="0044614E">
        <w:rPr>
          <w:rFonts w:ascii="Palatino Linotype" w:hAnsi="Palatino Linotype"/>
          <w:szCs w:val="24"/>
        </w:rPr>
        <w:t xml:space="preserve">, S. (2022). </w:t>
      </w:r>
      <w:proofErr w:type="spellStart"/>
      <w:r w:rsidRPr="0044614E">
        <w:rPr>
          <w:rFonts w:ascii="Palatino Linotype" w:hAnsi="Palatino Linotype"/>
          <w:szCs w:val="24"/>
        </w:rPr>
        <w:t>Tantangan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Implementasi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Pendekatan</w:t>
      </w:r>
      <w:proofErr w:type="spellEnd"/>
      <w:r w:rsidRPr="0044614E">
        <w:rPr>
          <w:rFonts w:ascii="Palatino Linotype" w:hAnsi="Palatino Linotype"/>
          <w:szCs w:val="24"/>
        </w:rPr>
        <w:t xml:space="preserve"> TaRL (Teaching at the Right Level) </w:t>
      </w:r>
      <w:proofErr w:type="spellStart"/>
      <w:r w:rsidRPr="0044614E">
        <w:rPr>
          <w:rFonts w:ascii="Palatino Linotype" w:hAnsi="Palatino Linotype"/>
          <w:szCs w:val="24"/>
        </w:rPr>
        <w:t>dalam</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Literasi</w:t>
      </w:r>
      <w:proofErr w:type="spellEnd"/>
      <w:r w:rsidRPr="0044614E">
        <w:rPr>
          <w:rFonts w:ascii="Palatino Linotype" w:hAnsi="Palatino Linotype"/>
          <w:szCs w:val="24"/>
        </w:rPr>
        <w:t xml:space="preserve"> Dasar yang </w:t>
      </w:r>
      <w:proofErr w:type="spellStart"/>
      <w:r w:rsidRPr="0044614E">
        <w:rPr>
          <w:rFonts w:ascii="Palatino Linotype" w:hAnsi="Palatino Linotype"/>
          <w:szCs w:val="24"/>
        </w:rPr>
        <w:t>Inklusif</w:t>
      </w:r>
      <w:proofErr w:type="spellEnd"/>
      <w:r w:rsidRPr="0044614E">
        <w:rPr>
          <w:rFonts w:ascii="Palatino Linotype" w:hAnsi="Palatino Linotype"/>
          <w:szCs w:val="24"/>
        </w:rPr>
        <w:t xml:space="preserve"> di Madrasah </w:t>
      </w:r>
      <w:proofErr w:type="spellStart"/>
      <w:r w:rsidRPr="0044614E">
        <w:rPr>
          <w:rFonts w:ascii="Palatino Linotype" w:hAnsi="Palatino Linotype"/>
          <w:szCs w:val="24"/>
        </w:rPr>
        <w:t>Ibtida’iyah</w:t>
      </w:r>
      <w:proofErr w:type="spellEnd"/>
      <w:r w:rsidRPr="0044614E">
        <w:rPr>
          <w:rFonts w:ascii="Palatino Linotype" w:hAnsi="Palatino Linotype"/>
          <w:szCs w:val="24"/>
        </w:rPr>
        <w:t xml:space="preserve"> Lombok Timur. BADA’A: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Ilmiah</w:t>
      </w:r>
      <w:proofErr w:type="spellEnd"/>
      <w:r w:rsidRPr="0044614E">
        <w:rPr>
          <w:rFonts w:ascii="Palatino Linotype" w:hAnsi="Palatino Linotype"/>
          <w:szCs w:val="24"/>
        </w:rPr>
        <w:t xml:space="preserve"> Pendidikan, 4(1), 165–179. https://doi.org/https://doi.org/10.37216/badaa.v4i1.582</w:t>
      </w:r>
    </w:p>
    <w:p w14:paraId="4E4CE3A6"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Sari, S. P., </w:t>
      </w:r>
      <w:proofErr w:type="spellStart"/>
      <w:r w:rsidRPr="0044614E">
        <w:rPr>
          <w:rFonts w:ascii="Palatino Linotype" w:hAnsi="Palatino Linotype"/>
          <w:szCs w:val="24"/>
        </w:rPr>
        <w:t>Manzilatusifa</w:t>
      </w:r>
      <w:proofErr w:type="spellEnd"/>
      <w:r w:rsidRPr="0044614E">
        <w:rPr>
          <w:rFonts w:ascii="Palatino Linotype" w:hAnsi="Palatino Linotype"/>
          <w:szCs w:val="24"/>
        </w:rPr>
        <w:t xml:space="preserve">, U., Handoko, S., &amp; </w:t>
      </w:r>
      <w:proofErr w:type="spellStart"/>
      <w:r w:rsidRPr="0044614E">
        <w:rPr>
          <w:rFonts w:ascii="Palatino Linotype" w:hAnsi="Palatino Linotype"/>
          <w:szCs w:val="24"/>
        </w:rPr>
        <w:t>Belakang</w:t>
      </w:r>
      <w:proofErr w:type="spellEnd"/>
      <w:r w:rsidRPr="0044614E">
        <w:rPr>
          <w:rFonts w:ascii="Palatino Linotype" w:hAnsi="Palatino Linotype"/>
          <w:szCs w:val="24"/>
        </w:rPr>
        <w:t xml:space="preserve">, L. (2019). </w:t>
      </w:r>
      <w:proofErr w:type="spellStart"/>
      <w:r w:rsidRPr="0044614E">
        <w:rPr>
          <w:rFonts w:ascii="Palatino Linotype" w:hAnsi="Palatino Linotype"/>
          <w:szCs w:val="24"/>
        </w:rPr>
        <w:t>Penerapan</w:t>
      </w:r>
      <w:proofErr w:type="spellEnd"/>
      <w:r w:rsidRPr="0044614E">
        <w:rPr>
          <w:rFonts w:ascii="Palatino Linotype" w:hAnsi="Palatino Linotype"/>
          <w:szCs w:val="24"/>
        </w:rPr>
        <w:t xml:space="preserve"> Model Project Based Learning (</w:t>
      </w:r>
      <w:proofErr w:type="spellStart"/>
      <w:r w:rsidRPr="0044614E">
        <w:rPr>
          <w:rFonts w:ascii="Palatino Linotype" w:hAnsi="Palatino Linotype"/>
          <w:szCs w:val="24"/>
        </w:rPr>
        <w:t>PjBL</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Untuk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Meningkatkan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Berfikir</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Kreatif</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Peserta</w:t>
      </w:r>
      <w:proofErr w:type="spellEnd"/>
      <w:r w:rsidRPr="0044614E">
        <w:rPr>
          <w:rFonts w:ascii="Palatino Linotype" w:hAnsi="Palatino Linotype"/>
          <w:szCs w:val="24"/>
        </w:rPr>
        <w:t xml:space="preserve"> Didik.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Pendidikan Dan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Ekonomi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Akuntansi</w:t>
      </w:r>
      <w:proofErr w:type="spellEnd"/>
      <w:r w:rsidRPr="0044614E">
        <w:rPr>
          <w:rFonts w:ascii="Palatino Linotype" w:hAnsi="Palatino Linotype"/>
          <w:szCs w:val="24"/>
        </w:rPr>
        <w:t xml:space="preserve"> (JP2EA), 5(2), 119–131. https://jurnal.fkip.unla.ac.id/index.php/jp2ea/article/view/329</w:t>
      </w:r>
    </w:p>
    <w:p w14:paraId="76C62813"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proofErr w:type="spellStart"/>
      <w:r w:rsidRPr="0044614E">
        <w:rPr>
          <w:rFonts w:ascii="Palatino Linotype" w:hAnsi="Palatino Linotype"/>
          <w:szCs w:val="24"/>
        </w:rPr>
        <w:t>Septianti</w:t>
      </w:r>
      <w:proofErr w:type="spellEnd"/>
      <w:r w:rsidRPr="0044614E">
        <w:rPr>
          <w:rFonts w:ascii="Palatino Linotype" w:hAnsi="Palatino Linotype"/>
          <w:szCs w:val="24"/>
        </w:rPr>
        <w:t xml:space="preserve">, N., &amp; </w:t>
      </w:r>
      <w:proofErr w:type="spellStart"/>
      <w:r w:rsidRPr="0044614E">
        <w:rPr>
          <w:rFonts w:ascii="Palatino Linotype" w:hAnsi="Palatino Linotype"/>
          <w:szCs w:val="24"/>
        </w:rPr>
        <w:t>Afiani</w:t>
      </w:r>
      <w:proofErr w:type="spellEnd"/>
      <w:r w:rsidRPr="0044614E">
        <w:rPr>
          <w:rFonts w:ascii="Palatino Linotype" w:hAnsi="Palatino Linotype"/>
          <w:szCs w:val="24"/>
        </w:rPr>
        <w:t xml:space="preserve">, R. (2020). </w:t>
      </w:r>
      <w:proofErr w:type="spellStart"/>
      <w:r w:rsidRPr="0044614E">
        <w:rPr>
          <w:rFonts w:ascii="Palatino Linotype" w:hAnsi="Palatino Linotype"/>
          <w:szCs w:val="24"/>
        </w:rPr>
        <w:t>Pentingnya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Memahami</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Karakteristik</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Sekolah</w:t>
      </w:r>
      <w:proofErr w:type="spellEnd"/>
      <w:r w:rsidRPr="0044614E">
        <w:rPr>
          <w:rFonts w:ascii="Palatino Linotype" w:hAnsi="Palatino Linotype"/>
          <w:szCs w:val="24"/>
        </w:rPr>
        <w:t xml:space="preserve"> Sasar di SDN </w:t>
      </w:r>
      <w:proofErr w:type="spellStart"/>
      <w:r w:rsidRPr="0044614E">
        <w:rPr>
          <w:rFonts w:ascii="Palatino Linotype" w:hAnsi="Palatino Linotype"/>
          <w:szCs w:val="24"/>
        </w:rPr>
        <w:t>Cikokol</w:t>
      </w:r>
      <w:proofErr w:type="spellEnd"/>
      <w:r w:rsidRPr="0044614E">
        <w:rPr>
          <w:rFonts w:ascii="Palatino Linotype" w:hAnsi="Palatino Linotype"/>
          <w:szCs w:val="24"/>
        </w:rPr>
        <w:t xml:space="preserve"> 2. </w:t>
      </w:r>
      <w:proofErr w:type="spellStart"/>
      <w:r w:rsidRPr="0044614E">
        <w:rPr>
          <w:rFonts w:ascii="Palatino Linotype" w:hAnsi="Palatino Linotype"/>
          <w:szCs w:val="24"/>
        </w:rPr>
        <w:t>Jurnal</w:t>
      </w:r>
      <w:proofErr w:type="spellEnd"/>
      <w:r w:rsidRPr="0044614E">
        <w:rPr>
          <w:rFonts w:ascii="Palatino Linotype" w:hAnsi="Palatino Linotype"/>
          <w:szCs w:val="24"/>
        </w:rPr>
        <w:t xml:space="preserve"> Pendidikan Islam Anak </w:t>
      </w:r>
      <w:proofErr w:type="spellStart"/>
      <w:r w:rsidRPr="0044614E">
        <w:rPr>
          <w:rFonts w:ascii="Palatino Linotype" w:hAnsi="Palatino Linotype"/>
          <w:szCs w:val="24"/>
        </w:rPr>
        <w:t>Usia</w:t>
      </w:r>
      <w:proofErr w:type="spellEnd"/>
      <w:r w:rsidRPr="0044614E">
        <w:rPr>
          <w:rFonts w:ascii="Palatino Linotype" w:hAnsi="Palatino Linotype"/>
          <w:szCs w:val="24"/>
        </w:rPr>
        <w:t xml:space="preserve"> Dini, 2(1), 7–17. </w:t>
      </w:r>
      <w:hyperlink r:id="rId18" w:history="1">
        <w:r w:rsidRPr="0044614E">
          <w:rPr>
            <w:rStyle w:val="Hyperlink"/>
            <w:rFonts w:ascii="Palatino Linotype" w:hAnsi="Palatino Linotype"/>
            <w:szCs w:val="24"/>
          </w:rPr>
          <w:t>https://ejournal.stitpn.ac.id/index.php/assabiqun</w:t>
        </w:r>
      </w:hyperlink>
    </w:p>
    <w:p w14:paraId="2AFC59C3"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Skjelstad </w:t>
      </w:r>
      <w:proofErr w:type="spellStart"/>
      <w:r w:rsidRPr="0044614E">
        <w:rPr>
          <w:rFonts w:ascii="Palatino Linotype" w:hAnsi="Palatino Linotype"/>
          <w:szCs w:val="24"/>
        </w:rPr>
        <w:t>Fredagsvik</w:t>
      </w:r>
      <w:proofErr w:type="spellEnd"/>
      <w:r w:rsidRPr="0044614E">
        <w:rPr>
          <w:rFonts w:ascii="Palatino Linotype" w:hAnsi="Palatino Linotype"/>
          <w:szCs w:val="24"/>
        </w:rPr>
        <w:t xml:space="preserve">, M. (2022). Student approaches to creative processes when participating in an open-ended project in science. International Journal of Science Education, 44(10), 1583–1600. </w:t>
      </w:r>
      <w:hyperlink r:id="rId19" w:history="1">
        <w:r w:rsidRPr="0044614E">
          <w:rPr>
            <w:rStyle w:val="Hyperlink"/>
            <w:rFonts w:ascii="Palatino Linotype" w:hAnsi="Palatino Linotype"/>
            <w:szCs w:val="24"/>
          </w:rPr>
          <w:t>https://doi.org/10.1080/09500693.2022.2087239</w:t>
        </w:r>
      </w:hyperlink>
    </w:p>
    <w:p w14:paraId="2E0C673B"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proofErr w:type="spellStart"/>
      <w:r w:rsidRPr="0044614E">
        <w:rPr>
          <w:rFonts w:ascii="Palatino Linotype" w:hAnsi="Palatino Linotype"/>
          <w:szCs w:val="24"/>
        </w:rPr>
        <w:t>Sofiyana</w:t>
      </w:r>
      <w:proofErr w:type="spellEnd"/>
      <w:r w:rsidRPr="0044614E">
        <w:rPr>
          <w:rFonts w:ascii="Palatino Linotype" w:hAnsi="Palatino Linotype"/>
          <w:szCs w:val="24"/>
        </w:rPr>
        <w:t xml:space="preserve">, M. S., </w:t>
      </w:r>
      <w:proofErr w:type="spellStart"/>
      <w:r w:rsidRPr="0044614E">
        <w:rPr>
          <w:rFonts w:ascii="Palatino Linotype" w:hAnsi="Palatino Linotype"/>
          <w:szCs w:val="24"/>
        </w:rPr>
        <w:t>Ahdiyat</w:t>
      </w:r>
      <w:proofErr w:type="spellEnd"/>
      <w:r w:rsidRPr="0044614E">
        <w:rPr>
          <w:rFonts w:ascii="Palatino Linotype" w:hAnsi="Palatino Linotype"/>
          <w:szCs w:val="24"/>
        </w:rPr>
        <w:t xml:space="preserve">, M., Malik, A., </w:t>
      </w:r>
      <w:proofErr w:type="spellStart"/>
      <w:r w:rsidRPr="0044614E">
        <w:rPr>
          <w:rFonts w:ascii="Palatino Linotype" w:hAnsi="Palatino Linotype"/>
          <w:szCs w:val="24"/>
        </w:rPr>
        <w:t>Hairunisya</w:t>
      </w:r>
      <w:proofErr w:type="spellEnd"/>
      <w:r w:rsidRPr="0044614E">
        <w:rPr>
          <w:rFonts w:ascii="Palatino Linotype" w:hAnsi="Palatino Linotype"/>
          <w:szCs w:val="24"/>
        </w:rPr>
        <w:t xml:space="preserve">, N., </w:t>
      </w:r>
      <w:proofErr w:type="spellStart"/>
      <w:r w:rsidRPr="0044614E">
        <w:rPr>
          <w:rFonts w:ascii="Palatino Linotype" w:hAnsi="Palatino Linotype"/>
          <w:szCs w:val="24"/>
        </w:rPr>
        <w:t>Usriyah</w:t>
      </w:r>
      <w:proofErr w:type="spellEnd"/>
      <w:r w:rsidRPr="0044614E">
        <w:rPr>
          <w:rFonts w:ascii="Palatino Linotype" w:hAnsi="Palatino Linotype"/>
          <w:szCs w:val="24"/>
        </w:rPr>
        <w:t xml:space="preserve">, L., &amp; </w:t>
      </w:r>
      <w:proofErr w:type="spellStart"/>
      <w:r w:rsidRPr="0044614E">
        <w:rPr>
          <w:rFonts w:ascii="Palatino Linotype" w:hAnsi="Palatino Linotype"/>
          <w:szCs w:val="24"/>
        </w:rPr>
        <w:t>Dwiantara</w:t>
      </w:r>
      <w:proofErr w:type="spellEnd"/>
      <w:r w:rsidRPr="0044614E">
        <w:rPr>
          <w:rFonts w:ascii="Palatino Linotype" w:hAnsi="Palatino Linotype"/>
          <w:szCs w:val="24"/>
        </w:rPr>
        <w:t xml:space="preserve">, L. (2021). Pancasila Merdeka </w:t>
      </w:r>
      <w:proofErr w:type="spellStart"/>
      <w:r w:rsidRPr="0044614E">
        <w:rPr>
          <w:rFonts w:ascii="Palatino Linotype" w:hAnsi="Palatino Linotype"/>
          <w:szCs w:val="24"/>
        </w:rPr>
        <w:t>Belajar</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Kemerdekaan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Pendidik</w:t>
      </w:r>
      <w:proofErr w:type="spellEnd"/>
      <w:r w:rsidRPr="0044614E">
        <w:rPr>
          <w:rFonts w:ascii="Palatino Linotype" w:hAnsi="Palatino Linotype"/>
          <w:szCs w:val="24"/>
        </w:rPr>
        <w:t xml:space="preserve"> (Hayat (ed.)). </w:t>
      </w:r>
      <w:proofErr w:type="spellStart"/>
      <w:r w:rsidRPr="0044614E">
        <w:rPr>
          <w:rFonts w:ascii="Palatino Linotype" w:hAnsi="Palatino Linotype"/>
          <w:szCs w:val="24"/>
        </w:rPr>
        <w:t>Unisma</w:t>
      </w:r>
      <w:proofErr w:type="spellEnd"/>
      <w:r w:rsidRPr="0044614E">
        <w:rPr>
          <w:rFonts w:ascii="Palatino Linotype" w:hAnsi="Palatino Linotype"/>
          <w:szCs w:val="24"/>
        </w:rPr>
        <w:t xml:space="preserve"> Press.</w:t>
      </w:r>
    </w:p>
    <w:p w14:paraId="2CE110A9" w14:textId="77777777" w:rsidR="0044614E" w:rsidRPr="0044614E" w:rsidRDefault="0044614E" w:rsidP="00C1270B">
      <w:pPr>
        <w:tabs>
          <w:tab w:val="left" w:pos="0"/>
        </w:tabs>
        <w:spacing w:after="0" w:line="276" w:lineRule="auto"/>
        <w:ind w:left="567" w:hanging="567"/>
        <w:jc w:val="both"/>
        <w:rPr>
          <w:rFonts w:ascii="Palatino Linotype" w:hAnsi="Palatino Linotype"/>
          <w:szCs w:val="24"/>
        </w:rPr>
      </w:pPr>
      <w:r w:rsidRPr="0044614E">
        <w:rPr>
          <w:rFonts w:ascii="Palatino Linotype" w:hAnsi="Palatino Linotype"/>
          <w:szCs w:val="24"/>
        </w:rPr>
        <w:t xml:space="preserve">Sufyadi, S., </w:t>
      </w:r>
      <w:proofErr w:type="spellStart"/>
      <w:r w:rsidRPr="0044614E">
        <w:rPr>
          <w:rFonts w:ascii="Palatino Linotype" w:hAnsi="Palatino Linotype"/>
          <w:szCs w:val="24"/>
        </w:rPr>
        <w:t>Lambas</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Rosdiana</w:t>
      </w:r>
      <w:proofErr w:type="spellEnd"/>
      <w:r w:rsidRPr="0044614E">
        <w:rPr>
          <w:rFonts w:ascii="Palatino Linotype" w:hAnsi="Palatino Linotype"/>
          <w:szCs w:val="24"/>
        </w:rPr>
        <w:t xml:space="preserve">, T., Rochim, F. A. N., Novika, S., </w:t>
      </w:r>
      <w:proofErr w:type="spellStart"/>
      <w:r w:rsidRPr="0044614E">
        <w:rPr>
          <w:rFonts w:ascii="Palatino Linotype" w:hAnsi="Palatino Linotype"/>
          <w:szCs w:val="24"/>
        </w:rPr>
        <w:t>Iswoyo</w:t>
      </w:r>
      <w:proofErr w:type="spellEnd"/>
      <w:r w:rsidRPr="0044614E">
        <w:rPr>
          <w:rFonts w:ascii="Palatino Linotype" w:hAnsi="Palatino Linotype"/>
          <w:szCs w:val="24"/>
        </w:rPr>
        <w:t xml:space="preserve">, S., </w:t>
      </w:r>
      <w:proofErr w:type="spellStart"/>
      <w:r w:rsidRPr="0044614E">
        <w:rPr>
          <w:rFonts w:ascii="Palatino Linotype" w:hAnsi="Palatino Linotype"/>
          <w:szCs w:val="24"/>
        </w:rPr>
        <w:t>Hartini</w:t>
      </w:r>
      <w:proofErr w:type="spellEnd"/>
      <w:r w:rsidRPr="0044614E">
        <w:rPr>
          <w:rFonts w:ascii="Palatino Linotype" w:hAnsi="Palatino Linotype"/>
          <w:szCs w:val="24"/>
        </w:rPr>
        <w:t xml:space="preserve">, Y., Primadona, M., &amp; Mahardika, R. L. (2021). </w:t>
      </w:r>
      <w:proofErr w:type="spellStart"/>
      <w:r w:rsidRPr="0044614E">
        <w:rPr>
          <w:rFonts w:ascii="Palatino Linotype" w:hAnsi="Palatino Linotype"/>
          <w:szCs w:val="24"/>
        </w:rPr>
        <w:t>Paradigma</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Baru</w:t>
      </w:r>
      <w:proofErr w:type="spellEnd"/>
      <w:r w:rsidRPr="0044614E">
        <w:rPr>
          <w:rFonts w:ascii="Palatino Linotype" w:hAnsi="Palatino Linotype"/>
          <w:szCs w:val="24"/>
        </w:rPr>
        <w:t xml:space="preserve">. Pusat </w:t>
      </w:r>
      <w:proofErr w:type="spellStart"/>
      <w:r w:rsidRPr="0044614E">
        <w:rPr>
          <w:rFonts w:ascii="Palatino Linotype" w:hAnsi="Palatino Linotype"/>
          <w:szCs w:val="24"/>
        </w:rPr>
        <w:t>Asesmen</w:t>
      </w:r>
      <w:proofErr w:type="spellEnd"/>
      <w:r w:rsidRPr="0044614E">
        <w:rPr>
          <w:rFonts w:ascii="Palatino Linotype" w:hAnsi="Palatino Linotype"/>
          <w:szCs w:val="24"/>
        </w:rPr>
        <w:t xml:space="preserve"> dan </w:t>
      </w:r>
      <w:proofErr w:type="spellStart"/>
      <w:r w:rsidRPr="0044614E">
        <w:rPr>
          <w:rFonts w:ascii="Palatino Linotype" w:hAnsi="Palatino Linotype"/>
          <w:szCs w:val="24"/>
        </w:rPr>
        <w:t>Pembelajaran</w:t>
      </w:r>
      <w:proofErr w:type="spellEnd"/>
      <w:r w:rsidRPr="0044614E">
        <w:rPr>
          <w:rFonts w:ascii="Palatino Linotype" w:hAnsi="Palatino Linotype"/>
          <w:szCs w:val="24"/>
        </w:rPr>
        <w:t>.</w:t>
      </w:r>
    </w:p>
    <w:p w14:paraId="6CE1BFD9" w14:textId="5A3620A2" w:rsidR="009747BE" w:rsidRPr="00C1270B" w:rsidRDefault="0044614E" w:rsidP="00C1270B">
      <w:pPr>
        <w:tabs>
          <w:tab w:val="left" w:pos="0"/>
        </w:tabs>
        <w:spacing w:after="0" w:line="276" w:lineRule="auto"/>
        <w:ind w:left="567" w:hanging="567"/>
        <w:jc w:val="both"/>
        <w:rPr>
          <w:rFonts w:ascii="Palatino Linotype" w:hAnsi="Palatino Linotype"/>
          <w:szCs w:val="24"/>
        </w:rPr>
      </w:pPr>
      <w:proofErr w:type="spellStart"/>
      <w:r w:rsidRPr="0044614E">
        <w:rPr>
          <w:rFonts w:ascii="Palatino Linotype" w:hAnsi="Palatino Linotype"/>
          <w:szCs w:val="24"/>
        </w:rPr>
        <w:t>Yulianci</w:t>
      </w:r>
      <w:proofErr w:type="spellEnd"/>
      <w:r w:rsidRPr="0044614E">
        <w:rPr>
          <w:rFonts w:ascii="Palatino Linotype" w:hAnsi="Palatino Linotype"/>
          <w:szCs w:val="24"/>
        </w:rPr>
        <w:t xml:space="preserve">, S., </w:t>
      </w:r>
      <w:proofErr w:type="spellStart"/>
      <w:r w:rsidRPr="0044614E">
        <w:rPr>
          <w:rFonts w:ascii="Palatino Linotype" w:hAnsi="Palatino Linotype"/>
          <w:szCs w:val="24"/>
        </w:rPr>
        <w:t>Ningsyih</w:t>
      </w:r>
      <w:proofErr w:type="spellEnd"/>
      <w:r w:rsidRPr="0044614E">
        <w:rPr>
          <w:rFonts w:ascii="Palatino Linotype" w:hAnsi="Palatino Linotype"/>
          <w:szCs w:val="24"/>
        </w:rPr>
        <w:t xml:space="preserve">, S., &amp; Hidayah, M. S. (2022). </w:t>
      </w:r>
      <w:proofErr w:type="spellStart"/>
      <w:r w:rsidRPr="0044614E">
        <w:rPr>
          <w:rFonts w:ascii="Palatino Linotype" w:hAnsi="Palatino Linotype"/>
          <w:szCs w:val="24"/>
        </w:rPr>
        <w:t>Pengaruh</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Pembelajaran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dengan</w:t>
      </w:r>
      <w:proofErr w:type="spellEnd"/>
      <w:r w:rsidRPr="0044614E">
        <w:rPr>
          <w:rFonts w:ascii="Palatino Linotype" w:hAnsi="Palatino Linotype"/>
          <w:szCs w:val="24"/>
        </w:rPr>
        <w:t xml:space="preserve"> Metode Teaching at The Right Level (TaRL) </w:t>
      </w:r>
      <w:proofErr w:type="spellStart"/>
      <w:r w:rsidRPr="0044614E">
        <w:rPr>
          <w:rFonts w:ascii="Palatino Linotype" w:hAnsi="Palatino Linotype"/>
          <w:szCs w:val="24"/>
        </w:rPr>
        <w:t>Terhadap</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Kemampuan</w:t>
      </w:r>
      <w:proofErr w:type="spellEnd"/>
      <w:r w:rsidRPr="0044614E">
        <w:rPr>
          <w:rFonts w:ascii="Palatino Linotype" w:hAnsi="Palatino Linotype"/>
          <w:szCs w:val="24"/>
        </w:rPr>
        <w:t xml:space="preserve"> </w:t>
      </w:r>
      <w:proofErr w:type="spellStart"/>
      <w:r w:rsidRPr="0044614E">
        <w:rPr>
          <w:rFonts w:ascii="Palatino Linotype" w:hAnsi="Palatino Linotype"/>
          <w:szCs w:val="24"/>
        </w:rPr>
        <w:t>Literasi</w:t>
      </w:r>
      <w:proofErr w:type="spellEnd"/>
      <w:r w:rsidRPr="0044614E">
        <w:rPr>
          <w:rFonts w:ascii="Palatino Linotype" w:hAnsi="Palatino Linotype"/>
          <w:szCs w:val="24"/>
        </w:rPr>
        <w:t xml:space="preserve"> Dasar </w:t>
      </w:r>
      <w:proofErr w:type="spellStart"/>
      <w:r w:rsidRPr="0044614E">
        <w:rPr>
          <w:rFonts w:ascii="Palatino Linotype" w:hAnsi="Palatino Linotype"/>
          <w:szCs w:val="24"/>
        </w:rPr>
        <w:t>Siswa</w:t>
      </w:r>
      <w:proofErr w:type="spellEnd"/>
      <w:r w:rsidRPr="0044614E">
        <w:rPr>
          <w:rFonts w:ascii="Palatino Linotype" w:hAnsi="Palatino Linotype"/>
          <w:szCs w:val="24"/>
        </w:rPr>
        <w:t xml:space="preserve">. Seminar Nasional INOVASI </w:t>
      </w:r>
      <w:proofErr w:type="spellStart"/>
      <w:r w:rsidRPr="0044614E">
        <w:rPr>
          <w:rFonts w:ascii="Palatino Linotype" w:hAnsi="Palatino Linotype"/>
          <w:szCs w:val="24"/>
        </w:rPr>
        <w:t>Tahun</w:t>
      </w:r>
      <w:proofErr w:type="spellEnd"/>
      <w:r w:rsidRPr="0044614E">
        <w:rPr>
          <w:rFonts w:ascii="Palatino Linotype" w:hAnsi="Palatino Linotype"/>
          <w:szCs w:val="24"/>
        </w:rPr>
        <w:t xml:space="preserve"> 2022, 22–27. http://semnas.tsb.ac.id</w:t>
      </w:r>
    </w:p>
    <w:sectPr w:rsidR="009747BE" w:rsidRPr="00C1270B" w:rsidSect="00C1270B">
      <w:headerReference w:type="even" r:id="rId20"/>
      <w:headerReference w:type="default" r:id="rId21"/>
      <w:pgSz w:w="12240" w:h="15840"/>
      <w:pgMar w:top="1440" w:right="1440" w:bottom="1440" w:left="1440" w:header="720" w:footer="720" w:gutter="0"/>
      <w:pgNumType w:start="1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B40C" w14:textId="77777777" w:rsidR="00E65D29" w:rsidRDefault="00E65D29" w:rsidP="00361EA7">
      <w:pPr>
        <w:spacing w:after="0" w:line="240" w:lineRule="auto"/>
      </w:pPr>
      <w:r>
        <w:separator/>
      </w:r>
    </w:p>
  </w:endnote>
  <w:endnote w:type="continuationSeparator" w:id="0">
    <w:p w14:paraId="7BE49273" w14:textId="77777777" w:rsidR="00E65D29" w:rsidRDefault="00E65D29"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504C" w14:textId="77777777" w:rsidR="00E65D29" w:rsidRDefault="00E65D29" w:rsidP="00361EA7">
      <w:pPr>
        <w:spacing w:after="0" w:line="240" w:lineRule="auto"/>
      </w:pPr>
      <w:r>
        <w:separator/>
      </w:r>
    </w:p>
  </w:footnote>
  <w:footnote w:type="continuationSeparator" w:id="0">
    <w:p w14:paraId="7D4E9CB1" w14:textId="77777777" w:rsidR="00E65D29" w:rsidRDefault="00E65D29" w:rsidP="00361EA7">
      <w:pPr>
        <w:spacing w:after="0" w:line="240" w:lineRule="auto"/>
      </w:pPr>
      <w:r>
        <w:continuationSeparator/>
      </w:r>
    </w:p>
  </w:footnote>
  <w:footnote w:id="1">
    <w:p w14:paraId="3CED6C37" w14:textId="77777777" w:rsidR="0044614E" w:rsidRPr="00956FA9" w:rsidRDefault="0044614E" w:rsidP="00C1270B">
      <w:pPr>
        <w:spacing w:after="0"/>
        <w:ind w:firstLine="567"/>
        <w:jc w:val="both"/>
      </w:pPr>
      <w:r w:rsidRPr="00956FA9">
        <w:rPr>
          <w:rStyle w:val="FootnoteReference"/>
        </w:rPr>
        <w:footnoteRef/>
      </w:r>
      <w:r w:rsidRPr="00956FA9">
        <w:t xml:space="preserve"> </w:t>
      </w:r>
      <w:r w:rsidRPr="00956FA9">
        <w:rPr>
          <w:sz w:val="20"/>
          <w:szCs w:val="20"/>
        </w:rPr>
        <w:t xml:space="preserve">Sufyadi, S., </w:t>
      </w:r>
      <w:proofErr w:type="spellStart"/>
      <w:r w:rsidRPr="00956FA9">
        <w:rPr>
          <w:sz w:val="20"/>
          <w:szCs w:val="20"/>
        </w:rPr>
        <w:t>Lambas</w:t>
      </w:r>
      <w:proofErr w:type="spellEnd"/>
      <w:r w:rsidRPr="00956FA9">
        <w:rPr>
          <w:sz w:val="20"/>
          <w:szCs w:val="20"/>
        </w:rPr>
        <w:t xml:space="preserve">, </w:t>
      </w:r>
      <w:proofErr w:type="spellStart"/>
      <w:r w:rsidRPr="00956FA9">
        <w:rPr>
          <w:sz w:val="20"/>
          <w:szCs w:val="20"/>
        </w:rPr>
        <w:t>Rosdiana</w:t>
      </w:r>
      <w:proofErr w:type="spellEnd"/>
      <w:r w:rsidRPr="00956FA9">
        <w:rPr>
          <w:sz w:val="20"/>
          <w:szCs w:val="20"/>
        </w:rPr>
        <w:t xml:space="preserve">, T., Rochim, F. A. N., Novika, S., </w:t>
      </w:r>
      <w:proofErr w:type="spellStart"/>
      <w:r w:rsidRPr="00956FA9">
        <w:rPr>
          <w:sz w:val="20"/>
          <w:szCs w:val="20"/>
        </w:rPr>
        <w:t>Iswoyo</w:t>
      </w:r>
      <w:proofErr w:type="spellEnd"/>
      <w:r w:rsidRPr="00956FA9">
        <w:rPr>
          <w:sz w:val="20"/>
          <w:szCs w:val="20"/>
        </w:rPr>
        <w:t xml:space="preserve">, S., </w:t>
      </w:r>
      <w:proofErr w:type="spellStart"/>
      <w:r w:rsidRPr="00956FA9">
        <w:rPr>
          <w:sz w:val="20"/>
          <w:szCs w:val="20"/>
        </w:rPr>
        <w:t>Hartini</w:t>
      </w:r>
      <w:proofErr w:type="spellEnd"/>
      <w:r w:rsidRPr="00956FA9">
        <w:rPr>
          <w:sz w:val="20"/>
          <w:szCs w:val="20"/>
        </w:rPr>
        <w:t xml:space="preserve">, Y., Primadona, M., &amp; Mahardika, R. L. </w:t>
      </w:r>
      <w:proofErr w:type="spellStart"/>
      <w:r w:rsidRPr="00956FA9">
        <w:rPr>
          <w:i/>
          <w:iCs/>
          <w:sz w:val="20"/>
          <w:szCs w:val="20"/>
        </w:rPr>
        <w:t>Paradigma</w:t>
      </w:r>
      <w:proofErr w:type="spellEnd"/>
      <w:r w:rsidRPr="00956FA9">
        <w:rPr>
          <w:i/>
          <w:iCs/>
          <w:sz w:val="20"/>
          <w:szCs w:val="20"/>
        </w:rPr>
        <w:t xml:space="preserve"> </w:t>
      </w:r>
      <w:proofErr w:type="spellStart"/>
      <w:r w:rsidRPr="00956FA9">
        <w:rPr>
          <w:i/>
          <w:iCs/>
          <w:sz w:val="20"/>
          <w:szCs w:val="20"/>
        </w:rPr>
        <w:t>Baru</w:t>
      </w:r>
      <w:proofErr w:type="spellEnd"/>
      <w:r w:rsidRPr="00956FA9">
        <w:rPr>
          <w:sz w:val="20"/>
          <w:szCs w:val="20"/>
        </w:rPr>
        <w:t xml:space="preserve">. Pusat </w:t>
      </w:r>
      <w:proofErr w:type="spellStart"/>
      <w:r w:rsidRPr="00956FA9">
        <w:rPr>
          <w:sz w:val="20"/>
          <w:szCs w:val="20"/>
        </w:rPr>
        <w:t>Asesmen</w:t>
      </w:r>
      <w:proofErr w:type="spellEnd"/>
      <w:r w:rsidRPr="00956FA9">
        <w:rPr>
          <w:sz w:val="20"/>
          <w:szCs w:val="20"/>
        </w:rPr>
        <w:t xml:space="preserve"> dan </w:t>
      </w:r>
      <w:proofErr w:type="spellStart"/>
      <w:r w:rsidRPr="00956FA9">
        <w:rPr>
          <w:sz w:val="20"/>
          <w:szCs w:val="20"/>
        </w:rPr>
        <w:t>Pembelajaran</w:t>
      </w:r>
      <w:proofErr w:type="spellEnd"/>
      <w:r w:rsidRPr="00956FA9">
        <w:rPr>
          <w:sz w:val="20"/>
          <w:szCs w:val="20"/>
        </w:rPr>
        <w:t xml:space="preserve"> 2021.</w:t>
      </w:r>
    </w:p>
  </w:footnote>
  <w:footnote w:id="2">
    <w:p w14:paraId="7B5D4F2C" w14:textId="77777777" w:rsidR="0044614E" w:rsidRPr="00956FA9" w:rsidRDefault="0044614E" w:rsidP="00C1270B">
      <w:pPr>
        <w:pStyle w:val="FootnoteText"/>
        <w:ind w:firstLine="567"/>
        <w:rPr>
          <w:rFonts w:ascii="Times New Roman" w:hAnsi="Times New Roman" w:cs="Times New Roman"/>
          <w:lang w:val="en-US"/>
        </w:rPr>
      </w:pPr>
      <w:r w:rsidRPr="00956FA9">
        <w:rPr>
          <w:rStyle w:val="FootnoteReference"/>
          <w:rFonts w:ascii="Times New Roman" w:hAnsi="Times New Roman" w:cs="Times New Roman"/>
        </w:rPr>
        <w:footnoteRef/>
      </w:r>
      <w:r w:rsidRPr="00956FA9">
        <w:rPr>
          <w:rFonts w:ascii="Times New Roman" w:hAnsi="Times New Roman" w:cs="Times New Roman"/>
        </w:rPr>
        <w:t xml:space="preserve"> </w:t>
      </w:r>
      <w:proofErr w:type="spellStart"/>
      <w:r w:rsidRPr="00956FA9">
        <w:rPr>
          <w:rFonts w:ascii="Times New Roman" w:hAnsi="Times New Roman" w:cs="Times New Roman"/>
        </w:rPr>
        <w:t>Asyhari</w:t>
      </w:r>
      <w:proofErr w:type="spellEnd"/>
      <w:r w:rsidRPr="00956FA9">
        <w:rPr>
          <w:rFonts w:ascii="Times New Roman" w:hAnsi="Times New Roman" w:cs="Times New Roman"/>
        </w:rPr>
        <w:t xml:space="preserve">, H., &amp; </w:t>
      </w:r>
      <w:proofErr w:type="spellStart"/>
      <w:r w:rsidRPr="00956FA9">
        <w:rPr>
          <w:rFonts w:ascii="Times New Roman" w:hAnsi="Times New Roman" w:cs="Times New Roman"/>
        </w:rPr>
        <w:t>Arsana</w:t>
      </w:r>
      <w:proofErr w:type="spellEnd"/>
      <w:r w:rsidRPr="00956FA9">
        <w:rPr>
          <w:rFonts w:ascii="Times New Roman" w:hAnsi="Times New Roman" w:cs="Times New Roman"/>
        </w:rPr>
        <w:t xml:space="preserve">, I. M. </w:t>
      </w:r>
      <w:proofErr w:type="spellStart"/>
      <w:r w:rsidRPr="00956FA9">
        <w:rPr>
          <w:rFonts w:ascii="Times New Roman" w:hAnsi="Times New Roman" w:cs="Times New Roman"/>
        </w:rPr>
        <w:t>Penerapan</w:t>
      </w:r>
      <w:proofErr w:type="spellEnd"/>
      <w:r w:rsidRPr="00956FA9">
        <w:rPr>
          <w:rFonts w:ascii="Times New Roman" w:hAnsi="Times New Roman" w:cs="Times New Roman"/>
        </w:rPr>
        <w:t xml:space="preserve"> </w:t>
      </w:r>
      <w:r w:rsidRPr="00956FA9">
        <w:rPr>
          <w:rFonts w:ascii="Times New Roman" w:hAnsi="Times New Roman" w:cs="Times New Roman"/>
          <w:i/>
          <w:iCs/>
        </w:rPr>
        <w:t>Project Based Learning</w:t>
      </w:r>
      <w:r w:rsidRPr="00956FA9">
        <w:rPr>
          <w:rFonts w:ascii="Times New Roman" w:hAnsi="Times New Roman" w:cs="Times New Roman"/>
        </w:rPr>
        <w:t xml:space="preserve"> </w:t>
      </w:r>
      <w:proofErr w:type="spellStart"/>
      <w:r w:rsidRPr="00956FA9">
        <w:rPr>
          <w:rFonts w:ascii="Times New Roman" w:hAnsi="Times New Roman" w:cs="Times New Roman"/>
        </w:rPr>
        <w:t>Untuk</w:t>
      </w:r>
      <w:proofErr w:type="spellEnd"/>
      <w:r w:rsidRPr="00956FA9">
        <w:rPr>
          <w:rFonts w:ascii="Times New Roman" w:hAnsi="Times New Roman" w:cs="Times New Roman"/>
        </w:rPr>
        <w:t xml:space="preserve"> </w:t>
      </w:r>
      <w:proofErr w:type="spellStart"/>
      <w:r w:rsidRPr="00956FA9">
        <w:rPr>
          <w:rFonts w:ascii="Times New Roman" w:hAnsi="Times New Roman" w:cs="Times New Roman"/>
        </w:rPr>
        <w:t>Meningkatkan</w:t>
      </w:r>
      <w:proofErr w:type="spellEnd"/>
      <w:r w:rsidRPr="00956FA9">
        <w:rPr>
          <w:rFonts w:ascii="Times New Roman" w:hAnsi="Times New Roman" w:cs="Times New Roman"/>
        </w:rPr>
        <w:t xml:space="preserve"> </w:t>
      </w:r>
      <w:proofErr w:type="spellStart"/>
      <w:r w:rsidRPr="00956FA9">
        <w:rPr>
          <w:rFonts w:ascii="Times New Roman" w:hAnsi="Times New Roman" w:cs="Times New Roman"/>
        </w:rPr>
        <w:t>Kemampuan</w:t>
      </w:r>
      <w:proofErr w:type="spellEnd"/>
      <w:r w:rsidRPr="00956FA9">
        <w:rPr>
          <w:rFonts w:ascii="Times New Roman" w:hAnsi="Times New Roman" w:cs="Times New Roman"/>
        </w:rPr>
        <w:t xml:space="preserve"> </w:t>
      </w:r>
      <w:proofErr w:type="spellStart"/>
      <w:r w:rsidRPr="00956FA9">
        <w:rPr>
          <w:rFonts w:ascii="Times New Roman" w:hAnsi="Times New Roman" w:cs="Times New Roman"/>
        </w:rPr>
        <w:t>Kolaborasi</w:t>
      </w:r>
      <w:proofErr w:type="spellEnd"/>
      <w:r w:rsidRPr="00956FA9">
        <w:rPr>
          <w:rFonts w:ascii="Times New Roman" w:hAnsi="Times New Roman" w:cs="Times New Roman"/>
        </w:rPr>
        <w:t xml:space="preserve"> Dan Hasil </w:t>
      </w:r>
      <w:proofErr w:type="spellStart"/>
      <w:r w:rsidRPr="00956FA9">
        <w:rPr>
          <w:rFonts w:ascii="Times New Roman" w:hAnsi="Times New Roman" w:cs="Times New Roman"/>
        </w:rPr>
        <w:t>Belajar</w:t>
      </w:r>
      <w:proofErr w:type="spellEnd"/>
      <w:r w:rsidRPr="00956FA9">
        <w:rPr>
          <w:rFonts w:ascii="Times New Roman" w:hAnsi="Times New Roman" w:cs="Times New Roman"/>
        </w:rPr>
        <w:t xml:space="preserve"> </w:t>
      </w:r>
      <w:proofErr w:type="spellStart"/>
      <w:r w:rsidRPr="00956FA9">
        <w:rPr>
          <w:rFonts w:ascii="Times New Roman" w:hAnsi="Times New Roman" w:cs="Times New Roman"/>
        </w:rPr>
        <w:t>Pekerjaan</w:t>
      </w:r>
      <w:proofErr w:type="spellEnd"/>
      <w:r w:rsidRPr="00956FA9">
        <w:rPr>
          <w:rFonts w:ascii="Times New Roman" w:hAnsi="Times New Roman" w:cs="Times New Roman"/>
        </w:rPr>
        <w:t xml:space="preserve"> Dasar Teknik </w:t>
      </w:r>
      <w:proofErr w:type="spellStart"/>
      <w:r w:rsidRPr="00956FA9">
        <w:rPr>
          <w:rFonts w:ascii="Times New Roman" w:hAnsi="Times New Roman" w:cs="Times New Roman"/>
        </w:rPr>
        <w:t>Otomotif</w:t>
      </w:r>
      <w:proofErr w:type="spellEnd"/>
      <w:r w:rsidRPr="00956FA9">
        <w:rPr>
          <w:rFonts w:ascii="Times New Roman" w:hAnsi="Times New Roman" w:cs="Times New Roman"/>
        </w:rPr>
        <w:t xml:space="preserve"> </w:t>
      </w:r>
      <w:proofErr w:type="spellStart"/>
      <w:r w:rsidRPr="00956FA9">
        <w:rPr>
          <w:rFonts w:ascii="Times New Roman" w:hAnsi="Times New Roman" w:cs="Times New Roman"/>
        </w:rPr>
        <w:t>Siswa</w:t>
      </w:r>
      <w:proofErr w:type="spellEnd"/>
      <w:r w:rsidRPr="00956FA9">
        <w:rPr>
          <w:rFonts w:ascii="Times New Roman" w:hAnsi="Times New Roman" w:cs="Times New Roman"/>
        </w:rPr>
        <w:t xml:space="preserve"> Kelas X TKR 4 Di SMK Negeri 7 Surabaya. </w:t>
      </w:r>
      <w:proofErr w:type="spellStart"/>
      <w:r w:rsidRPr="00956FA9">
        <w:rPr>
          <w:rFonts w:ascii="Times New Roman" w:hAnsi="Times New Roman" w:cs="Times New Roman"/>
        </w:rPr>
        <w:t>Jurnal</w:t>
      </w:r>
      <w:proofErr w:type="spellEnd"/>
      <w:r w:rsidRPr="00956FA9">
        <w:rPr>
          <w:rFonts w:ascii="Times New Roman" w:hAnsi="Times New Roman" w:cs="Times New Roman"/>
        </w:rPr>
        <w:t xml:space="preserve"> Pendidikan Teknik </w:t>
      </w:r>
      <w:proofErr w:type="spellStart"/>
      <w:r w:rsidRPr="00956FA9">
        <w:rPr>
          <w:rFonts w:ascii="Times New Roman" w:hAnsi="Times New Roman" w:cs="Times New Roman"/>
        </w:rPr>
        <w:t>Mesin</w:t>
      </w:r>
      <w:proofErr w:type="spellEnd"/>
      <w:r w:rsidRPr="00956FA9">
        <w:rPr>
          <w:rFonts w:ascii="Times New Roman" w:hAnsi="Times New Roman" w:cs="Times New Roman"/>
        </w:rPr>
        <w:t>, 12(1), 2023. 19–24.</w:t>
      </w:r>
    </w:p>
  </w:footnote>
  <w:footnote w:id="3">
    <w:p w14:paraId="45B338FB" w14:textId="77777777" w:rsidR="0044614E" w:rsidRPr="00956FA9" w:rsidRDefault="0044614E" w:rsidP="00C1270B">
      <w:pPr>
        <w:spacing w:after="0"/>
        <w:ind w:firstLine="567"/>
        <w:jc w:val="both"/>
        <w:rPr>
          <w:szCs w:val="24"/>
        </w:rPr>
      </w:pPr>
      <w:r w:rsidRPr="00956FA9">
        <w:rPr>
          <w:rStyle w:val="FootnoteReference"/>
        </w:rPr>
        <w:footnoteRef/>
      </w:r>
      <w:r w:rsidRPr="00956FA9">
        <w:t xml:space="preserve"> </w:t>
      </w:r>
      <w:r w:rsidRPr="00956FA9">
        <w:rPr>
          <w:sz w:val="20"/>
          <w:szCs w:val="20"/>
        </w:rPr>
        <w:t xml:space="preserve">Liang, H., Hsu, T., Hwang, G., Chang, S., &amp; Chu, H.-C. </w:t>
      </w:r>
      <w:r w:rsidRPr="00956FA9">
        <w:rPr>
          <w:i/>
          <w:iCs/>
          <w:sz w:val="20"/>
          <w:szCs w:val="20"/>
        </w:rPr>
        <w:t>A mandatory contribution-based collaborative gaming approach to enhancing students’ collaborative learning outcomes</w:t>
      </w:r>
      <w:r w:rsidRPr="00956FA9">
        <w:rPr>
          <w:sz w:val="20"/>
          <w:szCs w:val="20"/>
        </w:rPr>
        <w:t xml:space="preserve"> </w:t>
      </w:r>
      <w:r w:rsidRPr="00956FA9">
        <w:rPr>
          <w:i/>
          <w:iCs/>
          <w:sz w:val="20"/>
          <w:szCs w:val="20"/>
        </w:rPr>
        <w:t>in</w:t>
      </w:r>
      <w:r w:rsidRPr="00956FA9">
        <w:rPr>
          <w:sz w:val="20"/>
          <w:szCs w:val="20"/>
        </w:rPr>
        <w:t xml:space="preserve"> </w:t>
      </w:r>
      <w:proofErr w:type="spellStart"/>
      <w:r w:rsidRPr="00956FA9">
        <w:rPr>
          <w:i/>
          <w:iCs/>
          <w:sz w:val="20"/>
          <w:szCs w:val="20"/>
        </w:rPr>
        <w:t>Science</w:t>
      </w:r>
      <w:r w:rsidRPr="00956FA9">
        <w:rPr>
          <w:sz w:val="20"/>
          <w:szCs w:val="20"/>
        </w:rPr>
        <w:t>museums</w:t>
      </w:r>
      <w:proofErr w:type="spellEnd"/>
      <w:r w:rsidRPr="00956FA9">
        <w:rPr>
          <w:sz w:val="20"/>
          <w:szCs w:val="20"/>
        </w:rPr>
        <w:t xml:space="preserve">. Interactive Learning Environments, 0(0), 2021. 1–15. </w:t>
      </w:r>
    </w:p>
    <w:p w14:paraId="079DC18A" w14:textId="77777777" w:rsidR="0044614E" w:rsidRPr="008A5DAD" w:rsidRDefault="0044614E" w:rsidP="00C1270B">
      <w:pPr>
        <w:pStyle w:val="FootnoteText"/>
        <w:ind w:firstLine="567"/>
        <w:rPr>
          <w:lang w:val="en-US"/>
        </w:rPr>
      </w:pPr>
    </w:p>
  </w:footnote>
  <w:footnote w:id="4">
    <w:p w14:paraId="07113097" w14:textId="28B67194" w:rsidR="0044614E" w:rsidRPr="0044614E" w:rsidRDefault="0044614E" w:rsidP="00C1270B">
      <w:pPr>
        <w:pStyle w:val="FootnoteText"/>
        <w:ind w:firstLine="567"/>
        <w:rPr>
          <w:lang w:val="en-US"/>
        </w:rPr>
      </w:pPr>
      <w:r>
        <w:rPr>
          <w:rStyle w:val="FootnoteReference"/>
        </w:rPr>
        <w:footnoteRef/>
      </w:r>
      <w:r>
        <w:t xml:space="preserve"> </w:t>
      </w:r>
      <w:r>
        <w:fldChar w:fldCharType="begin" w:fldLock="1"/>
      </w:r>
      <w:r w:rsidR="00C1270B">
        <w:instrText>ADDIN CSL_CITATION {"citationItems":[{"id":"ITEM-1","itemData":{"author":[{"dropping-particle":"","family":"Warsah","given":"Idi","non-dropping-particle":"","parse-names":false,"suffix":""}],"container-title":"Edukasia: Jurnal Penelitian Pendidikan Islam","id":"ITEM-1","issue":"1","issued":{"date-parts":[["2018"]]},"page":"1-24","title":"Pendidikan Keluarga Muslim di Tengah Masyarakat Multi- Agama: Antara Sikap Keagamaan dan Toleransi ( Studi di Desa Suro Bali Kephiang- Bengkulu)","type":"article-journal","volume":"13"},"uris":["http://www.mendeley.com/documents/?uuid=dbad4714-3467-4b54-bd78-2b224e05e5ad"]}],"mendeley":{"formattedCitation":"Idi Warsah, “Pendidikan Keluarga Muslim Di Tengah Masyarakat Multi- Agama: Antara Sikap Keagamaan Dan Toleransi ( Studi Di Desa Suro Bali Kephiang- Bengkulu),” &lt;i&gt;Edukasia: Jurnal Penelitian Pendidikan Islam&lt;/i&gt; 13, no. 1 (2018): 1–24.","plainTextFormattedCitation":"Idi Warsah, “Pendidikan Keluarga Muslim Di Tengah Masyarakat Multi- Agama: Antara Sikap Keagamaan Dan Toleransi ( Studi Di Desa Suro Bali Kephiang- Bengkulu),” Edukasia: Jurnal Penelitian Pendidikan Islam 13, no. 1 (2018): 1–24.","previouslyFormattedCitation":"Idi Warsah, “Pendidikan Keluarga Muslim Di Tengah Masyarakat Multi- Agama: Antara Sikap Keagamaan Dan Toleransi ( Studi Di Desa Suro Bali Kephiang- Bengkulu),” &lt;i&gt;Edukasia: Jurnal Penelitian Pendidikan Islam&lt;/i&gt; 13, no. 1 (2018): 1–24."},"properties":{"noteIndex":4},"schema":"https://github.com/citation-style-language/schema/raw/master/csl-citation.json"}</w:instrText>
      </w:r>
      <w:r>
        <w:fldChar w:fldCharType="separate"/>
      </w:r>
      <w:r w:rsidRPr="0044614E">
        <w:rPr>
          <w:noProof/>
        </w:rPr>
        <w:t xml:space="preserve">Idi Warsah, “Pendidikan Keluarga Muslim Di Tengah Masyarakat Multi- Agama: Antara Sikap Keagamaan Dan Toleransi ( Studi Di Desa Suro Bali Kephiang- Bengkulu),” </w:t>
      </w:r>
      <w:r w:rsidRPr="0044614E">
        <w:rPr>
          <w:i/>
          <w:noProof/>
        </w:rPr>
        <w:t>Edukasia: Jurnal Penelitian Pendidikan Islam</w:t>
      </w:r>
      <w:r w:rsidRPr="0044614E">
        <w:rPr>
          <w:noProof/>
        </w:rPr>
        <w:t xml:space="preserve"> 13, no. 1 (2018): 1–24.</w:t>
      </w:r>
      <w:r>
        <w:fldChar w:fldCharType="end"/>
      </w:r>
    </w:p>
  </w:footnote>
  <w:footnote w:id="5">
    <w:p w14:paraId="4A168221" w14:textId="77777777" w:rsidR="0044614E" w:rsidRPr="00506FFB" w:rsidRDefault="0044614E" w:rsidP="00C1270B">
      <w:pPr>
        <w:spacing w:after="0"/>
        <w:ind w:firstLine="567"/>
        <w:jc w:val="both"/>
        <w:rPr>
          <w:szCs w:val="24"/>
        </w:rPr>
      </w:pPr>
      <w:r>
        <w:rPr>
          <w:rStyle w:val="FootnoteReference"/>
        </w:rPr>
        <w:footnoteRef/>
      </w:r>
      <w:r>
        <w:t xml:space="preserve"> </w:t>
      </w:r>
      <w:proofErr w:type="spellStart"/>
      <w:r w:rsidRPr="00506FFB">
        <w:rPr>
          <w:sz w:val="20"/>
          <w:szCs w:val="20"/>
        </w:rPr>
        <w:t>Septianti</w:t>
      </w:r>
      <w:proofErr w:type="spellEnd"/>
      <w:r w:rsidRPr="00506FFB">
        <w:rPr>
          <w:sz w:val="20"/>
          <w:szCs w:val="20"/>
        </w:rPr>
        <w:t xml:space="preserve">, N., &amp; </w:t>
      </w:r>
      <w:proofErr w:type="spellStart"/>
      <w:r w:rsidRPr="00506FFB">
        <w:rPr>
          <w:sz w:val="20"/>
          <w:szCs w:val="20"/>
        </w:rPr>
        <w:t>Afiani</w:t>
      </w:r>
      <w:proofErr w:type="spellEnd"/>
      <w:r w:rsidRPr="00506FFB">
        <w:rPr>
          <w:sz w:val="20"/>
          <w:szCs w:val="20"/>
        </w:rPr>
        <w:t xml:space="preserve">, R. </w:t>
      </w:r>
      <w:proofErr w:type="spellStart"/>
      <w:r w:rsidRPr="00956FA9">
        <w:rPr>
          <w:i/>
          <w:iCs/>
          <w:sz w:val="20"/>
          <w:szCs w:val="20"/>
        </w:rPr>
        <w:t>Pentingnya</w:t>
      </w:r>
      <w:proofErr w:type="spellEnd"/>
      <w:r w:rsidRPr="00956FA9">
        <w:rPr>
          <w:i/>
          <w:iCs/>
          <w:sz w:val="20"/>
          <w:szCs w:val="20"/>
        </w:rPr>
        <w:t xml:space="preserve"> </w:t>
      </w:r>
      <w:proofErr w:type="spellStart"/>
      <w:r w:rsidRPr="00956FA9">
        <w:rPr>
          <w:i/>
          <w:iCs/>
          <w:sz w:val="20"/>
          <w:szCs w:val="20"/>
        </w:rPr>
        <w:t>Memahami</w:t>
      </w:r>
      <w:proofErr w:type="spellEnd"/>
      <w:r w:rsidRPr="00956FA9">
        <w:rPr>
          <w:i/>
          <w:iCs/>
          <w:sz w:val="20"/>
          <w:szCs w:val="20"/>
        </w:rPr>
        <w:t xml:space="preserve"> </w:t>
      </w:r>
      <w:proofErr w:type="spellStart"/>
      <w:r w:rsidRPr="00956FA9">
        <w:rPr>
          <w:i/>
          <w:iCs/>
          <w:sz w:val="20"/>
          <w:szCs w:val="20"/>
        </w:rPr>
        <w:t>Karakteristik</w:t>
      </w:r>
      <w:proofErr w:type="spellEnd"/>
      <w:r w:rsidRPr="00956FA9">
        <w:rPr>
          <w:i/>
          <w:iCs/>
          <w:sz w:val="20"/>
          <w:szCs w:val="20"/>
        </w:rPr>
        <w:t xml:space="preserve"> </w:t>
      </w:r>
      <w:proofErr w:type="spellStart"/>
      <w:r w:rsidRPr="00956FA9">
        <w:rPr>
          <w:i/>
          <w:iCs/>
          <w:sz w:val="20"/>
          <w:szCs w:val="20"/>
        </w:rPr>
        <w:t>Siswa</w:t>
      </w:r>
      <w:proofErr w:type="spellEnd"/>
      <w:r w:rsidRPr="00956FA9">
        <w:rPr>
          <w:i/>
          <w:iCs/>
          <w:sz w:val="20"/>
          <w:szCs w:val="20"/>
        </w:rPr>
        <w:t xml:space="preserve"> SD</w:t>
      </w:r>
      <w:r w:rsidRPr="00506FFB">
        <w:rPr>
          <w:sz w:val="20"/>
          <w:szCs w:val="20"/>
        </w:rPr>
        <w:t xml:space="preserve">. </w:t>
      </w:r>
      <w:proofErr w:type="spellStart"/>
      <w:r w:rsidRPr="00506FFB">
        <w:rPr>
          <w:sz w:val="20"/>
          <w:szCs w:val="20"/>
        </w:rPr>
        <w:t>Jurnal</w:t>
      </w:r>
      <w:proofErr w:type="spellEnd"/>
      <w:r w:rsidRPr="00506FFB">
        <w:rPr>
          <w:sz w:val="20"/>
          <w:szCs w:val="20"/>
        </w:rPr>
        <w:t xml:space="preserve"> P</w:t>
      </w:r>
      <w:r>
        <w:rPr>
          <w:sz w:val="20"/>
          <w:szCs w:val="20"/>
        </w:rPr>
        <w:t>IAUD</w:t>
      </w:r>
      <w:r w:rsidRPr="00506FFB">
        <w:rPr>
          <w:sz w:val="20"/>
          <w:szCs w:val="20"/>
        </w:rPr>
        <w:t xml:space="preserve">, 2(1), </w:t>
      </w:r>
      <w:r>
        <w:rPr>
          <w:sz w:val="20"/>
          <w:szCs w:val="20"/>
        </w:rPr>
        <w:t xml:space="preserve">2020. </w:t>
      </w:r>
      <w:r w:rsidRPr="00506FFB">
        <w:rPr>
          <w:sz w:val="20"/>
          <w:szCs w:val="20"/>
        </w:rPr>
        <w:t>7–1</w:t>
      </w:r>
    </w:p>
  </w:footnote>
  <w:footnote w:id="6">
    <w:p w14:paraId="5C8B1244" w14:textId="77777777" w:rsidR="0044614E" w:rsidRPr="00506FFB" w:rsidRDefault="0044614E" w:rsidP="00C1270B">
      <w:pPr>
        <w:spacing w:after="0"/>
        <w:ind w:firstLine="567"/>
        <w:jc w:val="both"/>
      </w:pPr>
      <w:r>
        <w:rPr>
          <w:rStyle w:val="FootnoteReference"/>
        </w:rPr>
        <w:footnoteRef/>
      </w:r>
      <w:r>
        <w:t xml:space="preserve"> </w:t>
      </w:r>
      <w:r w:rsidRPr="00506FFB">
        <w:rPr>
          <w:sz w:val="20"/>
          <w:szCs w:val="20"/>
        </w:rPr>
        <w:t xml:space="preserve">Aulia, D. N., </w:t>
      </w:r>
      <w:proofErr w:type="spellStart"/>
      <w:r w:rsidRPr="00506FFB">
        <w:rPr>
          <w:sz w:val="20"/>
          <w:szCs w:val="20"/>
        </w:rPr>
        <w:t>Zulkarnaen</w:t>
      </w:r>
      <w:proofErr w:type="spellEnd"/>
      <w:r w:rsidRPr="00506FFB">
        <w:rPr>
          <w:sz w:val="20"/>
          <w:szCs w:val="20"/>
        </w:rPr>
        <w:t xml:space="preserve">, &amp; </w:t>
      </w:r>
      <w:proofErr w:type="spellStart"/>
      <w:r w:rsidRPr="00506FFB">
        <w:rPr>
          <w:sz w:val="20"/>
          <w:szCs w:val="20"/>
        </w:rPr>
        <w:t>Hidayati</w:t>
      </w:r>
      <w:proofErr w:type="spellEnd"/>
      <w:r w:rsidRPr="00506FFB">
        <w:rPr>
          <w:sz w:val="20"/>
          <w:szCs w:val="20"/>
        </w:rPr>
        <w:t xml:space="preserve">, N. </w:t>
      </w:r>
      <w:proofErr w:type="spellStart"/>
      <w:r w:rsidRPr="00956FA9">
        <w:rPr>
          <w:i/>
          <w:iCs/>
          <w:sz w:val="20"/>
          <w:szCs w:val="20"/>
        </w:rPr>
        <w:t>Analisis</w:t>
      </w:r>
      <w:proofErr w:type="spellEnd"/>
      <w:r w:rsidRPr="00956FA9">
        <w:rPr>
          <w:i/>
          <w:iCs/>
          <w:sz w:val="20"/>
          <w:szCs w:val="20"/>
        </w:rPr>
        <w:t xml:space="preserve"> </w:t>
      </w:r>
      <w:proofErr w:type="spellStart"/>
      <w:r w:rsidRPr="00956FA9">
        <w:rPr>
          <w:i/>
          <w:iCs/>
          <w:sz w:val="20"/>
          <w:szCs w:val="20"/>
        </w:rPr>
        <w:t>Karakteristik</w:t>
      </w:r>
      <w:proofErr w:type="spellEnd"/>
      <w:r w:rsidRPr="00956FA9">
        <w:rPr>
          <w:i/>
          <w:iCs/>
          <w:sz w:val="20"/>
          <w:szCs w:val="20"/>
        </w:rPr>
        <w:t xml:space="preserve"> Gaya </w:t>
      </w:r>
      <w:proofErr w:type="spellStart"/>
      <w:r w:rsidRPr="00956FA9">
        <w:rPr>
          <w:i/>
          <w:iCs/>
          <w:sz w:val="20"/>
          <w:szCs w:val="20"/>
        </w:rPr>
        <w:t>Belajar</w:t>
      </w:r>
      <w:proofErr w:type="spellEnd"/>
      <w:r w:rsidRPr="00956FA9">
        <w:rPr>
          <w:i/>
          <w:iCs/>
          <w:sz w:val="20"/>
          <w:szCs w:val="20"/>
        </w:rPr>
        <w:t xml:space="preserve"> VAK (Visual, Auditorial, </w:t>
      </w:r>
      <w:proofErr w:type="spellStart"/>
      <w:r w:rsidRPr="00956FA9">
        <w:rPr>
          <w:i/>
          <w:iCs/>
          <w:sz w:val="20"/>
          <w:szCs w:val="20"/>
        </w:rPr>
        <w:t>Kinestetik</w:t>
      </w:r>
      <w:proofErr w:type="spellEnd"/>
      <w:r w:rsidRPr="00956FA9">
        <w:rPr>
          <w:i/>
          <w:iCs/>
          <w:sz w:val="20"/>
          <w:szCs w:val="20"/>
        </w:rPr>
        <w:t xml:space="preserve">) </w:t>
      </w:r>
      <w:proofErr w:type="spellStart"/>
      <w:r w:rsidRPr="00956FA9">
        <w:rPr>
          <w:i/>
          <w:iCs/>
          <w:sz w:val="20"/>
          <w:szCs w:val="20"/>
        </w:rPr>
        <w:t>Peserta</w:t>
      </w:r>
      <w:proofErr w:type="spellEnd"/>
      <w:r w:rsidRPr="00956FA9">
        <w:rPr>
          <w:i/>
          <w:iCs/>
          <w:sz w:val="20"/>
          <w:szCs w:val="20"/>
        </w:rPr>
        <w:t xml:space="preserve"> Didik Kelas XI MIPA 4 di SMA Negeri 5 </w:t>
      </w:r>
      <w:proofErr w:type="spellStart"/>
      <w:r w:rsidRPr="00956FA9">
        <w:rPr>
          <w:i/>
          <w:iCs/>
          <w:sz w:val="20"/>
          <w:szCs w:val="20"/>
        </w:rPr>
        <w:t>Samarinda</w:t>
      </w:r>
      <w:proofErr w:type="spellEnd"/>
      <w:r w:rsidRPr="00506FFB">
        <w:rPr>
          <w:sz w:val="20"/>
          <w:szCs w:val="20"/>
        </w:rPr>
        <w:t xml:space="preserve">. Seminar Nasional Pendidikan </w:t>
      </w:r>
      <w:proofErr w:type="spellStart"/>
      <w:r w:rsidRPr="00506FFB">
        <w:rPr>
          <w:sz w:val="20"/>
          <w:szCs w:val="20"/>
        </w:rPr>
        <w:t>Profesi</w:t>
      </w:r>
      <w:proofErr w:type="spellEnd"/>
      <w:r w:rsidRPr="00506FFB">
        <w:rPr>
          <w:sz w:val="20"/>
          <w:szCs w:val="20"/>
        </w:rPr>
        <w:t xml:space="preserve"> Guru, c, </w:t>
      </w:r>
      <w:r>
        <w:rPr>
          <w:sz w:val="20"/>
          <w:szCs w:val="20"/>
        </w:rPr>
        <w:t xml:space="preserve">2022. </w:t>
      </w:r>
      <w:r w:rsidRPr="00506FFB">
        <w:rPr>
          <w:sz w:val="20"/>
          <w:szCs w:val="20"/>
        </w:rPr>
        <w:t>16–19.</w:t>
      </w:r>
    </w:p>
  </w:footnote>
  <w:footnote w:id="7">
    <w:p w14:paraId="157E4094" w14:textId="65670FE3" w:rsidR="00C1270B" w:rsidRPr="00C1270B" w:rsidRDefault="00C1270B" w:rsidP="00C1270B">
      <w:pPr>
        <w:pStyle w:val="FootnoteText"/>
        <w:ind w:firstLine="567"/>
        <w:rPr>
          <w:lang w:val="en-US"/>
        </w:rPr>
      </w:pPr>
      <w:r>
        <w:rPr>
          <w:rStyle w:val="FootnoteReference"/>
        </w:rPr>
        <w:footnoteRef/>
      </w:r>
      <w:r>
        <w:t xml:space="preserve"> </w:t>
      </w:r>
      <w:r>
        <w:fldChar w:fldCharType="begin" w:fldLock="1"/>
      </w:r>
      <w:r>
        <w:instrText>ADDIN CSL_CITATION {"citationItems":[{"id":"ITEM-1","itemData":{"DOI":"https://doi.org/10.32505/ikhtibar.v9i1.632 Implementasi","abstract":"The discourse on the hidden curriculum has not yet been scientifically touched upon in studies oriented towards curriculum in the Indonesian context. Therefore, this qualitative research seeks to address the discourse on the hidden curriculum. This study aimed to investigate the implementation of the hidden curriculum in the Islamic religious education subject at SMA Negeri 1 Rejang Lebong. Informants in the study were the Principal of SMAN 1 Rejang Lebong and Islamic Education Teachers. The data were garnered using in-depth interviews with the informants. The data were then analyzed using an interactive model. This study found that SMA Negeri 1 Rejang Lebong had implemented the hidden curriculum effectively. The implementation of the hidden curriculum included the integration of local culture with marriage-teaching materials and the use of references to theKitabKuningpublished by Middle Eastern countries as additions and reinforcements. The hidden curriculum was also implemented by inculcating the insight of religious moderation and Islamic understanding of Wasathiyah as a counter to the takfiri and intolerant thoughts that were circulated and widespread in cyberspace. This was done to fortify students' religious understanding so that it did not lead to a radical or liberal understanding","author":[{"dropping-particle":"","family":"Destriani","given":"","non-dropping-particle":"","parse-names":false,"suffix":""},{"dropping-particle":"","family":"Yudhi Septian","given":"Rahmat","non-dropping-particle":"","parse-names":false,"suffix":""},{"dropping-particle":"","family":"Nurhayani","given":"","non-dropping-particle":"","parse-names":false,"suffix":""},{"dropping-particle":"","family":"Warsah","given":"Idi","non-dropping-particle":"","parse-names":false,"suffix":""},{"dropping-particle":"","family":"Morganna","given":"Ruly","non-dropping-particle":"","parse-names":false,"suffix":""}],"container-title":"Al-Ikhtibar: Jurnal Ilmu Pendidikan","id":"ITEM-1","issue":"1","issued":{"date-parts":[["2022"]]},"page":"1-11","title":"Implementasi Kurikulum Tersembunyi Pada Mata Pelajaran Pendidikan Agama Islam Di SMA Negeri 1 Rejang Lebong","type":"article-journal","volume":"9"},"uris":["http://www.mendeley.com/documents/?uuid=8690036e-bcda-4308-87ca-971f8c23e4f5"]}],"mendeley":{"formattedCitation":"Destriani et al., “Implementasi Kurikulum Tersembunyi Pada Mata Pelajaran Pendidikan Agama Islam Di SMA Negeri 1 Rejang Lebong,” &lt;i&gt;Al-Ikhtibar: Jurnal Ilmu Pendidikan&lt;/i&gt; 9, no. 1 (2022): 1–11, https://doi.org/https://doi.org/10.32505/ikhtibar.v9i1.632 Implementasi.","plainTextFormattedCitation":"Destriani et al., “Implementasi Kurikulum Tersembunyi Pada Mata Pelajaran Pendidikan Agama Islam Di SMA Negeri 1 Rejang Lebong,” Al-Ikhtibar: Jurnal Ilmu Pendidikan 9, no. 1 (2022): 1–11, https://doi.org/https://doi.org/10.32505/ikhtibar.v9i1.632 Implementasi.","previouslyFormattedCitation":"Destriani et al., “Implementasi Kurikulum Tersembunyi Pada Mata Pelajaran Pendidikan Agama Islam Di SMA Negeri 1 Rejang Lebong,” &lt;i&gt;Al-Ikhtibar: Jurnal Ilmu Pendidikan&lt;/i&gt; 9, no. 1 (2022): 1–11, https://doi.org/https://doi.org/10.32505/ikhtibar.v9i1.632 Implementasi."},"properties":{"noteIndex":7},"schema":"https://github.com/citation-style-language/schema/raw/master/csl-citation.json"}</w:instrText>
      </w:r>
      <w:r>
        <w:fldChar w:fldCharType="separate"/>
      </w:r>
      <w:r w:rsidRPr="00C1270B">
        <w:rPr>
          <w:noProof/>
        </w:rPr>
        <w:t xml:space="preserve">Destriani et al., “Implementasi Kurikulum Tersembunyi Pada Mata Pelajaran Pendidikan Agama Islam Di SMA Negeri 1 Rejang Lebong,” </w:t>
      </w:r>
      <w:r w:rsidRPr="00C1270B">
        <w:rPr>
          <w:i/>
          <w:noProof/>
        </w:rPr>
        <w:t>Al-Ikhtibar: Jurnal Ilmu Pendidikan</w:t>
      </w:r>
      <w:r w:rsidRPr="00C1270B">
        <w:rPr>
          <w:noProof/>
        </w:rPr>
        <w:t xml:space="preserve"> 9, no. 1 (2022): 1–11, https://doi.org/https://doi.org/10.32505/ikhtibar.v9i1.632 Implementasi.</w:t>
      </w:r>
      <w:r>
        <w:fldChar w:fldCharType="end"/>
      </w:r>
    </w:p>
  </w:footnote>
  <w:footnote w:id="8">
    <w:p w14:paraId="5E489238" w14:textId="77777777" w:rsidR="0044614E" w:rsidRPr="00EC5FB1" w:rsidRDefault="0044614E" w:rsidP="00C1270B">
      <w:pPr>
        <w:spacing w:after="0"/>
        <w:ind w:firstLine="567"/>
        <w:jc w:val="both"/>
        <w:rPr>
          <w:sz w:val="20"/>
          <w:szCs w:val="20"/>
        </w:rPr>
      </w:pPr>
      <w:r>
        <w:rPr>
          <w:rStyle w:val="FootnoteReference"/>
        </w:rPr>
        <w:footnoteRef/>
      </w:r>
      <w:r>
        <w:t xml:space="preserve"> </w:t>
      </w:r>
      <w:r w:rsidRPr="00EC5FB1">
        <w:rPr>
          <w:sz w:val="20"/>
          <w:szCs w:val="20"/>
        </w:rPr>
        <w:t xml:space="preserve">Sari, S. P., </w:t>
      </w:r>
      <w:proofErr w:type="spellStart"/>
      <w:r w:rsidRPr="00EC5FB1">
        <w:rPr>
          <w:sz w:val="20"/>
          <w:szCs w:val="20"/>
        </w:rPr>
        <w:t>Manzilatusifa</w:t>
      </w:r>
      <w:proofErr w:type="spellEnd"/>
      <w:r w:rsidRPr="00EC5FB1">
        <w:rPr>
          <w:sz w:val="20"/>
          <w:szCs w:val="20"/>
        </w:rPr>
        <w:t xml:space="preserve">, U., Handoko, S., &amp; </w:t>
      </w:r>
      <w:proofErr w:type="spellStart"/>
      <w:r w:rsidRPr="00EC5FB1">
        <w:rPr>
          <w:sz w:val="20"/>
          <w:szCs w:val="20"/>
        </w:rPr>
        <w:t>Belakang</w:t>
      </w:r>
      <w:proofErr w:type="spellEnd"/>
      <w:r w:rsidRPr="00EC5FB1">
        <w:rPr>
          <w:sz w:val="20"/>
          <w:szCs w:val="20"/>
        </w:rPr>
        <w:t xml:space="preserve">. </w:t>
      </w:r>
      <w:proofErr w:type="spellStart"/>
      <w:r w:rsidRPr="00956FA9">
        <w:rPr>
          <w:i/>
          <w:iCs/>
          <w:sz w:val="20"/>
          <w:szCs w:val="20"/>
        </w:rPr>
        <w:t>Penerapan</w:t>
      </w:r>
      <w:proofErr w:type="spellEnd"/>
      <w:r w:rsidRPr="00956FA9">
        <w:rPr>
          <w:i/>
          <w:iCs/>
          <w:sz w:val="20"/>
          <w:szCs w:val="20"/>
        </w:rPr>
        <w:t xml:space="preserve"> Model Project Based Learning (</w:t>
      </w:r>
      <w:proofErr w:type="spellStart"/>
      <w:r w:rsidRPr="00956FA9">
        <w:rPr>
          <w:i/>
          <w:iCs/>
          <w:sz w:val="20"/>
          <w:szCs w:val="20"/>
        </w:rPr>
        <w:t>PjBL</w:t>
      </w:r>
      <w:proofErr w:type="spellEnd"/>
      <w:r w:rsidRPr="00956FA9">
        <w:rPr>
          <w:i/>
          <w:iCs/>
          <w:sz w:val="20"/>
          <w:szCs w:val="20"/>
        </w:rPr>
        <w:t xml:space="preserve">) </w:t>
      </w:r>
      <w:proofErr w:type="spellStart"/>
      <w:r w:rsidRPr="00956FA9">
        <w:rPr>
          <w:i/>
          <w:iCs/>
          <w:sz w:val="20"/>
          <w:szCs w:val="20"/>
        </w:rPr>
        <w:t>Untuk</w:t>
      </w:r>
      <w:proofErr w:type="spellEnd"/>
      <w:r w:rsidRPr="00956FA9">
        <w:rPr>
          <w:i/>
          <w:iCs/>
          <w:sz w:val="20"/>
          <w:szCs w:val="20"/>
        </w:rPr>
        <w:t xml:space="preserve"> </w:t>
      </w:r>
      <w:proofErr w:type="spellStart"/>
      <w:r w:rsidRPr="00956FA9">
        <w:rPr>
          <w:i/>
          <w:iCs/>
          <w:sz w:val="20"/>
          <w:szCs w:val="20"/>
        </w:rPr>
        <w:t>Meningkatkan</w:t>
      </w:r>
      <w:proofErr w:type="spellEnd"/>
      <w:r w:rsidRPr="00956FA9">
        <w:rPr>
          <w:i/>
          <w:iCs/>
          <w:sz w:val="20"/>
          <w:szCs w:val="20"/>
        </w:rPr>
        <w:t xml:space="preserve"> </w:t>
      </w:r>
      <w:proofErr w:type="spellStart"/>
      <w:r w:rsidRPr="00956FA9">
        <w:rPr>
          <w:i/>
          <w:iCs/>
          <w:sz w:val="20"/>
          <w:szCs w:val="20"/>
        </w:rPr>
        <w:t>Kemampuan</w:t>
      </w:r>
      <w:proofErr w:type="spellEnd"/>
      <w:r w:rsidRPr="00956FA9">
        <w:rPr>
          <w:i/>
          <w:iCs/>
          <w:sz w:val="20"/>
          <w:szCs w:val="20"/>
        </w:rPr>
        <w:t xml:space="preserve"> </w:t>
      </w:r>
      <w:proofErr w:type="spellStart"/>
      <w:r w:rsidRPr="00956FA9">
        <w:rPr>
          <w:i/>
          <w:iCs/>
          <w:sz w:val="20"/>
          <w:szCs w:val="20"/>
        </w:rPr>
        <w:t>Berfikir</w:t>
      </w:r>
      <w:proofErr w:type="spellEnd"/>
      <w:r w:rsidRPr="00956FA9">
        <w:rPr>
          <w:i/>
          <w:iCs/>
          <w:sz w:val="20"/>
          <w:szCs w:val="20"/>
        </w:rPr>
        <w:t xml:space="preserve"> </w:t>
      </w:r>
      <w:proofErr w:type="spellStart"/>
      <w:r w:rsidRPr="00956FA9">
        <w:rPr>
          <w:i/>
          <w:iCs/>
          <w:sz w:val="20"/>
          <w:szCs w:val="20"/>
        </w:rPr>
        <w:t>Kreatif</w:t>
      </w:r>
      <w:proofErr w:type="spellEnd"/>
      <w:r w:rsidRPr="00956FA9">
        <w:rPr>
          <w:i/>
          <w:iCs/>
          <w:sz w:val="20"/>
          <w:szCs w:val="20"/>
        </w:rPr>
        <w:t xml:space="preserve"> </w:t>
      </w:r>
      <w:proofErr w:type="spellStart"/>
      <w:r w:rsidRPr="00956FA9">
        <w:rPr>
          <w:i/>
          <w:iCs/>
          <w:sz w:val="20"/>
          <w:szCs w:val="20"/>
        </w:rPr>
        <w:t>Peserta</w:t>
      </w:r>
      <w:proofErr w:type="spellEnd"/>
      <w:r w:rsidRPr="00956FA9">
        <w:rPr>
          <w:i/>
          <w:iCs/>
          <w:sz w:val="20"/>
          <w:szCs w:val="20"/>
        </w:rPr>
        <w:t xml:space="preserve"> Didik</w:t>
      </w:r>
      <w:r w:rsidRPr="00EC5FB1">
        <w:rPr>
          <w:sz w:val="20"/>
          <w:szCs w:val="20"/>
        </w:rPr>
        <w:t xml:space="preserve">. </w:t>
      </w:r>
      <w:proofErr w:type="spellStart"/>
      <w:r w:rsidRPr="00EC5FB1">
        <w:rPr>
          <w:sz w:val="20"/>
          <w:szCs w:val="20"/>
        </w:rPr>
        <w:t>Jurnal</w:t>
      </w:r>
      <w:proofErr w:type="spellEnd"/>
      <w:r w:rsidRPr="00EC5FB1">
        <w:rPr>
          <w:sz w:val="20"/>
          <w:szCs w:val="20"/>
        </w:rPr>
        <w:t xml:space="preserve"> Pendidikan Dan </w:t>
      </w:r>
      <w:proofErr w:type="spellStart"/>
      <w:r w:rsidRPr="00EC5FB1">
        <w:rPr>
          <w:sz w:val="20"/>
          <w:szCs w:val="20"/>
        </w:rPr>
        <w:t>Pembelajaran</w:t>
      </w:r>
      <w:proofErr w:type="spellEnd"/>
      <w:r w:rsidRPr="00EC5FB1">
        <w:rPr>
          <w:sz w:val="20"/>
          <w:szCs w:val="20"/>
        </w:rPr>
        <w:t xml:space="preserve"> </w:t>
      </w:r>
      <w:proofErr w:type="spellStart"/>
      <w:r w:rsidRPr="00EC5FB1">
        <w:rPr>
          <w:sz w:val="20"/>
          <w:szCs w:val="20"/>
        </w:rPr>
        <w:t>Ekonomi</w:t>
      </w:r>
      <w:proofErr w:type="spellEnd"/>
      <w:r w:rsidRPr="00EC5FB1">
        <w:rPr>
          <w:sz w:val="20"/>
          <w:szCs w:val="20"/>
        </w:rPr>
        <w:t xml:space="preserve"> </w:t>
      </w:r>
      <w:proofErr w:type="spellStart"/>
      <w:r w:rsidRPr="00EC5FB1">
        <w:rPr>
          <w:sz w:val="20"/>
          <w:szCs w:val="20"/>
        </w:rPr>
        <w:t>Akuntansi</w:t>
      </w:r>
      <w:proofErr w:type="spellEnd"/>
      <w:r w:rsidRPr="00EC5FB1">
        <w:rPr>
          <w:sz w:val="20"/>
          <w:szCs w:val="20"/>
        </w:rPr>
        <w:t xml:space="preserve"> (JP2EA), 5(2), </w:t>
      </w:r>
      <w:r>
        <w:rPr>
          <w:sz w:val="20"/>
          <w:szCs w:val="20"/>
        </w:rPr>
        <w:t xml:space="preserve">2019. </w:t>
      </w:r>
      <w:r w:rsidRPr="00EC5FB1">
        <w:rPr>
          <w:sz w:val="20"/>
          <w:szCs w:val="20"/>
        </w:rPr>
        <w:t>119–13</w:t>
      </w:r>
      <w:r>
        <w:rPr>
          <w:sz w:val="20"/>
          <w:szCs w:val="20"/>
        </w:rPr>
        <w:t>.</w:t>
      </w:r>
    </w:p>
    <w:p w14:paraId="211E4E2E" w14:textId="77777777" w:rsidR="0044614E" w:rsidRPr="00EC5FB1" w:rsidRDefault="0044614E" w:rsidP="00C1270B">
      <w:pPr>
        <w:pStyle w:val="FootnoteText"/>
        <w:ind w:firstLine="567"/>
        <w:rPr>
          <w:lang w:val="en-US"/>
        </w:rPr>
      </w:pPr>
    </w:p>
  </w:footnote>
  <w:footnote w:id="9">
    <w:p w14:paraId="22A9FA67" w14:textId="77777777" w:rsidR="0044614E" w:rsidRPr="00EC5FB1" w:rsidRDefault="0044614E" w:rsidP="00C1270B">
      <w:pPr>
        <w:spacing w:after="0"/>
        <w:ind w:firstLine="567"/>
        <w:jc w:val="both"/>
        <w:rPr>
          <w:szCs w:val="24"/>
        </w:rPr>
      </w:pPr>
      <w:r>
        <w:rPr>
          <w:rStyle w:val="FootnoteReference"/>
        </w:rPr>
        <w:footnoteRef/>
      </w:r>
      <w:r>
        <w:t xml:space="preserve"> </w:t>
      </w:r>
      <w:proofErr w:type="spellStart"/>
      <w:r w:rsidRPr="00EC5FB1">
        <w:rPr>
          <w:sz w:val="20"/>
          <w:szCs w:val="20"/>
        </w:rPr>
        <w:t>Anggraini</w:t>
      </w:r>
      <w:proofErr w:type="spellEnd"/>
      <w:r w:rsidRPr="00EC5FB1">
        <w:rPr>
          <w:sz w:val="20"/>
          <w:szCs w:val="20"/>
        </w:rPr>
        <w:t xml:space="preserve">, P.D., &amp; Wulandari, S.S. </w:t>
      </w:r>
      <w:proofErr w:type="spellStart"/>
      <w:r w:rsidRPr="00D40F76">
        <w:rPr>
          <w:i/>
          <w:iCs/>
          <w:sz w:val="20"/>
          <w:szCs w:val="20"/>
        </w:rPr>
        <w:t>Analisis</w:t>
      </w:r>
      <w:proofErr w:type="spellEnd"/>
      <w:r w:rsidRPr="00D40F76">
        <w:rPr>
          <w:i/>
          <w:iCs/>
          <w:sz w:val="20"/>
          <w:szCs w:val="20"/>
        </w:rPr>
        <w:t xml:space="preserve"> </w:t>
      </w:r>
      <w:proofErr w:type="spellStart"/>
      <w:r w:rsidRPr="00D40F76">
        <w:rPr>
          <w:i/>
          <w:iCs/>
          <w:sz w:val="20"/>
          <w:szCs w:val="20"/>
        </w:rPr>
        <w:t>Penggunaan</w:t>
      </w:r>
      <w:proofErr w:type="spellEnd"/>
      <w:r w:rsidRPr="00D40F76">
        <w:rPr>
          <w:i/>
          <w:iCs/>
          <w:sz w:val="20"/>
          <w:szCs w:val="20"/>
        </w:rPr>
        <w:t xml:space="preserve"> Model </w:t>
      </w:r>
      <w:proofErr w:type="spellStart"/>
      <w:r w:rsidRPr="00D40F76">
        <w:rPr>
          <w:i/>
          <w:iCs/>
          <w:sz w:val="20"/>
          <w:szCs w:val="20"/>
        </w:rPr>
        <w:t>Pembelajaran</w:t>
      </w:r>
      <w:proofErr w:type="spellEnd"/>
      <w:r w:rsidRPr="00D40F76">
        <w:rPr>
          <w:i/>
          <w:iCs/>
          <w:sz w:val="20"/>
          <w:szCs w:val="20"/>
        </w:rPr>
        <w:t xml:space="preserve"> Project Based Learning Dalam </w:t>
      </w:r>
      <w:proofErr w:type="spellStart"/>
      <w:r w:rsidRPr="00D40F76">
        <w:rPr>
          <w:i/>
          <w:iCs/>
          <w:sz w:val="20"/>
          <w:szCs w:val="20"/>
        </w:rPr>
        <w:t>Peningkatan</w:t>
      </w:r>
      <w:proofErr w:type="spellEnd"/>
      <w:r w:rsidRPr="00D40F76">
        <w:rPr>
          <w:i/>
          <w:iCs/>
          <w:sz w:val="20"/>
          <w:szCs w:val="20"/>
        </w:rPr>
        <w:t xml:space="preserve"> </w:t>
      </w:r>
      <w:proofErr w:type="spellStart"/>
      <w:r w:rsidRPr="00D40F76">
        <w:rPr>
          <w:i/>
          <w:iCs/>
          <w:sz w:val="20"/>
          <w:szCs w:val="20"/>
        </w:rPr>
        <w:t>Keaktifan</w:t>
      </w:r>
      <w:proofErr w:type="spellEnd"/>
      <w:r w:rsidRPr="00D40F76">
        <w:rPr>
          <w:i/>
          <w:iCs/>
          <w:sz w:val="20"/>
          <w:szCs w:val="20"/>
        </w:rPr>
        <w:t xml:space="preserve"> </w:t>
      </w:r>
      <w:proofErr w:type="spellStart"/>
      <w:r w:rsidRPr="00D40F76">
        <w:rPr>
          <w:i/>
          <w:iCs/>
          <w:sz w:val="20"/>
          <w:szCs w:val="20"/>
        </w:rPr>
        <w:t>Siswa</w:t>
      </w:r>
      <w:proofErr w:type="spellEnd"/>
      <w:r w:rsidRPr="00EC5FB1">
        <w:rPr>
          <w:sz w:val="20"/>
          <w:szCs w:val="20"/>
        </w:rPr>
        <w:t xml:space="preserve">. </w:t>
      </w:r>
      <w:proofErr w:type="spellStart"/>
      <w:r w:rsidRPr="00EC5FB1">
        <w:rPr>
          <w:sz w:val="20"/>
          <w:szCs w:val="20"/>
        </w:rPr>
        <w:t>Jurnal</w:t>
      </w:r>
      <w:proofErr w:type="spellEnd"/>
      <w:r w:rsidRPr="00EC5FB1">
        <w:rPr>
          <w:sz w:val="20"/>
          <w:szCs w:val="20"/>
        </w:rPr>
        <w:t xml:space="preserve"> Pendidikan </w:t>
      </w:r>
      <w:proofErr w:type="spellStart"/>
      <w:r w:rsidRPr="00EC5FB1">
        <w:rPr>
          <w:sz w:val="20"/>
          <w:szCs w:val="20"/>
        </w:rPr>
        <w:t>Administrasi</w:t>
      </w:r>
      <w:proofErr w:type="spellEnd"/>
      <w:r w:rsidRPr="00EC5FB1">
        <w:rPr>
          <w:sz w:val="20"/>
          <w:szCs w:val="20"/>
        </w:rPr>
        <w:t xml:space="preserve"> </w:t>
      </w:r>
      <w:proofErr w:type="spellStart"/>
      <w:r w:rsidRPr="00EC5FB1">
        <w:rPr>
          <w:sz w:val="20"/>
          <w:szCs w:val="20"/>
        </w:rPr>
        <w:t>Perkantoran</w:t>
      </w:r>
      <w:proofErr w:type="spellEnd"/>
      <w:r w:rsidRPr="00EC5FB1">
        <w:rPr>
          <w:sz w:val="20"/>
          <w:szCs w:val="20"/>
        </w:rPr>
        <w:t xml:space="preserve"> (JPAP), 9(2), </w:t>
      </w:r>
      <w:r>
        <w:rPr>
          <w:sz w:val="20"/>
          <w:szCs w:val="20"/>
        </w:rPr>
        <w:t xml:space="preserve">2020. </w:t>
      </w:r>
      <w:r w:rsidRPr="00EC5FB1">
        <w:rPr>
          <w:sz w:val="20"/>
          <w:szCs w:val="20"/>
        </w:rPr>
        <w:t>292–299.</w:t>
      </w:r>
    </w:p>
  </w:footnote>
  <w:footnote w:id="10">
    <w:p w14:paraId="6DF80407" w14:textId="77777777" w:rsidR="0044614E" w:rsidRPr="00EC5FB1" w:rsidRDefault="0044614E" w:rsidP="00C1270B">
      <w:pPr>
        <w:spacing w:after="0"/>
        <w:ind w:firstLine="567"/>
        <w:jc w:val="both"/>
        <w:rPr>
          <w:sz w:val="20"/>
          <w:szCs w:val="20"/>
        </w:rPr>
      </w:pPr>
      <w:r>
        <w:rPr>
          <w:rStyle w:val="FootnoteReference"/>
        </w:rPr>
        <w:footnoteRef/>
      </w:r>
      <w:r>
        <w:t xml:space="preserve"> </w:t>
      </w:r>
      <w:proofErr w:type="spellStart"/>
      <w:r w:rsidRPr="00EC5FB1">
        <w:rPr>
          <w:sz w:val="20"/>
          <w:szCs w:val="20"/>
        </w:rPr>
        <w:t>Yulianci</w:t>
      </w:r>
      <w:proofErr w:type="spellEnd"/>
      <w:r w:rsidRPr="00EC5FB1">
        <w:rPr>
          <w:sz w:val="20"/>
          <w:szCs w:val="20"/>
        </w:rPr>
        <w:t xml:space="preserve">, S., </w:t>
      </w:r>
      <w:proofErr w:type="spellStart"/>
      <w:r w:rsidRPr="00EC5FB1">
        <w:rPr>
          <w:sz w:val="20"/>
          <w:szCs w:val="20"/>
        </w:rPr>
        <w:t>Ningsyih</w:t>
      </w:r>
      <w:proofErr w:type="spellEnd"/>
      <w:r w:rsidRPr="00EC5FB1">
        <w:rPr>
          <w:sz w:val="20"/>
          <w:szCs w:val="20"/>
        </w:rPr>
        <w:t xml:space="preserve">, S., &amp; Hidayah, M.S. </w:t>
      </w:r>
      <w:proofErr w:type="spellStart"/>
      <w:r w:rsidRPr="00EC5FB1">
        <w:rPr>
          <w:sz w:val="20"/>
          <w:szCs w:val="20"/>
        </w:rPr>
        <w:t>Pengaruh</w:t>
      </w:r>
      <w:proofErr w:type="spellEnd"/>
      <w:r w:rsidRPr="00EC5FB1">
        <w:rPr>
          <w:sz w:val="20"/>
          <w:szCs w:val="20"/>
        </w:rPr>
        <w:t xml:space="preserve"> </w:t>
      </w:r>
      <w:proofErr w:type="spellStart"/>
      <w:r w:rsidRPr="00EC5FB1">
        <w:rPr>
          <w:sz w:val="20"/>
          <w:szCs w:val="20"/>
        </w:rPr>
        <w:t>Pembelajaran</w:t>
      </w:r>
      <w:proofErr w:type="spellEnd"/>
      <w:r w:rsidRPr="00EC5FB1">
        <w:rPr>
          <w:sz w:val="20"/>
          <w:szCs w:val="20"/>
        </w:rPr>
        <w:t xml:space="preserve"> </w:t>
      </w:r>
      <w:proofErr w:type="spellStart"/>
      <w:r w:rsidRPr="00EC5FB1">
        <w:rPr>
          <w:sz w:val="20"/>
          <w:szCs w:val="20"/>
        </w:rPr>
        <w:t>dengan</w:t>
      </w:r>
      <w:proofErr w:type="spellEnd"/>
      <w:r w:rsidRPr="00EC5FB1">
        <w:rPr>
          <w:sz w:val="20"/>
          <w:szCs w:val="20"/>
        </w:rPr>
        <w:t xml:space="preserve"> Metode Teaching at The Right Level (TaRL) </w:t>
      </w:r>
      <w:proofErr w:type="spellStart"/>
      <w:r w:rsidRPr="00EC5FB1">
        <w:rPr>
          <w:sz w:val="20"/>
          <w:szCs w:val="20"/>
        </w:rPr>
        <w:t>Terhadap</w:t>
      </w:r>
      <w:proofErr w:type="spellEnd"/>
      <w:r w:rsidRPr="00EC5FB1">
        <w:rPr>
          <w:sz w:val="20"/>
          <w:szCs w:val="20"/>
        </w:rPr>
        <w:t xml:space="preserve"> </w:t>
      </w:r>
      <w:proofErr w:type="spellStart"/>
      <w:r w:rsidRPr="00EC5FB1">
        <w:rPr>
          <w:sz w:val="20"/>
          <w:szCs w:val="20"/>
        </w:rPr>
        <w:t>Kemampuan</w:t>
      </w:r>
      <w:proofErr w:type="spellEnd"/>
      <w:r w:rsidRPr="00EC5FB1">
        <w:rPr>
          <w:sz w:val="20"/>
          <w:szCs w:val="20"/>
        </w:rPr>
        <w:t xml:space="preserve"> </w:t>
      </w:r>
      <w:proofErr w:type="spellStart"/>
      <w:r w:rsidRPr="00EC5FB1">
        <w:rPr>
          <w:sz w:val="20"/>
          <w:szCs w:val="20"/>
        </w:rPr>
        <w:t>Literasi</w:t>
      </w:r>
      <w:proofErr w:type="spellEnd"/>
      <w:r w:rsidRPr="00EC5FB1">
        <w:rPr>
          <w:sz w:val="20"/>
          <w:szCs w:val="20"/>
        </w:rPr>
        <w:t xml:space="preserve"> Dasar </w:t>
      </w:r>
      <w:proofErr w:type="spellStart"/>
      <w:r w:rsidRPr="00EC5FB1">
        <w:rPr>
          <w:sz w:val="20"/>
          <w:szCs w:val="20"/>
        </w:rPr>
        <w:t>Siswa</w:t>
      </w:r>
      <w:proofErr w:type="spellEnd"/>
      <w:r w:rsidRPr="00EC5FB1">
        <w:rPr>
          <w:sz w:val="20"/>
          <w:szCs w:val="20"/>
        </w:rPr>
        <w:t xml:space="preserve">. Seminar Nasional INOVASI </w:t>
      </w:r>
      <w:proofErr w:type="spellStart"/>
      <w:r w:rsidRPr="00EC5FB1">
        <w:rPr>
          <w:sz w:val="20"/>
          <w:szCs w:val="20"/>
        </w:rPr>
        <w:t>Tahun</w:t>
      </w:r>
      <w:proofErr w:type="spellEnd"/>
      <w:r w:rsidRPr="00EC5FB1">
        <w:rPr>
          <w:sz w:val="20"/>
          <w:szCs w:val="20"/>
        </w:rPr>
        <w:t xml:space="preserve"> 2022, 22–27.</w:t>
      </w:r>
    </w:p>
  </w:footnote>
  <w:footnote w:id="11">
    <w:p w14:paraId="5EBF6CBD" w14:textId="77777777" w:rsidR="0044614E" w:rsidRPr="00896356" w:rsidRDefault="0044614E" w:rsidP="00C1270B">
      <w:pPr>
        <w:spacing w:after="0"/>
        <w:ind w:firstLine="567"/>
        <w:jc w:val="both"/>
        <w:rPr>
          <w:szCs w:val="24"/>
        </w:rPr>
      </w:pPr>
      <w:r>
        <w:rPr>
          <w:rStyle w:val="FootnoteReference"/>
        </w:rPr>
        <w:footnoteRef/>
      </w:r>
      <w:r>
        <w:t xml:space="preserve"> </w:t>
      </w:r>
      <w:r w:rsidRPr="00EC5FB1">
        <w:rPr>
          <w:sz w:val="20"/>
          <w:szCs w:val="20"/>
        </w:rPr>
        <w:t>Cahyono, S.</w:t>
      </w:r>
      <w:r>
        <w:rPr>
          <w:sz w:val="20"/>
          <w:szCs w:val="20"/>
        </w:rPr>
        <w:t>D</w:t>
      </w:r>
      <w:r w:rsidRPr="00EC5FB1">
        <w:rPr>
          <w:sz w:val="20"/>
          <w:szCs w:val="20"/>
        </w:rPr>
        <w:t xml:space="preserve">. </w:t>
      </w:r>
      <w:proofErr w:type="spellStart"/>
      <w:r w:rsidRPr="00D40F76">
        <w:rPr>
          <w:i/>
          <w:iCs/>
          <w:sz w:val="20"/>
          <w:szCs w:val="20"/>
        </w:rPr>
        <w:t>Melalui</w:t>
      </w:r>
      <w:proofErr w:type="spellEnd"/>
      <w:r w:rsidRPr="00D40F76">
        <w:rPr>
          <w:i/>
          <w:iCs/>
          <w:sz w:val="20"/>
          <w:szCs w:val="20"/>
        </w:rPr>
        <w:t xml:space="preserve"> Model Teaching at Right Level (TARL) Metode </w:t>
      </w:r>
      <w:proofErr w:type="spellStart"/>
      <w:r w:rsidRPr="00D40F76">
        <w:rPr>
          <w:i/>
          <w:iCs/>
          <w:sz w:val="20"/>
          <w:szCs w:val="20"/>
        </w:rPr>
        <w:t>Pemberian</w:t>
      </w:r>
      <w:proofErr w:type="spellEnd"/>
      <w:r w:rsidRPr="00D40F76">
        <w:rPr>
          <w:i/>
          <w:iCs/>
          <w:sz w:val="20"/>
          <w:szCs w:val="20"/>
        </w:rPr>
        <w:t xml:space="preserve"> Tugas </w:t>
      </w:r>
      <w:proofErr w:type="spellStart"/>
      <w:r w:rsidRPr="00D40F76">
        <w:rPr>
          <w:i/>
          <w:iCs/>
          <w:sz w:val="20"/>
          <w:szCs w:val="20"/>
        </w:rPr>
        <w:t>untuk</w:t>
      </w:r>
      <w:proofErr w:type="spellEnd"/>
      <w:r w:rsidRPr="00D40F76">
        <w:rPr>
          <w:i/>
          <w:iCs/>
          <w:sz w:val="20"/>
          <w:szCs w:val="20"/>
        </w:rPr>
        <w:t xml:space="preserve"> </w:t>
      </w:r>
      <w:proofErr w:type="spellStart"/>
      <w:r w:rsidRPr="00D40F76">
        <w:rPr>
          <w:i/>
          <w:iCs/>
          <w:sz w:val="20"/>
          <w:szCs w:val="20"/>
        </w:rPr>
        <w:t>Meningkatkan</w:t>
      </w:r>
      <w:proofErr w:type="spellEnd"/>
      <w:r w:rsidRPr="00D40F76">
        <w:rPr>
          <w:i/>
          <w:iCs/>
          <w:sz w:val="20"/>
          <w:szCs w:val="20"/>
        </w:rPr>
        <w:t xml:space="preserve"> </w:t>
      </w:r>
      <w:proofErr w:type="spellStart"/>
      <w:r w:rsidRPr="00D40F76">
        <w:rPr>
          <w:i/>
          <w:iCs/>
          <w:sz w:val="20"/>
          <w:szCs w:val="20"/>
        </w:rPr>
        <w:t>Motivasi</w:t>
      </w:r>
      <w:proofErr w:type="spellEnd"/>
      <w:r w:rsidRPr="00D40F76">
        <w:rPr>
          <w:i/>
          <w:iCs/>
          <w:sz w:val="20"/>
          <w:szCs w:val="20"/>
        </w:rPr>
        <w:t xml:space="preserve"> dan Hasil </w:t>
      </w:r>
      <w:proofErr w:type="spellStart"/>
      <w:r w:rsidRPr="00D40F76">
        <w:rPr>
          <w:i/>
          <w:iCs/>
          <w:sz w:val="20"/>
          <w:szCs w:val="20"/>
        </w:rPr>
        <w:t>Belajar</w:t>
      </w:r>
      <w:proofErr w:type="spellEnd"/>
      <w:r w:rsidRPr="00D40F76">
        <w:rPr>
          <w:i/>
          <w:iCs/>
          <w:sz w:val="20"/>
          <w:szCs w:val="20"/>
        </w:rPr>
        <w:t xml:space="preserve"> </w:t>
      </w:r>
      <w:proofErr w:type="spellStart"/>
      <w:r w:rsidRPr="00D40F76">
        <w:rPr>
          <w:i/>
          <w:iCs/>
          <w:sz w:val="20"/>
          <w:szCs w:val="20"/>
        </w:rPr>
        <w:t>Peserta</w:t>
      </w:r>
      <w:proofErr w:type="spellEnd"/>
      <w:r w:rsidRPr="00D40F76">
        <w:rPr>
          <w:i/>
          <w:iCs/>
          <w:sz w:val="20"/>
          <w:szCs w:val="20"/>
        </w:rPr>
        <w:t xml:space="preserve"> Didik</w:t>
      </w:r>
      <w:r w:rsidRPr="00EC5FB1">
        <w:rPr>
          <w:sz w:val="20"/>
          <w:szCs w:val="20"/>
        </w:rPr>
        <w:t xml:space="preserve">, 6(2), </w:t>
      </w:r>
      <w:r>
        <w:rPr>
          <w:sz w:val="20"/>
          <w:szCs w:val="20"/>
        </w:rPr>
        <w:t xml:space="preserve">2022. </w:t>
      </w:r>
      <w:r w:rsidRPr="00EC5FB1">
        <w:rPr>
          <w:sz w:val="20"/>
          <w:szCs w:val="20"/>
        </w:rPr>
        <w:t>12407–12418.</w:t>
      </w:r>
    </w:p>
  </w:footnote>
  <w:footnote w:id="12">
    <w:p w14:paraId="70BB7396" w14:textId="77777777" w:rsidR="0044614E" w:rsidRPr="00896356" w:rsidRDefault="0044614E" w:rsidP="00C1270B">
      <w:pPr>
        <w:spacing w:after="0"/>
        <w:ind w:firstLine="567"/>
        <w:jc w:val="both"/>
        <w:rPr>
          <w:szCs w:val="24"/>
        </w:rPr>
      </w:pPr>
      <w:r>
        <w:rPr>
          <w:rStyle w:val="FootnoteReference"/>
        </w:rPr>
        <w:footnoteRef/>
      </w:r>
      <w:r>
        <w:t xml:space="preserve"> </w:t>
      </w:r>
      <w:proofErr w:type="spellStart"/>
      <w:r w:rsidRPr="00896356">
        <w:rPr>
          <w:sz w:val="20"/>
          <w:szCs w:val="20"/>
        </w:rPr>
        <w:t>Mubarokah</w:t>
      </w:r>
      <w:proofErr w:type="spellEnd"/>
      <w:r w:rsidRPr="00896356">
        <w:rPr>
          <w:sz w:val="20"/>
          <w:szCs w:val="20"/>
        </w:rPr>
        <w:t xml:space="preserve">, S. </w:t>
      </w:r>
      <w:proofErr w:type="spellStart"/>
      <w:r w:rsidRPr="00D40F76">
        <w:rPr>
          <w:i/>
          <w:iCs/>
          <w:sz w:val="20"/>
          <w:szCs w:val="20"/>
        </w:rPr>
        <w:t>Tantangan</w:t>
      </w:r>
      <w:proofErr w:type="spellEnd"/>
      <w:r w:rsidRPr="00D40F76">
        <w:rPr>
          <w:i/>
          <w:iCs/>
          <w:sz w:val="20"/>
          <w:szCs w:val="20"/>
        </w:rPr>
        <w:t xml:space="preserve"> </w:t>
      </w:r>
      <w:proofErr w:type="spellStart"/>
      <w:r w:rsidRPr="00D40F76">
        <w:rPr>
          <w:i/>
          <w:iCs/>
          <w:sz w:val="20"/>
          <w:szCs w:val="20"/>
        </w:rPr>
        <w:t>Implementasi</w:t>
      </w:r>
      <w:proofErr w:type="spellEnd"/>
      <w:r w:rsidRPr="00D40F76">
        <w:rPr>
          <w:i/>
          <w:iCs/>
          <w:sz w:val="20"/>
          <w:szCs w:val="20"/>
        </w:rPr>
        <w:t xml:space="preserve"> </w:t>
      </w:r>
      <w:proofErr w:type="spellStart"/>
      <w:r w:rsidRPr="00D40F76">
        <w:rPr>
          <w:i/>
          <w:iCs/>
          <w:sz w:val="20"/>
          <w:szCs w:val="20"/>
        </w:rPr>
        <w:t>Pendekatan</w:t>
      </w:r>
      <w:proofErr w:type="spellEnd"/>
      <w:r w:rsidRPr="00D40F76">
        <w:rPr>
          <w:i/>
          <w:iCs/>
          <w:sz w:val="20"/>
          <w:szCs w:val="20"/>
        </w:rPr>
        <w:t xml:space="preserve"> TaRL (Teaching at the Right Level) </w:t>
      </w:r>
      <w:proofErr w:type="spellStart"/>
      <w:r w:rsidRPr="00D40F76">
        <w:rPr>
          <w:i/>
          <w:iCs/>
          <w:sz w:val="20"/>
          <w:szCs w:val="20"/>
        </w:rPr>
        <w:t>dalam</w:t>
      </w:r>
      <w:proofErr w:type="spellEnd"/>
      <w:r w:rsidRPr="00D40F76">
        <w:rPr>
          <w:i/>
          <w:iCs/>
          <w:sz w:val="20"/>
          <w:szCs w:val="20"/>
        </w:rPr>
        <w:t xml:space="preserve"> </w:t>
      </w:r>
      <w:proofErr w:type="spellStart"/>
      <w:r w:rsidRPr="00D40F76">
        <w:rPr>
          <w:i/>
          <w:iCs/>
          <w:sz w:val="20"/>
          <w:szCs w:val="20"/>
        </w:rPr>
        <w:t>Literasi</w:t>
      </w:r>
      <w:proofErr w:type="spellEnd"/>
      <w:r w:rsidRPr="00D40F76">
        <w:rPr>
          <w:i/>
          <w:iCs/>
          <w:sz w:val="20"/>
          <w:szCs w:val="20"/>
        </w:rPr>
        <w:t xml:space="preserve"> Dasar yang </w:t>
      </w:r>
      <w:proofErr w:type="spellStart"/>
      <w:r w:rsidRPr="00D40F76">
        <w:rPr>
          <w:i/>
          <w:iCs/>
          <w:sz w:val="20"/>
          <w:szCs w:val="20"/>
        </w:rPr>
        <w:t>Inklusif</w:t>
      </w:r>
      <w:proofErr w:type="spellEnd"/>
      <w:r>
        <w:rPr>
          <w:i/>
          <w:iCs/>
          <w:sz w:val="20"/>
          <w:szCs w:val="20"/>
        </w:rPr>
        <w:t>.</w:t>
      </w:r>
      <w:r w:rsidRPr="00896356">
        <w:rPr>
          <w:sz w:val="20"/>
          <w:szCs w:val="20"/>
        </w:rPr>
        <w:t xml:space="preserve"> </w:t>
      </w:r>
      <w:proofErr w:type="spellStart"/>
      <w:r w:rsidRPr="00896356">
        <w:rPr>
          <w:sz w:val="20"/>
          <w:szCs w:val="20"/>
        </w:rPr>
        <w:t>Jurnal</w:t>
      </w:r>
      <w:proofErr w:type="spellEnd"/>
      <w:r w:rsidRPr="00896356">
        <w:rPr>
          <w:sz w:val="20"/>
          <w:szCs w:val="20"/>
        </w:rPr>
        <w:t xml:space="preserve"> </w:t>
      </w:r>
      <w:proofErr w:type="spellStart"/>
      <w:r w:rsidRPr="00896356">
        <w:rPr>
          <w:sz w:val="20"/>
          <w:szCs w:val="20"/>
        </w:rPr>
        <w:t>Ilmiah</w:t>
      </w:r>
      <w:proofErr w:type="spellEnd"/>
      <w:r w:rsidRPr="00896356">
        <w:rPr>
          <w:sz w:val="20"/>
          <w:szCs w:val="20"/>
        </w:rPr>
        <w:t xml:space="preserve"> Pendidikan, 4(1),</w:t>
      </w:r>
      <w:r>
        <w:rPr>
          <w:sz w:val="20"/>
          <w:szCs w:val="20"/>
        </w:rPr>
        <w:t xml:space="preserve"> 2022.</w:t>
      </w:r>
      <w:r w:rsidRPr="00896356">
        <w:rPr>
          <w:sz w:val="20"/>
          <w:szCs w:val="20"/>
        </w:rPr>
        <w:t xml:space="preserve"> 165–179. </w:t>
      </w:r>
    </w:p>
  </w:footnote>
  <w:footnote w:id="13">
    <w:p w14:paraId="624E3508" w14:textId="77777777" w:rsidR="0044614E" w:rsidRPr="00FE089B" w:rsidRDefault="0044614E" w:rsidP="00C1270B">
      <w:pPr>
        <w:spacing w:after="0"/>
        <w:ind w:firstLine="567"/>
        <w:jc w:val="both"/>
        <w:rPr>
          <w:szCs w:val="24"/>
        </w:rPr>
      </w:pPr>
      <w:r>
        <w:rPr>
          <w:rStyle w:val="FootnoteReference"/>
        </w:rPr>
        <w:footnoteRef/>
      </w:r>
      <w:r>
        <w:t xml:space="preserve"> </w:t>
      </w:r>
      <w:proofErr w:type="spellStart"/>
      <w:r w:rsidRPr="00896356">
        <w:rPr>
          <w:sz w:val="20"/>
          <w:szCs w:val="20"/>
        </w:rPr>
        <w:t>Ahyar</w:t>
      </w:r>
      <w:proofErr w:type="spellEnd"/>
      <w:r w:rsidRPr="00896356">
        <w:rPr>
          <w:sz w:val="20"/>
          <w:szCs w:val="20"/>
        </w:rPr>
        <w:t xml:space="preserve">, A., </w:t>
      </w:r>
      <w:proofErr w:type="spellStart"/>
      <w:r w:rsidRPr="00896356">
        <w:rPr>
          <w:sz w:val="20"/>
          <w:szCs w:val="20"/>
        </w:rPr>
        <w:t>Nurhidayah</w:t>
      </w:r>
      <w:proofErr w:type="spellEnd"/>
      <w:r w:rsidRPr="00896356">
        <w:rPr>
          <w:sz w:val="20"/>
          <w:szCs w:val="20"/>
        </w:rPr>
        <w:t xml:space="preserve">, N., &amp; Saputra, A. </w:t>
      </w:r>
      <w:proofErr w:type="spellStart"/>
      <w:r w:rsidRPr="00882602">
        <w:rPr>
          <w:i/>
          <w:iCs/>
          <w:sz w:val="20"/>
          <w:szCs w:val="20"/>
        </w:rPr>
        <w:t>Implementasi</w:t>
      </w:r>
      <w:proofErr w:type="spellEnd"/>
      <w:r w:rsidRPr="00882602">
        <w:rPr>
          <w:i/>
          <w:iCs/>
          <w:sz w:val="20"/>
          <w:szCs w:val="20"/>
        </w:rPr>
        <w:t xml:space="preserve"> Model </w:t>
      </w:r>
      <w:proofErr w:type="spellStart"/>
      <w:r w:rsidRPr="00882602">
        <w:rPr>
          <w:i/>
          <w:iCs/>
          <w:sz w:val="20"/>
          <w:szCs w:val="20"/>
        </w:rPr>
        <w:t>Pembelajaran</w:t>
      </w:r>
      <w:proofErr w:type="spellEnd"/>
      <w:r w:rsidRPr="00882602">
        <w:rPr>
          <w:i/>
          <w:iCs/>
          <w:sz w:val="20"/>
          <w:szCs w:val="20"/>
        </w:rPr>
        <w:t xml:space="preserve"> TaRL </w:t>
      </w:r>
      <w:proofErr w:type="spellStart"/>
      <w:r w:rsidRPr="00882602">
        <w:rPr>
          <w:i/>
          <w:iCs/>
          <w:sz w:val="20"/>
          <w:szCs w:val="20"/>
        </w:rPr>
        <w:t>dalam</w:t>
      </w:r>
      <w:proofErr w:type="spellEnd"/>
      <w:r w:rsidRPr="00882602">
        <w:rPr>
          <w:i/>
          <w:iCs/>
          <w:sz w:val="20"/>
          <w:szCs w:val="20"/>
        </w:rPr>
        <w:t xml:space="preserve"> </w:t>
      </w:r>
      <w:proofErr w:type="spellStart"/>
      <w:r w:rsidRPr="00882602">
        <w:rPr>
          <w:i/>
          <w:iCs/>
          <w:sz w:val="20"/>
          <w:szCs w:val="20"/>
        </w:rPr>
        <w:t>Meningkatan</w:t>
      </w:r>
      <w:proofErr w:type="spellEnd"/>
      <w:r w:rsidRPr="00882602">
        <w:rPr>
          <w:i/>
          <w:iCs/>
          <w:sz w:val="20"/>
          <w:szCs w:val="20"/>
        </w:rPr>
        <w:t xml:space="preserve"> </w:t>
      </w:r>
      <w:proofErr w:type="spellStart"/>
      <w:r w:rsidRPr="00882602">
        <w:rPr>
          <w:i/>
          <w:iCs/>
          <w:sz w:val="20"/>
          <w:szCs w:val="20"/>
        </w:rPr>
        <w:t>Kemampuan</w:t>
      </w:r>
      <w:proofErr w:type="spellEnd"/>
      <w:r w:rsidRPr="00882602">
        <w:rPr>
          <w:i/>
          <w:iCs/>
          <w:sz w:val="20"/>
          <w:szCs w:val="20"/>
        </w:rPr>
        <w:t xml:space="preserve"> </w:t>
      </w:r>
      <w:proofErr w:type="spellStart"/>
      <w:r w:rsidRPr="00882602">
        <w:rPr>
          <w:i/>
          <w:iCs/>
          <w:sz w:val="20"/>
          <w:szCs w:val="20"/>
        </w:rPr>
        <w:t>Literasi</w:t>
      </w:r>
      <w:proofErr w:type="spellEnd"/>
      <w:r w:rsidRPr="00882602">
        <w:rPr>
          <w:i/>
          <w:iCs/>
          <w:sz w:val="20"/>
          <w:szCs w:val="20"/>
        </w:rPr>
        <w:t xml:space="preserve"> Dasar </w:t>
      </w:r>
      <w:proofErr w:type="spellStart"/>
      <w:r w:rsidRPr="00882602">
        <w:rPr>
          <w:i/>
          <w:iCs/>
          <w:sz w:val="20"/>
          <w:szCs w:val="20"/>
        </w:rPr>
        <w:t>Membaca</w:t>
      </w:r>
      <w:proofErr w:type="spellEnd"/>
      <w:r w:rsidRPr="00882602">
        <w:rPr>
          <w:i/>
          <w:iCs/>
          <w:sz w:val="20"/>
          <w:szCs w:val="20"/>
        </w:rPr>
        <w:t xml:space="preserve"> </w:t>
      </w:r>
      <w:proofErr w:type="spellStart"/>
      <w:r w:rsidRPr="00882602">
        <w:rPr>
          <w:i/>
          <w:iCs/>
          <w:sz w:val="20"/>
          <w:szCs w:val="20"/>
        </w:rPr>
        <w:t>Peserta</w:t>
      </w:r>
      <w:proofErr w:type="spellEnd"/>
      <w:r w:rsidRPr="00882602">
        <w:rPr>
          <w:i/>
          <w:iCs/>
          <w:sz w:val="20"/>
          <w:szCs w:val="20"/>
        </w:rPr>
        <w:t xml:space="preserve"> Didik</w:t>
      </w:r>
      <w:r w:rsidRPr="00896356">
        <w:rPr>
          <w:sz w:val="20"/>
          <w:szCs w:val="20"/>
        </w:rPr>
        <w:t xml:space="preserve">. JIIP- </w:t>
      </w:r>
      <w:proofErr w:type="spellStart"/>
      <w:r w:rsidRPr="00896356">
        <w:rPr>
          <w:sz w:val="20"/>
          <w:szCs w:val="20"/>
        </w:rPr>
        <w:t>Jurnal</w:t>
      </w:r>
      <w:proofErr w:type="spellEnd"/>
      <w:r w:rsidRPr="00896356">
        <w:rPr>
          <w:sz w:val="20"/>
          <w:szCs w:val="20"/>
        </w:rPr>
        <w:t xml:space="preserve"> </w:t>
      </w:r>
      <w:proofErr w:type="spellStart"/>
      <w:r w:rsidRPr="00896356">
        <w:rPr>
          <w:sz w:val="20"/>
          <w:szCs w:val="20"/>
        </w:rPr>
        <w:t>Ilmiah</w:t>
      </w:r>
      <w:proofErr w:type="spellEnd"/>
      <w:r w:rsidRPr="00896356">
        <w:rPr>
          <w:sz w:val="20"/>
          <w:szCs w:val="20"/>
        </w:rPr>
        <w:t xml:space="preserve"> </w:t>
      </w:r>
      <w:proofErr w:type="spellStart"/>
      <w:r w:rsidRPr="00896356">
        <w:rPr>
          <w:sz w:val="20"/>
          <w:szCs w:val="20"/>
        </w:rPr>
        <w:t>Ilmu</w:t>
      </w:r>
      <w:proofErr w:type="spellEnd"/>
      <w:r w:rsidRPr="00896356">
        <w:rPr>
          <w:sz w:val="20"/>
          <w:szCs w:val="20"/>
        </w:rPr>
        <w:t xml:space="preserve"> Pendidikan, 5(11), </w:t>
      </w:r>
      <w:r>
        <w:rPr>
          <w:sz w:val="20"/>
          <w:szCs w:val="20"/>
        </w:rPr>
        <w:t xml:space="preserve">2022. </w:t>
      </w:r>
      <w:r w:rsidRPr="00896356">
        <w:rPr>
          <w:sz w:val="20"/>
          <w:szCs w:val="20"/>
        </w:rPr>
        <w:t>5241–5246.</w:t>
      </w:r>
    </w:p>
    <w:p w14:paraId="6D555157" w14:textId="77777777" w:rsidR="0044614E" w:rsidRPr="00896356" w:rsidRDefault="0044614E" w:rsidP="00C1270B">
      <w:pPr>
        <w:pStyle w:val="FootnoteText"/>
        <w:ind w:firstLine="567"/>
        <w:rPr>
          <w:lang w:val="en-US"/>
        </w:rPr>
      </w:pPr>
    </w:p>
  </w:footnote>
  <w:footnote w:id="14">
    <w:p w14:paraId="7D1E63D9" w14:textId="77777777" w:rsidR="0044614E" w:rsidRPr="003255AA" w:rsidRDefault="0044614E" w:rsidP="00C1270B">
      <w:pPr>
        <w:pStyle w:val="FootnoteText"/>
        <w:ind w:firstLine="567"/>
        <w:rPr>
          <w:lang w:val="en-US"/>
        </w:rPr>
      </w:pPr>
      <w:r>
        <w:rPr>
          <w:rStyle w:val="FootnoteReference"/>
        </w:rPr>
        <w:footnoteRef/>
      </w:r>
      <w:r>
        <w:t xml:space="preserve"> </w:t>
      </w:r>
      <w:proofErr w:type="spellStart"/>
      <w:r w:rsidRPr="003255AA">
        <w:rPr>
          <w:rFonts w:ascii="Times New Roman" w:hAnsi="Times New Roman" w:cs="Times New Roman"/>
        </w:rPr>
        <w:t>Sofiyana</w:t>
      </w:r>
      <w:proofErr w:type="spellEnd"/>
      <w:r w:rsidRPr="003255AA">
        <w:rPr>
          <w:rFonts w:ascii="Times New Roman" w:hAnsi="Times New Roman" w:cs="Times New Roman"/>
        </w:rPr>
        <w:t xml:space="preserve">, M. S., </w:t>
      </w:r>
      <w:proofErr w:type="spellStart"/>
      <w:r w:rsidRPr="003255AA">
        <w:rPr>
          <w:rFonts w:ascii="Times New Roman" w:hAnsi="Times New Roman" w:cs="Times New Roman"/>
        </w:rPr>
        <w:t>Ahdiyat</w:t>
      </w:r>
      <w:proofErr w:type="spellEnd"/>
      <w:r w:rsidRPr="003255AA">
        <w:rPr>
          <w:rFonts w:ascii="Times New Roman" w:hAnsi="Times New Roman" w:cs="Times New Roman"/>
        </w:rPr>
        <w:t xml:space="preserve">, M., Malik, A., </w:t>
      </w:r>
      <w:proofErr w:type="spellStart"/>
      <w:r w:rsidRPr="003255AA">
        <w:rPr>
          <w:rFonts w:ascii="Times New Roman" w:hAnsi="Times New Roman" w:cs="Times New Roman"/>
        </w:rPr>
        <w:t>Hairunisya</w:t>
      </w:r>
      <w:proofErr w:type="spellEnd"/>
      <w:r w:rsidRPr="003255AA">
        <w:rPr>
          <w:rFonts w:ascii="Times New Roman" w:hAnsi="Times New Roman" w:cs="Times New Roman"/>
        </w:rPr>
        <w:t xml:space="preserve">, N., </w:t>
      </w:r>
      <w:proofErr w:type="spellStart"/>
      <w:r w:rsidRPr="003255AA">
        <w:rPr>
          <w:rFonts w:ascii="Times New Roman" w:hAnsi="Times New Roman" w:cs="Times New Roman"/>
        </w:rPr>
        <w:t>Usriyah</w:t>
      </w:r>
      <w:proofErr w:type="spellEnd"/>
      <w:r w:rsidRPr="003255AA">
        <w:rPr>
          <w:rFonts w:ascii="Times New Roman" w:hAnsi="Times New Roman" w:cs="Times New Roman"/>
        </w:rPr>
        <w:t xml:space="preserve">, L., &amp; </w:t>
      </w:r>
      <w:proofErr w:type="spellStart"/>
      <w:r w:rsidRPr="003255AA">
        <w:rPr>
          <w:rFonts w:ascii="Times New Roman" w:hAnsi="Times New Roman" w:cs="Times New Roman"/>
        </w:rPr>
        <w:t>Dwiantara</w:t>
      </w:r>
      <w:proofErr w:type="spellEnd"/>
      <w:r w:rsidRPr="003255AA">
        <w:rPr>
          <w:rFonts w:ascii="Times New Roman" w:hAnsi="Times New Roman" w:cs="Times New Roman"/>
        </w:rPr>
        <w:t xml:space="preserve">, L. </w:t>
      </w:r>
      <w:r w:rsidRPr="00945CF2">
        <w:rPr>
          <w:rFonts w:ascii="Times New Roman" w:hAnsi="Times New Roman" w:cs="Times New Roman"/>
          <w:i/>
          <w:iCs/>
        </w:rPr>
        <w:t xml:space="preserve">Pancasila Merdeka </w:t>
      </w:r>
      <w:proofErr w:type="spellStart"/>
      <w:r w:rsidRPr="00945CF2">
        <w:rPr>
          <w:rFonts w:ascii="Times New Roman" w:hAnsi="Times New Roman" w:cs="Times New Roman"/>
          <w:i/>
          <w:iCs/>
        </w:rPr>
        <w:t>Belajar</w:t>
      </w:r>
      <w:proofErr w:type="spellEnd"/>
      <w:r w:rsidRPr="00945CF2">
        <w:rPr>
          <w:rFonts w:ascii="Times New Roman" w:hAnsi="Times New Roman" w:cs="Times New Roman"/>
          <w:i/>
          <w:iCs/>
        </w:rPr>
        <w:t xml:space="preserve"> Dan </w:t>
      </w:r>
      <w:proofErr w:type="spellStart"/>
      <w:r w:rsidRPr="00945CF2">
        <w:rPr>
          <w:rFonts w:ascii="Times New Roman" w:hAnsi="Times New Roman" w:cs="Times New Roman"/>
          <w:i/>
          <w:iCs/>
        </w:rPr>
        <w:t>Kemerdekaan</w:t>
      </w:r>
      <w:proofErr w:type="spellEnd"/>
      <w:r w:rsidRPr="00945CF2">
        <w:rPr>
          <w:rFonts w:ascii="Times New Roman" w:hAnsi="Times New Roman" w:cs="Times New Roman"/>
          <w:i/>
          <w:iCs/>
        </w:rPr>
        <w:t xml:space="preserve"> </w:t>
      </w:r>
      <w:proofErr w:type="spellStart"/>
      <w:r w:rsidRPr="00945CF2">
        <w:rPr>
          <w:rFonts w:ascii="Times New Roman" w:hAnsi="Times New Roman" w:cs="Times New Roman"/>
          <w:i/>
          <w:iCs/>
        </w:rPr>
        <w:t>Pendidik</w:t>
      </w:r>
      <w:proofErr w:type="spellEnd"/>
      <w:r w:rsidRPr="00945CF2">
        <w:rPr>
          <w:rFonts w:ascii="Times New Roman" w:hAnsi="Times New Roman" w:cs="Times New Roman"/>
          <w:i/>
          <w:iCs/>
        </w:rPr>
        <w:t xml:space="preserve"> (Hayat (ed.)).</w:t>
      </w:r>
      <w:r w:rsidRPr="003255AA">
        <w:rPr>
          <w:rFonts w:ascii="Times New Roman" w:hAnsi="Times New Roman" w:cs="Times New Roman"/>
        </w:rPr>
        <w:t xml:space="preserve"> </w:t>
      </w:r>
      <w:proofErr w:type="spellStart"/>
      <w:r w:rsidRPr="003255AA">
        <w:rPr>
          <w:rFonts w:ascii="Times New Roman" w:hAnsi="Times New Roman" w:cs="Times New Roman"/>
        </w:rPr>
        <w:t>Unisma</w:t>
      </w:r>
      <w:proofErr w:type="spellEnd"/>
      <w:r w:rsidRPr="003255AA">
        <w:rPr>
          <w:rFonts w:ascii="Times New Roman" w:hAnsi="Times New Roman" w:cs="Times New Roman"/>
        </w:rPr>
        <w:t xml:space="preserve"> Press.</w:t>
      </w:r>
      <w:r>
        <w:rPr>
          <w:rFonts w:ascii="Times New Roman" w:hAnsi="Times New Roman" w:cs="Times New Roman"/>
        </w:rPr>
        <w:t xml:space="preserve"> 2021.</w:t>
      </w:r>
    </w:p>
  </w:footnote>
  <w:footnote w:id="15">
    <w:p w14:paraId="11E975BE" w14:textId="77777777" w:rsidR="0044614E" w:rsidRPr="003255AA" w:rsidRDefault="0044614E" w:rsidP="00C1270B">
      <w:pPr>
        <w:pStyle w:val="FootnoteText"/>
        <w:ind w:firstLine="567"/>
        <w:rPr>
          <w:lang w:val="en-US"/>
        </w:rPr>
      </w:pPr>
      <w:r>
        <w:rPr>
          <w:rStyle w:val="FootnoteReference"/>
        </w:rPr>
        <w:footnoteRef/>
      </w:r>
      <w:r>
        <w:t xml:space="preserve"> </w:t>
      </w:r>
      <w:proofErr w:type="spellStart"/>
      <w:r w:rsidRPr="008A5DAD">
        <w:t>Asyhari</w:t>
      </w:r>
      <w:proofErr w:type="spellEnd"/>
      <w:r w:rsidRPr="008A5DAD">
        <w:t xml:space="preserve">, H., &amp; </w:t>
      </w:r>
      <w:proofErr w:type="spellStart"/>
      <w:r w:rsidRPr="008A5DAD">
        <w:t>Arsana</w:t>
      </w:r>
      <w:proofErr w:type="spellEnd"/>
      <w:r w:rsidRPr="008A5DAD">
        <w:t xml:space="preserve">, I. M. </w:t>
      </w:r>
      <w:proofErr w:type="spellStart"/>
      <w:r w:rsidRPr="00945CF2">
        <w:rPr>
          <w:i/>
          <w:iCs/>
        </w:rPr>
        <w:t>Penerapan</w:t>
      </w:r>
      <w:proofErr w:type="spellEnd"/>
      <w:r w:rsidRPr="00945CF2">
        <w:rPr>
          <w:i/>
          <w:iCs/>
        </w:rPr>
        <w:t xml:space="preserve"> Project Based Learning </w:t>
      </w:r>
      <w:proofErr w:type="spellStart"/>
      <w:r w:rsidRPr="00945CF2">
        <w:rPr>
          <w:i/>
          <w:iCs/>
        </w:rPr>
        <w:t>Untuk</w:t>
      </w:r>
      <w:proofErr w:type="spellEnd"/>
      <w:r w:rsidRPr="00945CF2">
        <w:rPr>
          <w:i/>
          <w:iCs/>
        </w:rPr>
        <w:t xml:space="preserve"> </w:t>
      </w:r>
      <w:proofErr w:type="spellStart"/>
      <w:r w:rsidRPr="00945CF2">
        <w:rPr>
          <w:i/>
          <w:iCs/>
        </w:rPr>
        <w:t>Meningkatkan</w:t>
      </w:r>
      <w:proofErr w:type="spellEnd"/>
      <w:r w:rsidRPr="00945CF2">
        <w:rPr>
          <w:i/>
          <w:iCs/>
        </w:rPr>
        <w:t xml:space="preserve"> </w:t>
      </w:r>
      <w:proofErr w:type="spellStart"/>
      <w:r w:rsidRPr="00945CF2">
        <w:rPr>
          <w:i/>
          <w:iCs/>
        </w:rPr>
        <w:t>Kemampuan</w:t>
      </w:r>
      <w:proofErr w:type="spellEnd"/>
      <w:r w:rsidRPr="00945CF2">
        <w:rPr>
          <w:i/>
          <w:iCs/>
        </w:rPr>
        <w:t xml:space="preserve"> </w:t>
      </w:r>
      <w:proofErr w:type="spellStart"/>
      <w:r w:rsidRPr="00945CF2">
        <w:rPr>
          <w:i/>
          <w:iCs/>
        </w:rPr>
        <w:t>Kolaborasi</w:t>
      </w:r>
      <w:proofErr w:type="spellEnd"/>
      <w:r w:rsidRPr="00945CF2">
        <w:rPr>
          <w:i/>
          <w:iCs/>
        </w:rPr>
        <w:t xml:space="preserve"> Dan Hasil </w:t>
      </w:r>
      <w:proofErr w:type="spellStart"/>
      <w:r w:rsidRPr="00945CF2">
        <w:rPr>
          <w:i/>
          <w:iCs/>
        </w:rPr>
        <w:t>Belajar</w:t>
      </w:r>
      <w:proofErr w:type="spellEnd"/>
      <w:r w:rsidRPr="00945CF2">
        <w:rPr>
          <w:i/>
          <w:iCs/>
        </w:rPr>
        <w:t xml:space="preserve"> </w:t>
      </w:r>
      <w:proofErr w:type="spellStart"/>
      <w:r w:rsidRPr="00945CF2">
        <w:rPr>
          <w:i/>
          <w:iCs/>
        </w:rPr>
        <w:t>Pekerjaan</w:t>
      </w:r>
      <w:proofErr w:type="spellEnd"/>
      <w:r w:rsidRPr="00945CF2">
        <w:rPr>
          <w:i/>
          <w:iCs/>
        </w:rPr>
        <w:t xml:space="preserve"> Dasar Teknik </w:t>
      </w:r>
      <w:proofErr w:type="spellStart"/>
      <w:r w:rsidRPr="00945CF2">
        <w:rPr>
          <w:i/>
          <w:iCs/>
        </w:rPr>
        <w:t>Otomotif</w:t>
      </w:r>
      <w:proofErr w:type="spellEnd"/>
      <w:r w:rsidRPr="008A5DAD">
        <w:t xml:space="preserve">. </w:t>
      </w:r>
      <w:proofErr w:type="spellStart"/>
      <w:r w:rsidRPr="008A5DAD">
        <w:t>Jurnal</w:t>
      </w:r>
      <w:proofErr w:type="spellEnd"/>
      <w:r w:rsidRPr="008A5DAD">
        <w:t xml:space="preserve"> Pendidikan Teknik </w:t>
      </w:r>
      <w:proofErr w:type="spellStart"/>
      <w:r w:rsidRPr="008A5DAD">
        <w:t>Mesin</w:t>
      </w:r>
      <w:proofErr w:type="spellEnd"/>
      <w:r w:rsidRPr="008A5DAD">
        <w:t xml:space="preserve">, 12(1), </w:t>
      </w:r>
      <w:r>
        <w:t xml:space="preserve">2023. </w:t>
      </w:r>
      <w:r w:rsidRPr="008A5DAD">
        <w:t>19–24</w:t>
      </w:r>
    </w:p>
  </w:footnote>
  <w:footnote w:id="16">
    <w:p w14:paraId="4456C1E1" w14:textId="77777777" w:rsidR="0044614E" w:rsidRPr="00013834" w:rsidRDefault="0044614E" w:rsidP="00C1270B">
      <w:pPr>
        <w:spacing w:after="0"/>
        <w:ind w:firstLine="567"/>
        <w:jc w:val="both"/>
        <w:rPr>
          <w:sz w:val="20"/>
          <w:szCs w:val="20"/>
        </w:rPr>
      </w:pPr>
      <w:r>
        <w:rPr>
          <w:rStyle w:val="FootnoteReference"/>
        </w:rPr>
        <w:footnoteRef/>
      </w:r>
      <w:r>
        <w:t xml:space="preserve"> </w:t>
      </w:r>
      <w:r w:rsidRPr="00013834">
        <w:rPr>
          <w:sz w:val="20"/>
          <w:szCs w:val="20"/>
        </w:rPr>
        <w:t xml:space="preserve">Cahyono, S. D. (2022). </w:t>
      </w:r>
      <w:proofErr w:type="spellStart"/>
      <w:r w:rsidRPr="00945CF2">
        <w:rPr>
          <w:i/>
          <w:iCs/>
          <w:sz w:val="20"/>
          <w:szCs w:val="20"/>
        </w:rPr>
        <w:t>Melalui</w:t>
      </w:r>
      <w:proofErr w:type="spellEnd"/>
      <w:r w:rsidRPr="00945CF2">
        <w:rPr>
          <w:i/>
          <w:iCs/>
          <w:sz w:val="20"/>
          <w:szCs w:val="20"/>
        </w:rPr>
        <w:t xml:space="preserve"> Model Teaching at Right Level (TARL) Metode </w:t>
      </w:r>
      <w:proofErr w:type="spellStart"/>
      <w:r w:rsidRPr="00945CF2">
        <w:rPr>
          <w:i/>
          <w:iCs/>
          <w:sz w:val="20"/>
          <w:szCs w:val="20"/>
        </w:rPr>
        <w:t>Pemberian</w:t>
      </w:r>
      <w:proofErr w:type="spellEnd"/>
      <w:r w:rsidRPr="00945CF2">
        <w:rPr>
          <w:i/>
          <w:iCs/>
          <w:sz w:val="20"/>
          <w:szCs w:val="20"/>
        </w:rPr>
        <w:t xml:space="preserve"> Tugas </w:t>
      </w:r>
      <w:proofErr w:type="spellStart"/>
      <w:r w:rsidRPr="00945CF2">
        <w:rPr>
          <w:i/>
          <w:iCs/>
          <w:sz w:val="20"/>
          <w:szCs w:val="20"/>
        </w:rPr>
        <w:t>untuk</w:t>
      </w:r>
      <w:proofErr w:type="spellEnd"/>
      <w:r w:rsidRPr="00945CF2">
        <w:rPr>
          <w:i/>
          <w:iCs/>
          <w:sz w:val="20"/>
          <w:szCs w:val="20"/>
        </w:rPr>
        <w:t xml:space="preserve"> </w:t>
      </w:r>
      <w:proofErr w:type="spellStart"/>
      <w:r w:rsidRPr="00945CF2">
        <w:rPr>
          <w:i/>
          <w:iCs/>
          <w:sz w:val="20"/>
          <w:szCs w:val="20"/>
        </w:rPr>
        <w:t>Meningkatkan</w:t>
      </w:r>
      <w:proofErr w:type="spellEnd"/>
      <w:r w:rsidRPr="00945CF2">
        <w:rPr>
          <w:i/>
          <w:iCs/>
          <w:sz w:val="20"/>
          <w:szCs w:val="20"/>
        </w:rPr>
        <w:t xml:space="preserve"> </w:t>
      </w:r>
      <w:proofErr w:type="spellStart"/>
      <w:r w:rsidRPr="00945CF2">
        <w:rPr>
          <w:i/>
          <w:iCs/>
          <w:sz w:val="20"/>
          <w:szCs w:val="20"/>
        </w:rPr>
        <w:t>Motivasi</w:t>
      </w:r>
      <w:proofErr w:type="spellEnd"/>
      <w:r w:rsidRPr="00945CF2">
        <w:rPr>
          <w:i/>
          <w:iCs/>
          <w:sz w:val="20"/>
          <w:szCs w:val="20"/>
        </w:rPr>
        <w:t xml:space="preserve"> dan Hasil </w:t>
      </w:r>
      <w:proofErr w:type="spellStart"/>
      <w:r w:rsidRPr="00945CF2">
        <w:rPr>
          <w:i/>
          <w:iCs/>
          <w:sz w:val="20"/>
          <w:szCs w:val="20"/>
        </w:rPr>
        <w:t>Belajar</w:t>
      </w:r>
      <w:proofErr w:type="spellEnd"/>
      <w:r w:rsidRPr="00945CF2">
        <w:rPr>
          <w:i/>
          <w:iCs/>
          <w:sz w:val="20"/>
          <w:szCs w:val="20"/>
        </w:rPr>
        <w:t xml:space="preserve"> </w:t>
      </w:r>
      <w:proofErr w:type="spellStart"/>
      <w:r w:rsidRPr="00945CF2">
        <w:rPr>
          <w:i/>
          <w:iCs/>
          <w:sz w:val="20"/>
          <w:szCs w:val="20"/>
        </w:rPr>
        <w:t>Peserta</w:t>
      </w:r>
      <w:proofErr w:type="spellEnd"/>
      <w:r w:rsidRPr="00945CF2">
        <w:rPr>
          <w:i/>
          <w:iCs/>
          <w:sz w:val="20"/>
          <w:szCs w:val="20"/>
        </w:rPr>
        <w:t xml:space="preserve"> Didik</w:t>
      </w:r>
      <w:r w:rsidRPr="00013834">
        <w:rPr>
          <w:sz w:val="20"/>
          <w:szCs w:val="20"/>
        </w:rPr>
        <w:t xml:space="preserve">. </w:t>
      </w:r>
      <w:proofErr w:type="spellStart"/>
      <w:r w:rsidRPr="00013834">
        <w:rPr>
          <w:sz w:val="20"/>
          <w:szCs w:val="20"/>
        </w:rPr>
        <w:t>Jurnal</w:t>
      </w:r>
      <w:proofErr w:type="spellEnd"/>
      <w:r w:rsidRPr="00013834">
        <w:rPr>
          <w:sz w:val="20"/>
          <w:szCs w:val="20"/>
        </w:rPr>
        <w:t xml:space="preserve"> Pendidikan </w:t>
      </w:r>
      <w:proofErr w:type="spellStart"/>
      <w:r w:rsidRPr="00013834">
        <w:rPr>
          <w:sz w:val="20"/>
          <w:szCs w:val="20"/>
        </w:rPr>
        <w:t>Tambusai</w:t>
      </w:r>
      <w:proofErr w:type="spellEnd"/>
      <w:r w:rsidRPr="00013834">
        <w:rPr>
          <w:sz w:val="20"/>
          <w:szCs w:val="20"/>
        </w:rPr>
        <w:t xml:space="preserve">, 6(2), </w:t>
      </w:r>
      <w:r>
        <w:rPr>
          <w:sz w:val="20"/>
          <w:szCs w:val="20"/>
        </w:rPr>
        <w:t xml:space="preserve">2022. </w:t>
      </w:r>
      <w:r w:rsidRPr="00013834">
        <w:rPr>
          <w:sz w:val="20"/>
          <w:szCs w:val="20"/>
        </w:rPr>
        <w:t xml:space="preserve">12407–12418. </w:t>
      </w:r>
    </w:p>
  </w:footnote>
  <w:footnote w:id="17">
    <w:p w14:paraId="4F58B5FF" w14:textId="77777777" w:rsidR="0044614E" w:rsidRPr="00945CF2" w:rsidRDefault="0044614E" w:rsidP="00C1270B">
      <w:pPr>
        <w:spacing w:after="0"/>
        <w:ind w:firstLine="567"/>
        <w:jc w:val="both"/>
        <w:rPr>
          <w:sz w:val="20"/>
          <w:szCs w:val="20"/>
        </w:rPr>
      </w:pPr>
      <w:r w:rsidRPr="00013834">
        <w:rPr>
          <w:rStyle w:val="FootnoteReference"/>
          <w:sz w:val="18"/>
          <w:szCs w:val="18"/>
        </w:rPr>
        <w:footnoteRef/>
      </w:r>
      <w:r w:rsidRPr="00013834">
        <w:rPr>
          <w:sz w:val="18"/>
          <w:szCs w:val="18"/>
        </w:rPr>
        <w:t xml:space="preserve"> </w:t>
      </w:r>
      <w:r w:rsidRPr="00013834">
        <w:rPr>
          <w:sz w:val="20"/>
          <w:szCs w:val="20"/>
        </w:rPr>
        <w:t>Lu, H. Statistical learning in sports education: A case study on improving quantitative analysis skills through project-based learning. Journal of Hospitality, Leisure, Sport &amp; Tourism Education, 32(January)</w:t>
      </w:r>
      <w:r>
        <w:rPr>
          <w:sz w:val="20"/>
          <w:szCs w:val="20"/>
        </w:rPr>
        <w:t xml:space="preserve"> 2023</w:t>
      </w:r>
      <w:r w:rsidRPr="00013834">
        <w:rPr>
          <w:sz w:val="20"/>
          <w:szCs w:val="20"/>
        </w:rPr>
        <w:t xml:space="preserve">, 100417. </w:t>
      </w:r>
    </w:p>
  </w:footnote>
  <w:footnote w:id="18">
    <w:p w14:paraId="194AC8A3" w14:textId="77777777" w:rsidR="0044614E" w:rsidRPr="00136AE4" w:rsidRDefault="0044614E" w:rsidP="00C1270B">
      <w:pPr>
        <w:spacing w:after="0"/>
        <w:ind w:firstLine="567"/>
        <w:jc w:val="both"/>
        <w:rPr>
          <w:szCs w:val="24"/>
        </w:rPr>
      </w:pPr>
      <w:r>
        <w:rPr>
          <w:rStyle w:val="FootnoteReference"/>
        </w:rPr>
        <w:footnoteRef/>
      </w:r>
      <w:r>
        <w:t xml:space="preserve"> </w:t>
      </w:r>
      <w:r w:rsidRPr="00013834">
        <w:rPr>
          <w:sz w:val="20"/>
          <w:szCs w:val="20"/>
        </w:rPr>
        <w:t xml:space="preserve">Skjelstad </w:t>
      </w:r>
      <w:proofErr w:type="spellStart"/>
      <w:r w:rsidRPr="00013834">
        <w:rPr>
          <w:sz w:val="20"/>
          <w:szCs w:val="20"/>
        </w:rPr>
        <w:t>Fredagsvik</w:t>
      </w:r>
      <w:proofErr w:type="spellEnd"/>
      <w:r w:rsidRPr="00013834">
        <w:rPr>
          <w:sz w:val="20"/>
          <w:szCs w:val="20"/>
        </w:rPr>
        <w:t xml:space="preserve">, M. </w:t>
      </w:r>
      <w:r w:rsidRPr="00B17899">
        <w:rPr>
          <w:i/>
          <w:iCs/>
          <w:sz w:val="20"/>
          <w:szCs w:val="20"/>
        </w:rPr>
        <w:t xml:space="preserve">Student approaches to creative processes when participating in an open-ended project in science. </w:t>
      </w:r>
      <w:r w:rsidRPr="00B17899">
        <w:rPr>
          <w:sz w:val="20"/>
          <w:szCs w:val="20"/>
        </w:rPr>
        <w:t>International Journal of Science Education,</w:t>
      </w:r>
      <w:r w:rsidRPr="00013834">
        <w:rPr>
          <w:sz w:val="20"/>
          <w:szCs w:val="20"/>
        </w:rPr>
        <w:t xml:space="preserve"> 44(10), </w:t>
      </w:r>
      <w:r>
        <w:rPr>
          <w:sz w:val="20"/>
          <w:szCs w:val="20"/>
        </w:rPr>
        <w:t xml:space="preserve">2022. </w:t>
      </w:r>
      <w:r w:rsidRPr="00013834">
        <w:rPr>
          <w:sz w:val="20"/>
          <w:szCs w:val="20"/>
        </w:rPr>
        <w:t xml:space="preserve">1583–1600. </w:t>
      </w:r>
    </w:p>
    <w:p w14:paraId="64FFD640" w14:textId="77777777" w:rsidR="0044614E" w:rsidRPr="00013834" w:rsidRDefault="0044614E" w:rsidP="00C1270B">
      <w:pPr>
        <w:pStyle w:val="FootnoteText"/>
        <w:ind w:firstLine="567"/>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4FB591BF"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6C7678">
            <w:rPr>
              <w:sz w:val="20"/>
              <w:szCs w:val="20"/>
            </w:rPr>
            <w:t>3</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5F85B6EC" w14:textId="4BAE7581" w:rsidR="002560B2" w:rsidRPr="00C1270B" w:rsidRDefault="00C1270B" w:rsidP="00C1270B">
          <w:pPr>
            <w:tabs>
              <w:tab w:val="left" w:pos="0"/>
            </w:tabs>
            <w:spacing w:line="276" w:lineRule="auto"/>
            <w:jc w:val="both"/>
            <w:rPr>
              <w:rFonts w:ascii="Cambria" w:hAnsi="Cambria"/>
              <w:b/>
              <w:bCs/>
              <w:sz w:val="20"/>
              <w:szCs w:val="20"/>
            </w:rPr>
          </w:pPr>
          <w:r w:rsidRPr="00C1270B">
            <w:rPr>
              <w:rFonts w:ascii="Palatino Linotype" w:hAnsi="Palatino Linotype"/>
              <w:b/>
              <w:bCs/>
              <w:sz w:val="20"/>
              <w:szCs w:val="20"/>
            </w:rPr>
            <w:t xml:space="preserve">Ruslan </w:t>
          </w:r>
          <w:proofErr w:type="gramStart"/>
          <w:r w:rsidRPr="00C1270B">
            <w:rPr>
              <w:rFonts w:ascii="Palatino Linotype" w:hAnsi="Palatino Linotype"/>
              <w:b/>
              <w:bCs/>
              <w:sz w:val="20"/>
              <w:szCs w:val="20"/>
            </w:rPr>
            <w:t>Yusuf</w:t>
          </w:r>
          <w:r w:rsidRPr="00C1270B">
            <w:rPr>
              <w:rFonts w:ascii="Cambria" w:hAnsi="Cambria"/>
              <w:b/>
              <w:bCs/>
              <w:sz w:val="20"/>
              <w:szCs w:val="20"/>
            </w:rPr>
            <w:t xml:space="preserve">  :</w:t>
          </w:r>
          <w:proofErr w:type="gramEnd"/>
          <w:r w:rsidRPr="00C1270B">
            <w:rPr>
              <w:rFonts w:ascii="Cambria" w:hAnsi="Cambria"/>
              <w:b/>
              <w:bCs/>
              <w:sz w:val="20"/>
              <w:szCs w:val="20"/>
            </w:rPr>
            <w:t xml:space="preserve"> </w:t>
          </w:r>
          <w:proofErr w:type="spellStart"/>
          <w:r w:rsidRPr="00C1270B">
            <w:rPr>
              <w:rFonts w:ascii="Cambria" w:hAnsi="Cambria"/>
              <w:b/>
              <w:bCs/>
              <w:sz w:val="20"/>
              <w:szCs w:val="20"/>
            </w:rPr>
            <w:t>Meningkatkan</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Keterampilan</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Berkolaborasi</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Siswa</w:t>
          </w:r>
          <w:proofErr w:type="spellEnd"/>
          <w:r w:rsidRPr="00C1270B">
            <w:rPr>
              <w:rFonts w:ascii="Cambria" w:hAnsi="Cambria"/>
              <w:b/>
              <w:bCs/>
              <w:sz w:val="20"/>
              <w:szCs w:val="20"/>
            </w:rPr>
            <w:t xml:space="preserve"> SMP pada Pelajaran Pendidikan Agama Islam dan Budi </w:t>
          </w:r>
          <w:proofErr w:type="spellStart"/>
          <w:r w:rsidRPr="00C1270B">
            <w:rPr>
              <w:rFonts w:ascii="Cambria" w:hAnsi="Cambria"/>
              <w:b/>
              <w:bCs/>
              <w:sz w:val="20"/>
              <w:szCs w:val="20"/>
            </w:rPr>
            <w:t>Pekerti</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Melalui</w:t>
          </w:r>
          <w:proofErr w:type="spellEnd"/>
          <w:r w:rsidRPr="00C1270B">
            <w:rPr>
              <w:rFonts w:ascii="Cambria" w:hAnsi="Cambria"/>
              <w:b/>
              <w:bCs/>
              <w:sz w:val="20"/>
              <w:szCs w:val="20"/>
            </w:rPr>
            <w:t xml:space="preserve"> Model </w:t>
          </w:r>
          <w:proofErr w:type="spellStart"/>
          <w:r w:rsidRPr="00C1270B">
            <w:rPr>
              <w:rFonts w:ascii="Cambria" w:hAnsi="Cambria"/>
              <w:b/>
              <w:bCs/>
              <w:sz w:val="20"/>
              <w:szCs w:val="20"/>
            </w:rPr>
            <w:t>PjBL</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dengan</w:t>
          </w:r>
          <w:proofErr w:type="spellEnd"/>
          <w:r w:rsidRPr="00C1270B">
            <w:rPr>
              <w:rFonts w:ascii="Cambria" w:hAnsi="Cambria"/>
              <w:b/>
              <w:bCs/>
              <w:sz w:val="20"/>
              <w:szCs w:val="20"/>
            </w:rPr>
            <w:t xml:space="preserve"> </w:t>
          </w:r>
          <w:proofErr w:type="spellStart"/>
          <w:r w:rsidRPr="00C1270B">
            <w:rPr>
              <w:rFonts w:ascii="Cambria" w:hAnsi="Cambria"/>
              <w:b/>
              <w:bCs/>
              <w:sz w:val="20"/>
              <w:szCs w:val="20"/>
            </w:rPr>
            <w:t>Pendekatan</w:t>
          </w:r>
          <w:proofErr w:type="spellEnd"/>
          <w:r w:rsidRPr="00C1270B">
            <w:rPr>
              <w:rFonts w:ascii="Cambria" w:hAnsi="Cambria"/>
              <w:b/>
              <w:bCs/>
              <w:sz w:val="20"/>
              <w:szCs w:val="20"/>
            </w:rPr>
            <w:t xml:space="preserve"> TaRL</w:t>
          </w: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jc w:val="left"/>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jc w:val="left"/>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6"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1"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2"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4"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6"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7"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8"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20"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2"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5"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9ADCABA"/>
    <w:multiLevelType w:val="multilevel"/>
    <w:tmpl w:val="59ADCABA"/>
    <w:lvl w:ilvl="0">
      <w:start w:val="1"/>
      <w:numFmt w:val="decimal"/>
      <w:lvlText w:val="%1."/>
      <w:lvlJc w:val="left"/>
      <w:pPr>
        <w:ind w:left="659" w:hanging="360"/>
        <w:jc w:val="left"/>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jc w:val="left"/>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28"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1"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3"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36"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39"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40"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17"/>
  </w:num>
  <w:num w:numId="4">
    <w:abstractNumId w:val="20"/>
  </w:num>
  <w:num w:numId="5">
    <w:abstractNumId w:val="14"/>
  </w:num>
  <w:num w:numId="6">
    <w:abstractNumId w:val="31"/>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7"/>
  </w:num>
  <w:num w:numId="11">
    <w:abstractNumId w:val="4"/>
  </w:num>
  <w:num w:numId="12">
    <w:abstractNumId w:val="33"/>
  </w:num>
  <w:num w:numId="13">
    <w:abstractNumId w:val="8"/>
  </w:num>
  <w:num w:numId="14">
    <w:abstractNumId w:val="23"/>
  </w:num>
  <w:num w:numId="15">
    <w:abstractNumId w:val="12"/>
  </w:num>
  <w:num w:numId="16">
    <w:abstractNumId w:val="28"/>
  </w:num>
  <w:num w:numId="17">
    <w:abstractNumId w:val="13"/>
  </w:num>
  <w:num w:numId="18">
    <w:abstractNumId w:val="39"/>
  </w:num>
  <w:num w:numId="19">
    <w:abstractNumId w:val="10"/>
  </w:num>
  <w:num w:numId="20">
    <w:abstractNumId w:val="30"/>
  </w:num>
  <w:num w:numId="21">
    <w:abstractNumId w:val="38"/>
  </w:num>
  <w:num w:numId="22">
    <w:abstractNumId w:val="19"/>
  </w:num>
  <w:num w:numId="23">
    <w:abstractNumId w:val="15"/>
  </w:num>
  <w:num w:numId="24">
    <w:abstractNumId w:val="22"/>
  </w:num>
  <w:num w:numId="25">
    <w:abstractNumId w:val="5"/>
  </w:num>
  <w:num w:numId="26">
    <w:abstractNumId w:val="35"/>
  </w:num>
  <w:num w:numId="27">
    <w:abstractNumId w:val="16"/>
  </w:num>
  <w:num w:numId="2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num>
  <w:num w:numId="32">
    <w:abstractNumId w:val="32"/>
  </w:num>
  <w:num w:numId="33">
    <w:abstractNumId w:val="6"/>
  </w:num>
  <w:num w:numId="34">
    <w:abstractNumId w:val="26"/>
  </w:num>
  <w:num w:numId="35">
    <w:abstractNumId w:val="3"/>
  </w:num>
  <w:num w:numId="36">
    <w:abstractNumId w:val="2"/>
  </w:num>
  <w:num w:numId="37">
    <w:abstractNumId w:val="36"/>
  </w:num>
  <w:num w:numId="38">
    <w:abstractNumId w:val="25"/>
  </w:num>
  <w:num w:numId="39">
    <w:abstractNumId w:val="1"/>
  </w:num>
  <w:num w:numId="40">
    <w:abstractNumId w:val="0"/>
  </w:num>
  <w:num w:numId="41">
    <w:abstractNumId w:val="27"/>
  </w:num>
  <w:num w:numId="42">
    <w:abstractNumId w:val="4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B2335"/>
    <w:rsid w:val="006C7678"/>
    <w:rsid w:val="006E4940"/>
    <w:rsid w:val="0075406F"/>
    <w:rsid w:val="00773940"/>
    <w:rsid w:val="007C6EA0"/>
    <w:rsid w:val="007D55DE"/>
    <w:rsid w:val="0080672B"/>
    <w:rsid w:val="00826208"/>
    <w:rsid w:val="008507B1"/>
    <w:rsid w:val="00855C4F"/>
    <w:rsid w:val="00896E9A"/>
    <w:rsid w:val="008B3DB2"/>
    <w:rsid w:val="008B493D"/>
    <w:rsid w:val="008C6AC6"/>
    <w:rsid w:val="008D274D"/>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270B"/>
    <w:rsid w:val="00C13AE4"/>
    <w:rsid w:val="00C35AC7"/>
    <w:rsid w:val="00C750EF"/>
    <w:rsid w:val="00C871B9"/>
    <w:rsid w:val="00C93110"/>
    <w:rsid w:val="00CE010A"/>
    <w:rsid w:val="00D0518B"/>
    <w:rsid w:val="00D31890"/>
    <w:rsid w:val="00D7729B"/>
    <w:rsid w:val="00DA2E5B"/>
    <w:rsid w:val="00DC555C"/>
    <w:rsid w:val="00DD1382"/>
    <w:rsid w:val="00DD4F3B"/>
    <w:rsid w:val="00E17D6D"/>
    <w:rsid w:val="00E65D29"/>
    <w:rsid w:val="00EA5E67"/>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link w:val="ListParagraphChar"/>
    <w:uiPriority w:val="1"/>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image" Target="media/image3.png"/><Relationship Id="rId18" Type="http://schemas.openxmlformats.org/officeDocument/2006/relationships/hyperlink" Target="https://ejournal.stitpn.ac.id/index.php/assabiqu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26740/jpap.v9n2.p292-299"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lanyusufspdi@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80/09500693.2022.2087239" TargetMode="External"/><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microsoft.com/office/2007/relationships/hdphoto" Target="media/hdphoto1.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2023-08-19T04:28:00Z</dcterms:created>
  <dcterms:modified xsi:type="dcterms:W3CDTF">2023-08-19T04:28:00Z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