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CA5C8A" w:rsidRDefault="001F09B7" w:rsidP="00CA5C8A">
      <w:pPr>
        <w:jc w:val="both"/>
        <w:rPr>
          <w:rFonts w:ascii="Palatino Linotype" w:hAnsi="Palatino Linotype"/>
          <w:b/>
          <w:szCs w:val="24"/>
        </w:rPr>
      </w:pPr>
      <w:r w:rsidRPr="00CA5C8A">
        <w:rPr>
          <w:rFonts w:ascii="Palatino Linotype" w:hAnsi="Palatino Linotype" w:cstheme="minorHAnsi"/>
          <w:b/>
          <w:noProof/>
          <w:szCs w:val="24"/>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CA5C8A">
        <w:rPr>
          <w:rFonts w:ascii="Palatino Linotype" w:hAnsi="Palatino Linotype"/>
          <w:noProof/>
          <w:szCs w:val="24"/>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22E6834B"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A5C8A">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22E6834B"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A5C8A">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CA5C8A">
        <w:rPr>
          <w:rFonts w:ascii="Palatino Linotype" w:hAnsi="Palatino Linotype"/>
          <w:noProof/>
          <w:szCs w:val="24"/>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CA5C8A">
        <w:rPr>
          <w:rFonts w:ascii="Palatino Linotype" w:hAnsi="Palatino Linotype"/>
          <w:noProof/>
          <w:szCs w:val="24"/>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73EC6CC9" w14:textId="77777777" w:rsidR="00DB73BE" w:rsidRPr="00CA5C8A" w:rsidRDefault="00DB73BE" w:rsidP="00CA5C8A">
      <w:pPr>
        <w:spacing w:after="0" w:line="276" w:lineRule="auto"/>
        <w:jc w:val="both"/>
        <w:rPr>
          <w:rFonts w:ascii="Palatino Linotype" w:hAnsi="Palatino Linotype"/>
          <w:b/>
          <w:bCs/>
          <w:szCs w:val="24"/>
        </w:rPr>
      </w:pPr>
    </w:p>
    <w:p w14:paraId="4B239283" w14:textId="77777777" w:rsidR="00150D11" w:rsidRPr="00CA5C8A" w:rsidRDefault="00150D11" w:rsidP="00CA5C8A">
      <w:pPr>
        <w:jc w:val="both"/>
        <w:rPr>
          <w:rFonts w:ascii="Cambria" w:hAnsi="Cambria" w:cstheme="minorHAnsi"/>
          <w:b/>
          <w:sz w:val="28"/>
          <w:szCs w:val="28"/>
        </w:rPr>
      </w:pPr>
      <w:r w:rsidRPr="00CA5C8A">
        <w:rPr>
          <w:rFonts w:ascii="Cambria" w:hAnsi="Cambria" w:cstheme="minorHAnsi"/>
          <w:b/>
          <w:sz w:val="28"/>
          <w:szCs w:val="28"/>
        </w:rPr>
        <w:t>PERANAN ORANG TUA DALAM MENDUKUNG ANAK BERKEBUTUHAN KHUSUS ( TUNAWICARA)</w:t>
      </w:r>
    </w:p>
    <w:p w14:paraId="265679B5" w14:textId="77777777" w:rsidR="00C352D4" w:rsidRPr="00CA5C8A" w:rsidRDefault="00C352D4" w:rsidP="00CA5C8A">
      <w:pPr>
        <w:pStyle w:val="JA13authornames"/>
        <w:jc w:val="both"/>
        <w:rPr>
          <w:sz w:val="24"/>
          <w:szCs w:val="24"/>
        </w:rPr>
      </w:pPr>
    </w:p>
    <w:p w14:paraId="592CAD8C" w14:textId="79593137" w:rsidR="00C352D4" w:rsidRDefault="00CA5C8A" w:rsidP="00CA5C8A">
      <w:pPr>
        <w:jc w:val="both"/>
        <w:rPr>
          <w:rFonts w:ascii="Palatino Linotype" w:hAnsi="Palatino Linotype"/>
          <w:szCs w:val="24"/>
        </w:rPr>
      </w:pPr>
      <w:r>
        <w:rPr>
          <w:rFonts w:ascii="Palatino Linotype" w:hAnsi="Palatino Linotype"/>
          <w:szCs w:val="24"/>
        </w:rPr>
        <w:t xml:space="preserve">Radia </w:t>
      </w:r>
      <w:proofErr w:type="spellStart"/>
      <w:r>
        <w:rPr>
          <w:rFonts w:ascii="Palatino Linotype" w:hAnsi="Palatino Linotype"/>
          <w:szCs w:val="24"/>
        </w:rPr>
        <w:t>Tammardiah</w:t>
      </w:r>
      <w:proofErr w:type="spellEnd"/>
    </w:p>
    <w:p w14:paraId="6DC20530" w14:textId="4E12181D" w:rsidR="00CA5C8A" w:rsidRPr="00CA5C8A" w:rsidRDefault="00CA5C8A" w:rsidP="00CA5C8A">
      <w:pPr>
        <w:jc w:val="both"/>
        <w:rPr>
          <w:rFonts w:ascii="Palatino Linotype" w:hAnsi="Palatino Linotype"/>
          <w:szCs w:val="24"/>
        </w:rPr>
      </w:pPr>
      <w:r>
        <w:rPr>
          <w:rFonts w:ascii="Palatino Linotype" w:hAnsi="Palatino Linotype"/>
          <w:szCs w:val="24"/>
        </w:rPr>
        <w:t xml:space="preserve">SDIT AL Husna  </w:t>
      </w:r>
      <w:proofErr w:type="spellStart"/>
      <w:r>
        <w:rPr>
          <w:rFonts w:ascii="Palatino Linotype" w:hAnsi="Palatino Linotype"/>
          <w:szCs w:val="24"/>
        </w:rPr>
        <w:t>Lebong</w:t>
      </w:r>
      <w:proofErr w:type="spellEnd"/>
      <w:r>
        <w:rPr>
          <w:rFonts w:ascii="Palatino Linotype" w:hAnsi="Palatino Linotype"/>
          <w:szCs w:val="24"/>
        </w:rPr>
        <w:t>,  Radiatammardiah29@gmail.com</w:t>
      </w:r>
    </w:p>
    <w:p w14:paraId="07D2C25F" w14:textId="0C93C37C" w:rsidR="00150D11" w:rsidRPr="00CA5C8A" w:rsidRDefault="00150D11" w:rsidP="00CA5C8A">
      <w:pPr>
        <w:spacing w:line="240" w:lineRule="auto"/>
        <w:jc w:val="both"/>
        <w:rPr>
          <w:rFonts w:ascii="Palatino Linotype" w:hAnsi="Palatino Linotype" w:cstheme="minorHAnsi"/>
          <w:b/>
          <w:sz w:val="20"/>
          <w:szCs w:val="20"/>
        </w:rPr>
      </w:pPr>
      <w:proofErr w:type="spellStart"/>
      <w:r w:rsidRPr="00CA5C8A">
        <w:rPr>
          <w:rFonts w:ascii="Palatino Linotype" w:hAnsi="Palatino Linotype" w:cstheme="minorHAnsi"/>
          <w:b/>
          <w:sz w:val="20"/>
          <w:szCs w:val="20"/>
        </w:rPr>
        <w:t>Abstrak</w:t>
      </w:r>
      <w:proofErr w:type="spellEnd"/>
      <w:r w:rsidRPr="00CA5C8A">
        <w:rPr>
          <w:rFonts w:ascii="Palatino Linotype" w:hAnsi="Palatino Linotype" w:cstheme="minorHAnsi"/>
          <w:b/>
          <w:sz w:val="20"/>
          <w:szCs w:val="20"/>
        </w:rPr>
        <w:t>:</w:t>
      </w:r>
      <w:r w:rsidR="00CA5C8A" w:rsidRPr="00CA5C8A">
        <w:rPr>
          <w:rFonts w:ascii="Palatino Linotype" w:hAnsi="Palatino Linotype" w:cstheme="minorHAnsi"/>
          <w:b/>
          <w:sz w:val="20"/>
          <w:szCs w:val="20"/>
        </w:rPr>
        <w:t xml:space="preserve"> </w:t>
      </w:r>
      <w:r w:rsidRPr="00CA5C8A">
        <w:rPr>
          <w:rFonts w:ascii="Palatino Linotype" w:hAnsi="Palatino Linotype" w:cstheme="minorHAnsi"/>
          <w:sz w:val="20"/>
          <w:szCs w:val="20"/>
        </w:rPr>
        <w:t xml:space="preserve">Tuna </w:t>
      </w:r>
      <w:proofErr w:type="spellStart"/>
      <w:r w:rsidRPr="00CA5C8A">
        <w:rPr>
          <w:rFonts w:ascii="Palatino Linotype" w:hAnsi="Palatino Linotype" w:cstheme="minorHAnsi"/>
          <w:sz w:val="20"/>
          <w:szCs w:val="20"/>
        </w:rPr>
        <w:t>wicara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adalah</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kondisi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ketidakmampuan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seseorang</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berbicara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atau</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mengungkapkan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diri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secara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lisan</w:t>
      </w:r>
      <w:proofErr w:type="spellEnd"/>
      <w:r w:rsidRPr="00CA5C8A">
        <w:rPr>
          <w:rFonts w:ascii="Palatino Linotype" w:hAnsi="Palatino Linotype" w:cstheme="minorHAnsi"/>
          <w:sz w:val="20"/>
          <w:szCs w:val="20"/>
        </w:rPr>
        <w:t>. Anak-</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dengan</w:t>
      </w:r>
      <w:proofErr w:type="spellEnd"/>
      <w:r w:rsidRPr="00CA5C8A">
        <w:rPr>
          <w:rFonts w:ascii="Palatino Linotype" w:hAnsi="Palatino Linotype" w:cstheme="minorHAnsi"/>
          <w:sz w:val="20"/>
          <w:szCs w:val="20"/>
        </w:rPr>
        <w:t xml:space="preserve"> tuna </w:t>
      </w:r>
      <w:proofErr w:type="spellStart"/>
      <w:r w:rsidRPr="00CA5C8A">
        <w:rPr>
          <w:rFonts w:ascii="Palatino Linotype" w:hAnsi="Palatino Linotype" w:cstheme="minorHAnsi"/>
          <w:sz w:val="20"/>
          <w:szCs w:val="20"/>
        </w:rPr>
        <w:t>wicara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menghadapi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kendala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dalam</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berkomunikasi</w:t>
      </w:r>
      <w:proofErr w:type="spellEnd"/>
      <w:r w:rsidRPr="00CA5C8A">
        <w:rPr>
          <w:rFonts w:ascii="Palatino Linotype" w:hAnsi="Palatino Linotype" w:cstheme="minorHAnsi"/>
          <w:sz w:val="20"/>
          <w:szCs w:val="20"/>
        </w:rPr>
        <w:t xml:space="preserve"> dan </w:t>
      </w:r>
      <w:proofErr w:type="spellStart"/>
      <w:r w:rsidRPr="00CA5C8A">
        <w:rPr>
          <w:rFonts w:ascii="Palatino Linotype" w:hAnsi="Palatino Linotype" w:cstheme="minorHAnsi"/>
          <w:sz w:val="20"/>
          <w:szCs w:val="20"/>
        </w:rPr>
        <w:t>mengungkapkan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keinginan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pikiran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atau</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perasaan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mereka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secara</w:t>
      </w:r>
      <w:proofErr w:type="spellEnd"/>
      <w:r w:rsidRPr="00CA5C8A">
        <w:rPr>
          <w:rFonts w:ascii="Palatino Linotype" w:hAnsi="Palatino Linotype" w:cstheme="minorHAnsi"/>
          <w:sz w:val="20"/>
          <w:szCs w:val="20"/>
        </w:rPr>
        <w:t xml:space="preserve"> verbal. Penelitian </w:t>
      </w:r>
      <w:proofErr w:type="spellStart"/>
      <w:r w:rsidRPr="00CA5C8A">
        <w:rPr>
          <w:rFonts w:ascii="Palatino Linotype" w:hAnsi="Palatino Linotype" w:cstheme="minorHAnsi"/>
          <w:sz w:val="20"/>
          <w:szCs w:val="20"/>
        </w:rPr>
        <w:t>dilakukan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dengan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pendekatan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kualitatif</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dengan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rancangan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studi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literatur</w:t>
      </w:r>
      <w:proofErr w:type="spellEnd"/>
      <w:r w:rsidRPr="00CA5C8A">
        <w:rPr>
          <w:rFonts w:ascii="Palatino Linotype" w:hAnsi="Palatino Linotype" w:cstheme="minorHAnsi"/>
          <w:sz w:val="20"/>
          <w:szCs w:val="20"/>
        </w:rPr>
        <w:t xml:space="preserve">. Hasil </w:t>
      </w:r>
      <w:proofErr w:type="spellStart"/>
      <w:r w:rsidRPr="00CA5C8A">
        <w:rPr>
          <w:rFonts w:ascii="Palatino Linotype" w:hAnsi="Palatino Linotype" w:cstheme="minorHAnsi"/>
          <w:sz w:val="20"/>
          <w:szCs w:val="20"/>
        </w:rPr>
        <w:t>penelitian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menunjukkan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bahwa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pemilihan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pengasuhan</w:t>
      </w:r>
      <w:proofErr w:type="spellEnd"/>
      <w:r w:rsidRPr="00CA5C8A">
        <w:rPr>
          <w:rFonts w:ascii="Palatino Linotype" w:hAnsi="Palatino Linotype" w:cstheme="minorHAnsi"/>
          <w:sz w:val="20"/>
          <w:szCs w:val="20"/>
        </w:rPr>
        <w:t xml:space="preserve"> dan </w:t>
      </w:r>
      <w:proofErr w:type="spellStart"/>
      <w:r w:rsidRPr="00CA5C8A">
        <w:rPr>
          <w:rFonts w:ascii="Palatino Linotype" w:hAnsi="Palatino Linotype" w:cstheme="minorHAnsi"/>
          <w:sz w:val="20"/>
          <w:szCs w:val="20"/>
        </w:rPr>
        <w:t>penanganan</w:t>
      </w:r>
      <w:proofErr w:type="spellEnd"/>
      <w:r w:rsidRPr="00CA5C8A">
        <w:rPr>
          <w:rFonts w:ascii="Palatino Linotype" w:hAnsi="Palatino Linotype" w:cstheme="minorHAnsi"/>
          <w:sz w:val="20"/>
          <w:szCs w:val="20"/>
        </w:rPr>
        <w:t xml:space="preserve"> yang </w:t>
      </w:r>
      <w:proofErr w:type="spellStart"/>
      <w:r w:rsidRPr="00CA5C8A">
        <w:rPr>
          <w:rFonts w:ascii="Palatino Linotype" w:hAnsi="Palatino Linotype" w:cstheme="minorHAnsi"/>
          <w:sz w:val="20"/>
          <w:szCs w:val="20"/>
        </w:rPr>
        <w:t>tepat</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usia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dini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berkebutuhan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khusus</w:t>
      </w:r>
      <w:proofErr w:type="spellEnd"/>
      <w:r w:rsidRPr="00CA5C8A">
        <w:rPr>
          <w:rFonts w:ascii="Palatino Linotype" w:hAnsi="Palatino Linotype" w:cstheme="minorHAnsi"/>
          <w:sz w:val="20"/>
          <w:szCs w:val="20"/>
        </w:rPr>
        <w:t xml:space="preserve"> sangat </w:t>
      </w:r>
      <w:proofErr w:type="spellStart"/>
      <w:r w:rsidRPr="00CA5C8A">
        <w:rPr>
          <w:rFonts w:ascii="Palatino Linotype" w:hAnsi="Palatino Linotype" w:cstheme="minorHAnsi"/>
          <w:sz w:val="20"/>
          <w:szCs w:val="20"/>
        </w:rPr>
        <w:t>diperlukan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seperti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adanya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kerjasama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antara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lingkungan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keluarga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lingkungan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masyarakat</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maupun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lingkungan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sekolah</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membantu</w:t>
      </w:r>
      <w:proofErr w:type="spellEnd"/>
      <w:r w:rsidRPr="00CA5C8A">
        <w:rPr>
          <w:rFonts w:ascii="Palatino Linotype" w:hAnsi="Palatino Linotype" w:cstheme="minorHAnsi"/>
          <w:sz w:val="20"/>
          <w:szCs w:val="20"/>
        </w:rPr>
        <w:t xml:space="preserve"> proses </w:t>
      </w:r>
      <w:proofErr w:type="spellStart"/>
      <w:r w:rsidRPr="00CA5C8A">
        <w:rPr>
          <w:rFonts w:ascii="Palatino Linotype" w:hAnsi="Palatino Linotype" w:cstheme="minorHAnsi"/>
          <w:sz w:val="20"/>
          <w:szCs w:val="20"/>
        </w:rPr>
        <w:t>pertumbuhan</w:t>
      </w:r>
      <w:proofErr w:type="spellEnd"/>
      <w:r w:rsidRPr="00CA5C8A">
        <w:rPr>
          <w:rFonts w:ascii="Palatino Linotype" w:hAnsi="Palatino Linotype" w:cstheme="minorHAnsi"/>
          <w:sz w:val="20"/>
          <w:szCs w:val="20"/>
        </w:rPr>
        <w:t xml:space="preserve"> dan </w:t>
      </w:r>
      <w:proofErr w:type="spellStart"/>
      <w:r w:rsidRPr="00CA5C8A">
        <w:rPr>
          <w:rFonts w:ascii="Palatino Linotype" w:hAnsi="Palatino Linotype" w:cstheme="minorHAnsi"/>
          <w:sz w:val="20"/>
          <w:szCs w:val="20"/>
        </w:rPr>
        <w:t>perkembangannya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mendapatkan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hasil</w:t>
      </w:r>
      <w:proofErr w:type="spellEnd"/>
      <w:r w:rsidRPr="00CA5C8A">
        <w:rPr>
          <w:rFonts w:ascii="Palatino Linotype" w:hAnsi="Palatino Linotype" w:cstheme="minorHAnsi"/>
          <w:sz w:val="20"/>
          <w:szCs w:val="20"/>
        </w:rPr>
        <w:t xml:space="preserve"> yang optimal </w:t>
      </w:r>
      <w:proofErr w:type="spellStart"/>
      <w:r w:rsidRPr="00CA5C8A">
        <w:rPr>
          <w:rFonts w:ascii="Palatino Linotype" w:hAnsi="Palatino Linotype" w:cstheme="minorHAnsi"/>
          <w:sz w:val="20"/>
          <w:szCs w:val="20"/>
        </w:rPr>
        <w:t>dalam</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pertumbuhan</w:t>
      </w:r>
      <w:proofErr w:type="spellEnd"/>
      <w:r w:rsidRPr="00CA5C8A">
        <w:rPr>
          <w:rFonts w:ascii="Palatino Linotype" w:hAnsi="Palatino Linotype" w:cstheme="minorHAnsi"/>
          <w:sz w:val="20"/>
          <w:szCs w:val="20"/>
        </w:rPr>
        <w:t xml:space="preserve"> dan </w:t>
      </w:r>
      <w:proofErr w:type="spellStart"/>
      <w:r w:rsidRPr="00CA5C8A">
        <w:rPr>
          <w:rFonts w:ascii="Palatino Linotype" w:hAnsi="Palatino Linotype" w:cstheme="minorHAnsi"/>
          <w:sz w:val="20"/>
          <w:szCs w:val="20"/>
        </w:rPr>
        <w:t>perkembangan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tunawicara</w:t>
      </w:r>
      <w:proofErr w:type="spellEnd"/>
      <w:r w:rsidRPr="00CA5C8A">
        <w:rPr>
          <w:rFonts w:ascii="Palatino Linotype" w:hAnsi="Palatino Linotype" w:cstheme="minorHAnsi"/>
          <w:sz w:val="20"/>
          <w:szCs w:val="20"/>
        </w:rPr>
        <w:t xml:space="preserve">, sangat </w:t>
      </w:r>
      <w:proofErr w:type="spellStart"/>
      <w:r w:rsidRPr="00CA5C8A">
        <w:rPr>
          <w:rFonts w:ascii="Palatino Linotype" w:hAnsi="Palatino Linotype" w:cstheme="minorHAnsi"/>
          <w:sz w:val="20"/>
          <w:szCs w:val="20"/>
        </w:rPr>
        <w:t>dibutuhkan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peran</w:t>
      </w:r>
      <w:proofErr w:type="spellEnd"/>
      <w:r w:rsidRPr="00CA5C8A">
        <w:rPr>
          <w:rFonts w:ascii="Palatino Linotype" w:hAnsi="Palatino Linotype" w:cstheme="minorHAnsi"/>
          <w:sz w:val="20"/>
          <w:szCs w:val="20"/>
        </w:rPr>
        <w:t xml:space="preserve"> orang </w:t>
      </w:r>
      <w:proofErr w:type="spellStart"/>
      <w:r w:rsidRPr="00CA5C8A">
        <w:rPr>
          <w:rFonts w:ascii="Palatino Linotype" w:hAnsi="Palatino Linotype" w:cstheme="minorHAnsi"/>
          <w:sz w:val="20"/>
          <w:szCs w:val="20"/>
        </w:rPr>
        <w:t>tua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memperhatikan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untuk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membantu</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menstabilkan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fokus</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tunawicara</w:t>
      </w:r>
      <w:proofErr w:type="spellEnd"/>
      <w:r w:rsidRPr="00CA5C8A">
        <w:rPr>
          <w:rFonts w:ascii="Palatino Linotype" w:hAnsi="Palatino Linotype" w:cstheme="minorHAnsi"/>
          <w:sz w:val="20"/>
          <w:szCs w:val="20"/>
        </w:rPr>
        <w:t xml:space="preserve"> . Anak-</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berkebutuhan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khusus</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seperti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tunawicara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ini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sering</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terkucilkan</w:t>
      </w:r>
      <w:proofErr w:type="spellEnd"/>
      <w:r w:rsidRPr="00CA5C8A">
        <w:rPr>
          <w:rFonts w:ascii="Palatino Linotype" w:hAnsi="Palatino Linotype" w:cstheme="minorHAnsi"/>
          <w:sz w:val="20"/>
          <w:szCs w:val="20"/>
        </w:rPr>
        <w:t xml:space="preserve"> dan </w:t>
      </w:r>
      <w:proofErr w:type="spellStart"/>
      <w:r w:rsidRPr="00CA5C8A">
        <w:rPr>
          <w:rFonts w:ascii="Palatino Linotype" w:hAnsi="Palatino Linotype" w:cstheme="minorHAnsi"/>
          <w:sz w:val="20"/>
          <w:szCs w:val="20"/>
        </w:rPr>
        <w:t>diperlakukan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tidak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layak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seperti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normal </w:t>
      </w:r>
      <w:proofErr w:type="spellStart"/>
      <w:r w:rsidRPr="00CA5C8A">
        <w:rPr>
          <w:rFonts w:ascii="Palatino Linotype" w:hAnsi="Palatino Linotype" w:cstheme="minorHAnsi"/>
          <w:sz w:val="20"/>
          <w:szCs w:val="20"/>
        </w:rPr>
        <w:t>lainnya</w:t>
      </w:r>
      <w:proofErr w:type="spellEnd"/>
      <w:r w:rsidRPr="00CA5C8A">
        <w:rPr>
          <w:rFonts w:ascii="Palatino Linotype" w:hAnsi="Palatino Linotype" w:cstheme="minorHAnsi"/>
          <w:sz w:val="20"/>
          <w:szCs w:val="20"/>
        </w:rPr>
        <w:t xml:space="preserve"> oleh </w:t>
      </w:r>
      <w:proofErr w:type="spellStart"/>
      <w:r w:rsidRPr="00CA5C8A">
        <w:rPr>
          <w:rFonts w:ascii="Palatino Linotype" w:hAnsi="Palatino Linotype" w:cstheme="minorHAnsi"/>
          <w:sz w:val="20"/>
          <w:szCs w:val="20"/>
        </w:rPr>
        <w:t>masyarakat</w:t>
      </w:r>
      <w:proofErr w:type="spellEnd"/>
      <w:r w:rsidRPr="00CA5C8A">
        <w:rPr>
          <w:rFonts w:ascii="Palatino Linotype" w:hAnsi="Palatino Linotype" w:cstheme="minorHAnsi"/>
          <w:sz w:val="20"/>
          <w:szCs w:val="20"/>
        </w:rPr>
        <w:t xml:space="preserve"> pada </w:t>
      </w:r>
      <w:proofErr w:type="spellStart"/>
      <w:r w:rsidRPr="00CA5C8A">
        <w:rPr>
          <w:rFonts w:ascii="Palatino Linotype" w:hAnsi="Palatino Linotype" w:cstheme="minorHAnsi"/>
          <w:sz w:val="20"/>
          <w:szCs w:val="20"/>
        </w:rPr>
        <w:t>umumnya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ini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dikarenakan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kurangnya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edukasi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kepada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masyarakat</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awam</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tentang</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kondisi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berkebutuhan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khusus</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Apa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bila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kondisi</w:t>
      </w:r>
      <w:proofErr w:type="spellEnd"/>
      <w:r w:rsidRPr="00CA5C8A">
        <w:rPr>
          <w:rFonts w:ascii="Palatino Linotype" w:hAnsi="Palatino Linotype" w:cstheme="minorHAnsi"/>
          <w:sz w:val="20"/>
          <w:szCs w:val="20"/>
        </w:rPr>
        <w:t xml:space="preserve"> yang </w:t>
      </w:r>
      <w:proofErr w:type="spellStart"/>
      <w:r w:rsidRPr="00CA5C8A">
        <w:rPr>
          <w:rFonts w:ascii="Palatino Linotype" w:hAnsi="Palatino Linotype" w:cstheme="minorHAnsi"/>
          <w:sz w:val="20"/>
          <w:szCs w:val="20"/>
        </w:rPr>
        <w:t>menghawatirkan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ini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dibiarkan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dapat</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mempengaruhi</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tumbuh</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kembang</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anak</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autis</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karena</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dikucilkan</w:t>
      </w:r>
      <w:proofErr w:type="spellEnd"/>
      <w:r w:rsidRPr="00CA5C8A">
        <w:rPr>
          <w:rFonts w:ascii="Palatino Linotype" w:hAnsi="Palatino Linotype" w:cstheme="minorHAnsi"/>
          <w:sz w:val="20"/>
          <w:szCs w:val="20"/>
        </w:rPr>
        <w:t xml:space="preserve"> oleh </w:t>
      </w:r>
      <w:proofErr w:type="spellStart"/>
      <w:r w:rsidRPr="00CA5C8A">
        <w:rPr>
          <w:rFonts w:ascii="Palatino Linotype" w:hAnsi="Palatino Linotype" w:cstheme="minorHAnsi"/>
          <w:sz w:val="20"/>
          <w:szCs w:val="20"/>
        </w:rPr>
        <w:t>masyarakat</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maupun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lingkungan</w:t>
      </w:r>
      <w:proofErr w:type="spellEnd"/>
      <w:r w:rsidRPr="00CA5C8A">
        <w:rPr>
          <w:rFonts w:ascii="Palatino Linotype" w:hAnsi="Palatino Linotype" w:cstheme="minorHAnsi"/>
          <w:sz w:val="20"/>
          <w:szCs w:val="20"/>
        </w:rPr>
        <w:t xml:space="preserve"> </w:t>
      </w:r>
      <w:proofErr w:type="spellStart"/>
      <w:r w:rsidRPr="00CA5C8A">
        <w:rPr>
          <w:rFonts w:ascii="Palatino Linotype" w:hAnsi="Palatino Linotype" w:cstheme="minorHAnsi"/>
          <w:sz w:val="20"/>
          <w:szCs w:val="20"/>
        </w:rPr>
        <w:t>keluarganya</w:t>
      </w:r>
      <w:proofErr w:type="spellEnd"/>
      <w:r w:rsidRPr="00CA5C8A">
        <w:rPr>
          <w:rFonts w:ascii="Palatino Linotype" w:hAnsi="Palatino Linotype" w:cstheme="minorHAnsi"/>
          <w:sz w:val="20"/>
          <w:szCs w:val="20"/>
        </w:rPr>
        <w:t>.</w:t>
      </w:r>
    </w:p>
    <w:p w14:paraId="3B776EEF" w14:textId="77777777" w:rsidR="00150D11" w:rsidRPr="00CA5C8A" w:rsidRDefault="00150D11" w:rsidP="00CA5C8A">
      <w:pPr>
        <w:spacing w:line="240" w:lineRule="auto"/>
        <w:jc w:val="both"/>
        <w:rPr>
          <w:rFonts w:ascii="Palatino Linotype" w:hAnsi="Palatino Linotype" w:cstheme="minorHAnsi"/>
          <w:i/>
          <w:sz w:val="20"/>
          <w:szCs w:val="20"/>
        </w:rPr>
      </w:pPr>
      <w:r w:rsidRPr="00CA5C8A">
        <w:rPr>
          <w:rFonts w:ascii="Palatino Linotype" w:hAnsi="Palatino Linotype" w:cstheme="minorHAnsi"/>
          <w:b/>
          <w:sz w:val="20"/>
          <w:szCs w:val="20"/>
        </w:rPr>
        <w:t xml:space="preserve">Kata </w:t>
      </w:r>
      <w:proofErr w:type="spellStart"/>
      <w:r w:rsidRPr="00CA5C8A">
        <w:rPr>
          <w:rFonts w:ascii="Palatino Linotype" w:hAnsi="Palatino Linotype" w:cstheme="minorHAnsi"/>
          <w:b/>
          <w:sz w:val="20"/>
          <w:szCs w:val="20"/>
        </w:rPr>
        <w:t>Kunci</w:t>
      </w:r>
      <w:proofErr w:type="spellEnd"/>
      <w:r w:rsidRPr="00CA5C8A">
        <w:rPr>
          <w:rFonts w:ascii="Palatino Linotype" w:hAnsi="Palatino Linotype" w:cstheme="minorHAnsi"/>
          <w:sz w:val="20"/>
          <w:szCs w:val="20"/>
        </w:rPr>
        <w:t xml:space="preserve"> : </w:t>
      </w:r>
      <w:r w:rsidRPr="00CA5C8A">
        <w:rPr>
          <w:rFonts w:ascii="Palatino Linotype" w:hAnsi="Palatino Linotype" w:cstheme="minorHAnsi"/>
          <w:i/>
          <w:sz w:val="20"/>
          <w:szCs w:val="20"/>
        </w:rPr>
        <w:t xml:space="preserve">Orang Tua, Anak </w:t>
      </w:r>
      <w:proofErr w:type="spellStart"/>
      <w:r w:rsidRPr="00CA5C8A">
        <w:rPr>
          <w:rFonts w:ascii="Palatino Linotype" w:hAnsi="Palatino Linotype" w:cstheme="minorHAnsi"/>
          <w:i/>
          <w:sz w:val="20"/>
          <w:szCs w:val="20"/>
        </w:rPr>
        <w:t>Berkebutuhan</w:t>
      </w:r>
      <w:proofErr w:type="spellEnd"/>
      <w:r w:rsidRPr="00CA5C8A">
        <w:rPr>
          <w:rFonts w:ascii="Palatino Linotype" w:hAnsi="Palatino Linotype" w:cstheme="minorHAnsi"/>
          <w:i/>
          <w:sz w:val="20"/>
          <w:szCs w:val="20"/>
        </w:rPr>
        <w:t xml:space="preserve"> </w:t>
      </w:r>
      <w:proofErr w:type="spellStart"/>
      <w:r w:rsidRPr="00CA5C8A">
        <w:rPr>
          <w:rFonts w:ascii="Palatino Linotype" w:hAnsi="Palatino Linotype" w:cstheme="minorHAnsi"/>
          <w:i/>
          <w:sz w:val="20"/>
          <w:szCs w:val="20"/>
        </w:rPr>
        <w:t>khusus</w:t>
      </w:r>
      <w:proofErr w:type="spellEnd"/>
      <w:r w:rsidRPr="00CA5C8A">
        <w:rPr>
          <w:rFonts w:ascii="Palatino Linotype" w:hAnsi="Palatino Linotype" w:cstheme="minorHAnsi"/>
          <w:i/>
          <w:sz w:val="20"/>
          <w:szCs w:val="20"/>
        </w:rPr>
        <w:t xml:space="preserve">, </w:t>
      </w:r>
      <w:proofErr w:type="spellStart"/>
      <w:r w:rsidRPr="00CA5C8A">
        <w:rPr>
          <w:rFonts w:ascii="Palatino Linotype" w:hAnsi="Palatino Linotype" w:cstheme="minorHAnsi"/>
          <w:i/>
          <w:sz w:val="20"/>
          <w:szCs w:val="20"/>
        </w:rPr>
        <w:t>Tunawicara</w:t>
      </w:r>
      <w:proofErr w:type="spellEnd"/>
      <w:r w:rsidRPr="00CA5C8A">
        <w:rPr>
          <w:rFonts w:ascii="Palatino Linotype" w:hAnsi="Palatino Linotype" w:cstheme="minorHAnsi"/>
          <w:i/>
          <w:sz w:val="20"/>
          <w:szCs w:val="20"/>
        </w:rPr>
        <w:t>.</w:t>
      </w:r>
    </w:p>
    <w:p w14:paraId="6FE7980B" w14:textId="77777777" w:rsidR="00150D11" w:rsidRPr="00CA5C8A" w:rsidRDefault="00150D11" w:rsidP="00CA5C8A">
      <w:pPr>
        <w:spacing w:after="0" w:line="240" w:lineRule="auto"/>
        <w:jc w:val="both"/>
        <w:rPr>
          <w:rFonts w:ascii="Palatino Linotype" w:hAnsi="Palatino Linotype" w:cstheme="minorHAnsi"/>
          <w:sz w:val="20"/>
          <w:szCs w:val="20"/>
        </w:rPr>
        <w:sectPr w:rsidR="00150D11" w:rsidRPr="00CA5C8A">
          <w:headerReference w:type="even" r:id="rId9"/>
          <w:headerReference w:type="default" r:id="rId10"/>
          <w:pgSz w:w="12240" w:h="15840"/>
          <w:pgMar w:top="1440" w:right="1440" w:bottom="1440" w:left="1440" w:header="720" w:footer="720" w:gutter="0"/>
          <w:cols w:space="720"/>
        </w:sectPr>
      </w:pPr>
    </w:p>
    <w:p w14:paraId="5B83A2FF" w14:textId="54667AF8" w:rsidR="00150D11" w:rsidRPr="00CA5C8A" w:rsidRDefault="00150D11" w:rsidP="00CA5C8A">
      <w:pPr>
        <w:spacing w:line="240" w:lineRule="auto"/>
        <w:jc w:val="both"/>
        <w:rPr>
          <w:rFonts w:ascii="Palatino Linotype" w:hAnsi="Palatino Linotype" w:cstheme="minorHAnsi"/>
          <w:b/>
          <w:sz w:val="20"/>
          <w:szCs w:val="20"/>
        </w:rPr>
      </w:pPr>
      <w:r w:rsidRPr="00CA5C8A">
        <w:rPr>
          <w:rFonts w:ascii="Palatino Linotype" w:hAnsi="Palatino Linotype" w:cstheme="minorHAnsi"/>
          <w:b/>
          <w:sz w:val="20"/>
          <w:szCs w:val="20"/>
        </w:rPr>
        <w:lastRenderedPageBreak/>
        <w:t>Abstract</w:t>
      </w:r>
      <w:r w:rsidR="00CA5C8A" w:rsidRPr="00CA5C8A">
        <w:rPr>
          <w:rFonts w:ascii="Palatino Linotype" w:hAnsi="Palatino Linotype" w:cstheme="minorHAnsi"/>
          <w:b/>
          <w:sz w:val="20"/>
          <w:szCs w:val="20"/>
        </w:rPr>
        <w:t xml:space="preserve"> : </w:t>
      </w:r>
      <w:r w:rsidRPr="00CA5C8A">
        <w:rPr>
          <w:rFonts w:ascii="Palatino Linotype" w:hAnsi="Palatino Linotype" w:cstheme="minorHAnsi"/>
          <w:sz w:val="20"/>
          <w:szCs w:val="20"/>
        </w:rPr>
        <w:t>Speech impairment is a condition where a person is unable to speak or express themselves verbally. Children with speech impairments face obstacles in communicating and expressing their desires, thoughts or feelings verbally. The research was carried out using a qualitative approach with a literature study design. The results of the research show that selecting appropriate care and treatment for young children with special needs is very necessary, such as cooperation between the family environment, community environment and school environment to help the process of growth and development. To get optimal results in the growth and development of children with speech impairments, the role of parents is very necessary to pay attention to help stabilize the focus of children with speech impairments. Children with special needs, such as the speech impaired, are often ostracized and treated as inadequate as other normal children by society in general, this is due to a lack of education to ordinary people about the condition of children with special needs. If this worrying condition is left unchecked, it can affect the growth and development of autistic children because they are ostracized by society and their family environment.</w:t>
      </w:r>
    </w:p>
    <w:p w14:paraId="64110779" w14:textId="77777777" w:rsidR="00150D11" w:rsidRPr="00CA5C8A" w:rsidRDefault="00150D11" w:rsidP="00CA5C8A">
      <w:pPr>
        <w:spacing w:line="240" w:lineRule="auto"/>
        <w:jc w:val="both"/>
        <w:rPr>
          <w:rFonts w:ascii="Palatino Linotype" w:hAnsi="Palatino Linotype" w:cstheme="minorHAnsi"/>
          <w:sz w:val="20"/>
          <w:szCs w:val="20"/>
        </w:rPr>
      </w:pPr>
      <w:proofErr w:type="spellStart"/>
      <w:r w:rsidRPr="00CA5C8A">
        <w:rPr>
          <w:rFonts w:ascii="Palatino Linotype" w:hAnsi="Palatino Linotype" w:cstheme="minorHAnsi"/>
          <w:b/>
          <w:sz w:val="20"/>
          <w:szCs w:val="20"/>
        </w:rPr>
        <w:t>Keywords</w:t>
      </w:r>
      <w:r w:rsidRPr="00CA5C8A">
        <w:rPr>
          <w:rFonts w:ascii="Palatino Linotype" w:hAnsi="Palatino Linotype" w:cstheme="minorHAnsi"/>
          <w:sz w:val="20"/>
          <w:szCs w:val="20"/>
        </w:rPr>
        <w:t>:</w:t>
      </w:r>
      <w:r w:rsidRPr="00CA5C8A">
        <w:rPr>
          <w:rFonts w:ascii="Palatino Linotype" w:hAnsi="Palatino Linotype" w:cstheme="minorHAnsi"/>
          <w:i/>
          <w:sz w:val="20"/>
          <w:szCs w:val="20"/>
        </w:rPr>
        <w:t>Parents</w:t>
      </w:r>
      <w:proofErr w:type="spellEnd"/>
      <w:r w:rsidRPr="00CA5C8A">
        <w:rPr>
          <w:rFonts w:ascii="Palatino Linotype" w:hAnsi="Palatino Linotype" w:cstheme="minorHAnsi"/>
          <w:i/>
          <w:sz w:val="20"/>
          <w:szCs w:val="20"/>
        </w:rPr>
        <w:t>, Children with Special Needs, Speech Impaired.</w:t>
      </w:r>
    </w:p>
    <w:p w14:paraId="3AE39B31" w14:textId="77777777" w:rsidR="00C352D4" w:rsidRPr="00CA5C8A" w:rsidRDefault="00C352D4" w:rsidP="00CA5C8A">
      <w:pPr>
        <w:pStyle w:val="JA19line"/>
        <w:rPr>
          <w:sz w:val="24"/>
        </w:rPr>
      </w:pPr>
    </w:p>
    <w:p w14:paraId="48C56D9C" w14:textId="77777777" w:rsidR="00C352D4" w:rsidRPr="00CA5C8A" w:rsidRDefault="00C352D4" w:rsidP="00CA5C8A">
      <w:pPr>
        <w:pStyle w:val="JA31text"/>
        <w:rPr>
          <w:sz w:val="24"/>
          <w:szCs w:val="24"/>
          <w:lang w:eastAsia="zh-CN"/>
        </w:rPr>
      </w:pPr>
    </w:p>
    <w:p w14:paraId="590AC619" w14:textId="77777777" w:rsidR="00C352D4" w:rsidRPr="00CA5C8A" w:rsidRDefault="00C352D4" w:rsidP="00CA5C8A">
      <w:pPr>
        <w:pStyle w:val="JA21heading1"/>
        <w:numPr>
          <w:ilvl w:val="0"/>
          <w:numId w:val="18"/>
        </w:numPr>
        <w:ind w:left="426" w:hanging="426"/>
        <w:jc w:val="both"/>
        <w:rPr>
          <w:sz w:val="24"/>
          <w:szCs w:val="24"/>
        </w:rPr>
      </w:pPr>
      <w:r w:rsidRPr="00CA5C8A">
        <w:rPr>
          <w:sz w:val="24"/>
          <w:szCs w:val="24"/>
        </w:rPr>
        <w:t>PENDAHULUAN</w:t>
      </w:r>
    </w:p>
    <w:p w14:paraId="76B03207" w14:textId="77777777" w:rsidR="00150D11" w:rsidRPr="00CA5C8A" w:rsidRDefault="00150D11" w:rsidP="00CA5C8A">
      <w:pPr>
        <w:spacing w:line="240" w:lineRule="auto"/>
        <w:ind w:firstLine="720"/>
        <w:jc w:val="both"/>
        <w:rPr>
          <w:rFonts w:ascii="Palatino Linotype" w:hAnsi="Palatino Linotype" w:cstheme="majorBidi"/>
          <w:szCs w:val="24"/>
        </w:rPr>
      </w:pPr>
      <w:r w:rsidRPr="00CA5C8A">
        <w:rPr>
          <w:rFonts w:ascii="Palatino Linotype" w:hAnsi="Palatino Linotype" w:cstheme="majorBidi"/>
          <w:szCs w:val="24"/>
        </w:rPr>
        <w:t xml:space="preserve">Teori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Role Theory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teori</w:t>
      </w:r>
      <w:proofErr w:type="spellEnd"/>
      <w:r w:rsidRPr="00CA5C8A">
        <w:rPr>
          <w:rFonts w:ascii="Palatino Linotype" w:hAnsi="Palatino Linotype" w:cstheme="majorBidi"/>
          <w:szCs w:val="24"/>
        </w:rPr>
        <w:t xml:space="preserve"> yang merupakan </w:t>
      </w:r>
      <w:proofErr w:type="spellStart"/>
      <w:r w:rsidRPr="00CA5C8A">
        <w:rPr>
          <w:rFonts w:ascii="Palatino Linotype" w:hAnsi="Palatino Linotype" w:cstheme="majorBidi"/>
          <w:szCs w:val="24"/>
        </w:rPr>
        <w:t>perpaduan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teori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orientasi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maupun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disiplin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ilmu</w:t>
      </w:r>
      <w:proofErr w:type="spellEnd"/>
      <w:r w:rsidRPr="00CA5C8A">
        <w:rPr>
          <w:rFonts w:ascii="Palatino Linotype" w:hAnsi="Palatino Linotype" w:cstheme="majorBidi"/>
          <w:szCs w:val="24"/>
        </w:rPr>
        <w:t>. Istilah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diambil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dunia </w:t>
      </w:r>
      <w:proofErr w:type="spellStart"/>
      <w:r w:rsidRPr="00CA5C8A">
        <w:rPr>
          <w:rFonts w:ascii="Palatino Linotype" w:hAnsi="Palatino Linotype" w:cstheme="majorBidi"/>
          <w:szCs w:val="24"/>
        </w:rPr>
        <w:t>teater</w:t>
      </w:r>
      <w:proofErr w:type="spellEnd"/>
      <w:r w:rsidRPr="00CA5C8A">
        <w:rPr>
          <w:rFonts w:ascii="Palatino Linotype" w:hAnsi="Palatino Linotype" w:cstheme="majorBidi"/>
          <w:szCs w:val="24"/>
        </w:rPr>
        <w:t xml:space="preserve">. Dalam </w:t>
      </w:r>
      <w:proofErr w:type="spellStart"/>
      <w:r w:rsidRPr="00CA5C8A">
        <w:rPr>
          <w:rFonts w:ascii="Palatino Linotype" w:hAnsi="Palatino Linotype" w:cstheme="majorBidi"/>
          <w:szCs w:val="24"/>
        </w:rPr>
        <w:t>teater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seorang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aktor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harus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bermain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tokoh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tertentu</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posisinya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tokoh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diharapkan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berprilaku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tertentu</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karena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menerima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demikian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bentuk</w:t>
      </w:r>
      <w:proofErr w:type="spellEnd"/>
      <w:r w:rsidRPr="00CA5C8A">
        <w:rPr>
          <w:rFonts w:ascii="Palatino Linotype" w:hAnsi="Palatino Linotype" w:cstheme="majorBidi"/>
          <w:szCs w:val="24"/>
        </w:rPr>
        <w:t xml:space="preserve">. Peran </w:t>
      </w:r>
      <w:proofErr w:type="spellStart"/>
      <w:r w:rsidRPr="00CA5C8A">
        <w:rPr>
          <w:rFonts w:ascii="Palatino Linotype" w:hAnsi="Palatino Linotype" w:cstheme="majorBidi"/>
          <w:szCs w:val="24"/>
        </w:rPr>
        <w:t>pertama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tertadapat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kehidupan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keluarga</w:t>
      </w:r>
      <w:proofErr w:type="spellEnd"/>
      <w:r w:rsidRPr="00CA5C8A">
        <w:rPr>
          <w:rFonts w:ascii="Palatino Linotype" w:hAnsi="Palatino Linotype" w:cstheme="majorBidi"/>
          <w:szCs w:val="24"/>
        </w:rPr>
        <w:t xml:space="preserve">. Peran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cara-cara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digunakan</w:t>
      </w:r>
      <w:proofErr w:type="spellEnd"/>
      <w:r w:rsidRPr="00CA5C8A">
        <w:rPr>
          <w:rFonts w:ascii="Palatino Linotype" w:hAnsi="Palatino Linotype" w:cstheme="majorBidi"/>
          <w:szCs w:val="24"/>
        </w:rPr>
        <w:t xml:space="preserve"> oleh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mengenai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tugas-tugas</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mesti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dijlankan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mengasuh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Peran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harus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benar-benar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dijalankan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sesuai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tugas-tugas</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semestinya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dilakukan</w:t>
      </w:r>
      <w:proofErr w:type="spellEnd"/>
      <w:r w:rsidRPr="00CA5C8A">
        <w:rPr>
          <w:rFonts w:ascii="Palatino Linotype" w:hAnsi="Palatino Linotype" w:cstheme="majorBidi"/>
          <w:szCs w:val="24"/>
        </w:rPr>
        <w:t xml:space="preserve"> oleh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karena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cara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dilakukan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menjadi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pegangan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tersbut</w:t>
      </w:r>
      <w:proofErr w:type="spellEnd"/>
      <w:r w:rsidRPr="00CA5C8A">
        <w:rPr>
          <w:rFonts w:ascii="Palatino Linotype" w:hAnsi="Palatino Linotype" w:cstheme="majorBidi"/>
          <w:szCs w:val="24"/>
        </w:rPr>
        <w:t xml:space="preserve">.  Dari </w:t>
      </w:r>
      <w:proofErr w:type="spellStart"/>
      <w:r w:rsidRPr="00CA5C8A">
        <w:rPr>
          <w:rFonts w:ascii="Palatino Linotype" w:hAnsi="Palatino Linotype" w:cstheme="majorBidi"/>
          <w:szCs w:val="24"/>
        </w:rPr>
        <w:t>kutipan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diatas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disimpulkan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bahwa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perilaku</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berkenaan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memegang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posisi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tertentu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lembaga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keluarga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didalamnya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berfungsi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pengasuh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pembimbing</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pendidik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memperdulikan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anak-anaknya</w:t>
      </w:r>
      <w:proofErr w:type="spellEnd"/>
      <w:r w:rsidRPr="00CA5C8A">
        <w:rPr>
          <w:rFonts w:ascii="Palatino Linotype" w:hAnsi="Palatino Linotype" w:cstheme="majorBidi"/>
          <w:szCs w:val="24"/>
        </w:rPr>
        <w:t xml:space="preserve">, orang yang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memenuhi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tugas-tigasnya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ayah </w:t>
      </w:r>
      <w:proofErr w:type="spellStart"/>
      <w:r w:rsidRPr="00CA5C8A">
        <w:rPr>
          <w:rFonts w:ascii="Palatino Linotype" w:hAnsi="Palatino Linotype" w:cstheme="majorBidi"/>
          <w:szCs w:val="24"/>
        </w:rPr>
        <w:t>adan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ibu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akan</w:t>
      </w:r>
      <w:proofErr w:type="spellEnd"/>
      <w:r w:rsidRPr="00CA5C8A">
        <w:rPr>
          <w:rFonts w:ascii="Palatino Linotype" w:hAnsi="Palatino Linotype" w:cstheme="majorBidi"/>
          <w:szCs w:val="24"/>
        </w:rPr>
        <w:t xml:space="preserve"> sangat </w:t>
      </w:r>
      <w:proofErr w:type="spellStart"/>
      <w:r w:rsidRPr="00CA5C8A">
        <w:rPr>
          <w:rFonts w:ascii="Palatino Linotype" w:hAnsi="Palatino Linotype" w:cstheme="majorBidi"/>
          <w:szCs w:val="24"/>
        </w:rPr>
        <w:t>berpengaruh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keberlangsunga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hidup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nya</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1"/>
      </w:r>
    </w:p>
    <w:p w14:paraId="607C3B04" w14:textId="77777777" w:rsidR="00150D11" w:rsidRPr="00CA5C8A" w:rsidRDefault="00150D11" w:rsidP="00CA5C8A">
      <w:pPr>
        <w:shd w:val="clear" w:color="auto" w:fill="FFFFFF"/>
        <w:spacing w:after="0" w:line="240" w:lineRule="auto"/>
        <w:ind w:firstLine="720"/>
        <w:jc w:val="both"/>
        <w:rPr>
          <w:rFonts w:ascii="Palatino Linotype" w:eastAsia="Times New Roman" w:hAnsi="Palatino Linotype" w:cstheme="majorBidi"/>
          <w:szCs w:val="24"/>
        </w:rPr>
      </w:pPr>
      <w:r w:rsidRPr="00CA5C8A">
        <w:rPr>
          <w:rFonts w:ascii="Palatino Linotype" w:eastAsia="Times New Roman" w:hAnsi="Palatino Linotype" w:cstheme="majorBidi"/>
          <w:szCs w:val="24"/>
        </w:rPr>
        <w:t xml:space="preserve">Peran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dalam</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memberikan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pendidikan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berkebutuhan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khusus</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berpengaruh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terhadap</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perkembangan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apabila</w:t>
      </w:r>
      <w:proofErr w:type="spellEnd"/>
      <w:r w:rsidRPr="00CA5C8A">
        <w:rPr>
          <w:rFonts w:ascii="Palatino Linotype" w:eastAsia="Times New Roman" w:hAnsi="Palatino Linotype" w:cstheme="majorBidi"/>
          <w:szCs w:val="24"/>
        </w:rPr>
        <w:t xml:space="preserve">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lastRenderedPageBreak/>
        <w:t>mendidikan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anaknya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dengan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baik</w:t>
      </w:r>
      <w:proofErr w:type="spellEnd"/>
      <w:r w:rsidRPr="00CA5C8A">
        <w:rPr>
          <w:rFonts w:ascii="Palatino Linotype" w:eastAsia="Times New Roman" w:hAnsi="Palatino Linotype" w:cstheme="majorBidi"/>
          <w:szCs w:val="24"/>
        </w:rPr>
        <w:t xml:space="preserve">  dan  </w:t>
      </w:r>
      <w:proofErr w:type="spellStart"/>
      <w:r w:rsidRPr="00CA5C8A">
        <w:rPr>
          <w:rFonts w:ascii="Palatino Linotype" w:eastAsia="Times New Roman" w:hAnsi="Palatino Linotype" w:cstheme="majorBidi"/>
          <w:szCs w:val="24"/>
        </w:rPr>
        <w:t>penuh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dukungan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serta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perhatian</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dibutuhkan</w:t>
      </w:r>
      <w:proofErr w:type="spellEnd"/>
      <w:r w:rsidRPr="00CA5C8A">
        <w:rPr>
          <w:rFonts w:ascii="Palatino Linotype" w:eastAsia="Times New Roman" w:hAnsi="Palatino Linotype" w:cstheme="majorBidi"/>
          <w:szCs w:val="24"/>
        </w:rPr>
        <w:t xml:space="preserve">  oleh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maka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perkembangan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w:t>
      </w:r>
      <w:proofErr w:type="spellStart"/>
      <w:r w:rsidRPr="00CA5C8A">
        <w:rPr>
          <w:rFonts w:ascii="Palatino Linotype" w:eastAsia="Times New Roman" w:hAnsi="Palatino Linotype" w:cstheme="majorBidi"/>
          <w:szCs w:val="24"/>
        </w:rPr>
        <w:t>akan</w:t>
      </w:r>
      <w:proofErr w:type="spellEnd"/>
      <w:r w:rsidRPr="00CA5C8A">
        <w:rPr>
          <w:rFonts w:ascii="Palatino Linotype" w:eastAsia="Times New Roman" w:hAnsi="Palatino Linotype" w:cstheme="majorBidi"/>
          <w:szCs w:val="24"/>
        </w:rPr>
        <w:t> </w:t>
      </w:r>
      <w:proofErr w:type="spellStart"/>
      <w:r w:rsidRPr="00CA5C8A">
        <w:rPr>
          <w:rFonts w:ascii="Palatino Linotype" w:eastAsia="Times New Roman" w:hAnsi="Palatino Linotype" w:cstheme="majorBidi"/>
          <w:szCs w:val="24"/>
        </w:rPr>
        <w:t>memberikan</w:t>
      </w:r>
      <w:proofErr w:type="spellEnd"/>
      <w:r w:rsidRPr="00CA5C8A">
        <w:rPr>
          <w:rFonts w:ascii="Palatino Linotype" w:eastAsia="Times New Roman" w:hAnsi="Palatino Linotype" w:cstheme="majorBidi"/>
          <w:szCs w:val="24"/>
        </w:rPr>
        <w:t> </w:t>
      </w:r>
      <w:proofErr w:type="spellStart"/>
      <w:r w:rsidRPr="00CA5C8A">
        <w:rPr>
          <w:rFonts w:ascii="Palatino Linotype" w:eastAsia="Times New Roman" w:hAnsi="Palatino Linotype" w:cstheme="majorBidi"/>
          <w:szCs w:val="24"/>
        </w:rPr>
        <w:t>dampakpositif</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namun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apabila</w:t>
      </w:r>
      <w:proofErr w:type="spellEnd"/>
      <w:r w:rsidRPr="00CA5C8A">
        <w:rPr>
          <w:rFonts w:ascii="Palatino Linotype" w:eastAsia="Times New Roman" w:hAnsi="Palatino Linotype" w:cstheme="majorBidi"/>
          <w:szCs w:val="24"/>
        </w:rPr>
        <w:t xml:space="preserve">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mendidik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dengan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cara</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buruk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atau</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kurang</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baik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maka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memberikan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pengaruh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negatif</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berupa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memiliki</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emosi</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kurang</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matang</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kesulitan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dalam</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mengatasi</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masalah</w:t>
      </w:r>
      <w:proofErr w:type="spellEnd"/>
      <w:r w:rsidRPr="00CA5C8A">
        <w:rPr>
          <w:rFonts w:ascii="Palatino Linotype" w:eastAsia="Times New Roman" w:hAnsi="Palatino Linotype" w:cstheme="majorBidi"/>
          <w:szCs w:val="24"/>
        </w:rPr>
        <w:t xml:space="preserve"> dan </w:t>
      </w:r>
      <w:proofErr w:type="spellStart"/>
      <w:r w:rsidRPr="00CA5C8A">
        <w:rPr>
          <w:rFonts w:ascii="Palatino Linotype" w:eastAsia="Times New Roman" w:hAnsi="Palatino Linotype" w:cstheme="majorBidi"/>
          <w:szCs w:val="24"/>
        </w:rPr>
        <w:t>sulit</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untuk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mengambil</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keputusan</w:t>
      </w:r>
      <w:proofErr w:type="spellEnd"/>
      <w:r w:rsidRPr="00CA5C8A">
        <w:rPr>
          <w:rFonts w:ascii="Palatino Linotype" w:eastAsia="Times New Roman" w:hAnsi="Palatino Linotype" w:cstheme="majorBidi"/>
          <w:szCs w:val="24"/>
        </w:rPr>
        <w:t>.</w:t>
      </w:r>
      <w:r w:rsidRPr="00CA5C8A">
        <w:rPr>
          <w:rStyle w:val="FootnoteReference"/>
          <w:rFonts w:ascii="Palatino Linotype" w:eastAsia="Times New Roman" w:hAnsi="Palatino Linotype" w:cstheme="majorBidi"/>
          <w:szCs w:val="24"/>
        </w:rPr>
        <w:footnoteReference w:id="2"/>
      </w:r>
      <w:r w:rsidRPr="00CA5C8A">
        <w:rPr>
          <w:rFonts w:ascii="Palatino Linotype" w:eastAsia="Times New Roman" w:hAnsi="Palatino Linotype" w:cstheme="majorBidi"/>
          <w:szCs w:val="24"/>
        </w:rPr>
        <w:t xml:space="preserve"> Oleh </w:t>
      </w:r>
      <w:proofErr w:type="spellStart"/>
      <w:r w:rsidRPr="00CA5C8A">
        <w:rPr>
          <w:rFonts w:ascii="Palatino Linotype" w:eastAsia="Times New Roman" w:hAnsi="Palatino Linotype" w:cstheme="majorBidi"/>
          <w:szCs w:val="24"/>
        </w:rPr>
        <w:t>karena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itu</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peran</w:t>
      </w:r>
      <w:proofErr w:type="spellEnd"/>
      <w:r w:rsidRPr="00CA5C8A">
        <w:rPr>
          <w:rFonts w:ascii="Palatino Linotype" w:eastAsia="Times New Roman" w:hAnsi="Palatino Linotype" w:cstheme="majorBidi"/>
          <w:szCs w:val="24"/>
        </w:rPr>
        <w:t xml:space="preserve">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dalam</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perkembangan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xml:space="preserve"> sangat </w:t>
      </w:r>
      <w:proofErr w:type="spellStart"/>
      <w:r w:rsidRPr="00CA5C8A">
        <w:rPr>
          <w:rFonts w:ascii="Palatino Linotype" w:eastAsia="Times New Roman" w:hAnsi="Palatino Linotype" w:cstheme="majorBidi"/>
          <w:szCs w:val="24"/>
        </w:rPr>
        <w:t>penting</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karena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dengan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dukungan</w:t>
      </w:r>
      <w:proofErr w:type="spellEnd"/>
      <w:r w:rsidRPr="00CA5C8A">
        <w:rPr>
          <w:rFonts w:ascii="Palatino Linotype" w:eastAsia="Times New Roman" w:hAnsi="Palatino Linotype" w:cstheme="majorBidi"/>
          <w:szCs w:val="24"/>
        </w:rPr>
        <w:t xml:space="preserve">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dapat</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berpengaruh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terhadap</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perkembangan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xml:space="preserve">.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memiliki</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berkebutuhan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khusus</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tunawicara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berupaya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memberikan</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terbaik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untuk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anaknya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bagaimana</w:t>
      </w:r>
      <w:proofErr w:type="spellEnd"/>
      <w:r w:rsidRPr="00CA5C8A">
        <w:rPr>
          <w:rFonts w:ascii="Palatino Linotype" w:eastAsia="Times New Roman" w:hAnsi="Palatino Linotype" w:cstheme="majorBidi"/>
          <w:szCs w:val="24"/>
        </w:rPr>
        <w:t xml:space="preserve">  pun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berkebutuhan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khusus</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adalah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anugerah</w:t>
      </w:r>
      <w:proofErr w:type="spellEnd"/>
      <w:r w:rsidRPr="00CA5C8A">
        <w:rPr>
          <w:rFonts w:ascii="Palatino Linotype" w:eastAsia="Times New Roman" w:hAnsi="Palatino Linotype" w:cstheme="majorBidi"/>
          <w:szCs w:val="24"/>
        </w:rPr>
        <w:t xml:space="preserve">  dan  </w:t>
      </w:r>
      <w:proofErr w:type="spellStart"/>
      <w:r w:rsidRPr="00CA5C8A">
        <w:rPr>
          <w:rFonts w:ascii="Palatino Linotype" w:eastAsia="Times New Roman" w:hAnsi="Palatino Linotype" w:cstheme="majorBidi"/>
          <w:szCs w:val="24"/>
        </w:rPr>
        <w:t>rejeki</w:t>
      </w:r>
      <w:proofErr w:type="spellEnd"/>
      <w:r w:rsidRPr="00CA5C8A">
        <w:rPr>
          <w:rFonts w:ascii="Palatino Linotype" w:eastAsia="Times New Roman" w:hAnsi="Palatino Linotype" w:cstheme="majorBidi"/>
          <w:szCs w:val="24"/>
        </w:rPr>
        <w:t xml:space="preserve">  yang  </w:t>
      </w:r>
      <w:proofErr w:type="spellStart"/>
      <w:r w:rsidRPr="00CA5C8A">
        <w:rPr>
          <w:rFonts w:ascii="Palatino Linotype" w:eastAsia="Times New Roman" w:hAnsi="Palatino Linotype" w:cstheme="majorBidi"/>
          <w:szCs w:val="24"/>
        </w:rPr>
        <w:t>diberikan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allah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swt</w:t>
      </w:r>
      <w:proofErr w:type="spellEnd"/>
      <w:r w:rsidRPr="00CA5C8A">
        <w:rPr>
          <w:rFonts w:ascii="Palatino Linotype" w:eastAsia="Times New Roman" w:hAnsi="Palatino Linotype" w:cstheme="majorBidi"/>
          <w:szCs w:val="24"/>
        </w:rPr>
        <w:t xml:space="preserve">.  Yang  mana  orang  </w:t>
      </w:r>
      <w:proofErr w:type="spellStart"/>
      <w:r w:rsidRPr="00CA5C8A">
        <w:rPr>
          <w:rFonts w:ascii="Palatino Linotype" w:eastAsia="Times New Roman" w:hAnsi="Palatino Linotype" w:cstheme="majorBidi"/>
          <w:szCs w:val="24"/>
        </w:rPr>
        <w:t>tua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berkewajiban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untuk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merawat</w:t>
      </w:r>
      <w:proofErr w:type="spellEnd"/>
      <w:r w:rsidRPr="00CA5C8A">
        <w:rPr>
          <w:rFonts w:ascii="Palatino Linotype" w:eastAsia="Times New Roman" w:hAnsi="Palatino Linotype" w:cstheme="majorBidi"/>
          <w:szCs w:val="24"/>
        </w:rPr>
        <w:t xml:space="preserve">  dan  </w:t>
      </w:r>
      <w:proofErr w:type="spellStart"/>
      <w:r w:rsidRPr="00CA5C8A">
        <w:rPr>
          <w:rFonts w:ascii="Palatino Linotype" w:eastAsia="Times New Roman" w:hAnsi="Palatino Linotype" w:cstheme="majorBidi"/>
          <w:szCs w:val="24"/>
        </w:rPr>
        <w:t>memberikan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seluruh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cinta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kepada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anaknya</w:t>
      </w:r>
      <w:proofErr w:type="spellEnd"/>
      <w:r w:rsidRPr="00CA5C8A">
        <w:rPr>
          <w:rFonts w:ascii="Palatino Linotype" w:eastAsia="Times New Roman" w:hAnsi="Palatino Linotype" w:cstheme="majorBidi"/>
          <w:szCs w:val="24"/>
        </w:rPr>
        <w:t xml:space="preserve">  dan  </w:t>
      </w:r>
      <w:proofErr w:type="spellStart"/>
      <w:r w:rsidRPr="00CA5C8A">
        <w:rPr>
          <w:rFonts w:ascii="Palatino Linotype" w:eastAsia="Times New Roman" w:hAnsi="Palatino Linotype" w:cstheme="majorBidi"/>
          <w:szCs w:val="24"/>
        </w:rPr>
        <w:t>lebih</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memperhatikan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anak</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berkebutuhan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khusus</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Dengan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demikian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posisi</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keluarga</w:t>
      </w:r>
      <w:proofErr w:type="spellEnd"/>
      <w:r w:rsidRPr="00CA5C8A">
        <w:rPr>
          <w:rFonts w:ascii="Palatino Linotype" w:eastAsia="Times New Roman" w:hAnsi="Palatino Linotype" w:cstheme="majorBidi"/>
          <w:szCs w:val="24"/>
        </w:rPr>
        <w:t xml:space="preserve">  sangat  </w:t>
      </w:r>
      <w:proofErr w:type="spellStart"/>
      <w:r w:rsidRPr="00CA5C8A">
        <w:rPr>
          <w:rFonts w:ascii="Palatino Linotype" w:eastAsia="Times New Roman" w:hAnsi="Palatino Linotype" w:cstheme="majorBidi"/>
          <w:szCs w:val="24"/>
        </w:rPr>
        <w:t>srategis</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perananya</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dalam</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mengembangkan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kemampuan</w:t>
      </w:r>
      <w:proofErr w:type="spellEnd"/>
      <w:r w:rsidRPr="00CA5C8A">
        <w:rPr>
          <w:rFonts w:ascii="Palatino Linotype" w:eastAsia="Times New Roman" w:hAnsi="Palatino Linotype" w:cstheme="majorBidi"/>
          <w:szCs w:val="24"/>
        </w:rPr>
        <w:t> </w:t>
      </w:r>
      <w:proofErr w:type="spellStart"/>
      <w:r w:rsidRPr="00CA5C8A">
        <w:rPr>
          <w:rFonts w:ascii="Palatino Linotype" w:eastAsia="Times New Roman" w:hAnsi="Palatino Linotype" w:cstheme="majorBidi"/>
          <w:szCs w:val="24"/>
        </w:rPr>
        <w:t>berkomunikasi</w:t>
      </w:r>
      <w:proofErr w:type="spellEnd"/>
      <w:r w:rsidRPr="00CA5C8A">
        <w:rPr>
          <w:rFonts w:ascii="Palatino Linotype" w:eastAsia="Times New Roman" w:hAnsi="Palatino Linotype" w:cstheme="majorBidi"/>
          <w:szCs w:val="24"/>
        </w:rPr>
        <w:t> </w:t>
      </w:r>
      <w:proofErr w:type="spellStart"/>
      <w:r w:rsidRPr="00CA5C8A">
        <w:rPr>
          <w:rFonts w:ascii="Palatino Linotype" w:eastAsia="Times New Roman" w:hAnsi="Palatino Linotype" w:cstheme="majorBidi"/>
          <w:szCs w:val="24"/>
        </w:rPr>
        <w:t>anaktunawicara</w:t>
      </w:r>
      <w:proofErr w:type="spellEnd"/>
      <w:r w:rsidRPr="00CA5C8A">
        <w:rPr>
          <w:rStyle w:val="FootnoteReference"/>
          <w:rFonts w:ascii="Palatino Linotype" w:eastAsia="Times New Roman" w:hAnsi="Palatino Linotype" w:cstheme="majorBidi"/>
          <w:szCs w:val="24"/>
        </w:rPr>
        <w:footnoteReference w:id="3"/>
      </w:r>
    </w:p>
    <w:p w14:paraId="18F0E7B1" w14:textId="77777777" w:rsidR="00150D11" w:rsidRPr="00CA5C8A" w:rsidRDefault="00150D11" w:rsidP="00CA5C8A">
      <w:pPr>
        <w:shd w:val="clear" w:color="auto" w:fill="FFFFFF"/>
        <w:spacing w:after="0" w:line="240" w:lineRule="auto"/>
        <w:jc w:val="both"/>
        <w:rPr>
          <w:rFonts w:ascii="Palatino Linotype" w:eastAsia="Times New Roman" w:hAnsi="Palatino Linotype" w:cstheme="majorBidi"/>
          <w:szCs w:val="24"/>
        </w:rPr>
      </w:pPr>
    </w:p>
    <w:p w14:paraId="6CF51F9B" w14:textId="77777777" w:rsidR="00150D11" w:rsidRPr="00CA5C8A" w:rsidRDefault="00150D11" w:rsidP="00CA5C8A">
      <w:pPr>
        <w:spacing w:line="240" w:lineRule="auto"/>
        <w:ind w:firstLine="720"/>
        <w:jc w:val="both"/>
        <w:rPr>
          <w:rFonts w:ascii="Palatino Linotype" w:hAnsi="Palatino Linotype" w:cstheme="majorBidi"/>
          <w:szCs w:val="24"/>
        </w:rPr>
      </w:pPr>
      <w:proofErr w:type="spellStart"/>
      <w:r w:rsidRPr="00CA5C8A">
        <w:rPr>
          <w:rFonts w:ascii="Palatino Linotype" w:hAnsi="Palatino Linotype" w:cstheme="majorBidi"/>
          <w:szCs w:val="24"/>
        </w:rPr>
        <w:t>Keterlibatan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faktor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pendorong</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penentu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inklusif</w:t>
      </w:r>
      <w:proofErr w:type="spellEnd"/>
      <w:r w:rsidRPr="00CA5C8A">
        <w:rPr>
          <w:rFonts w:ascii="Palatino Linotype" w:hAnsi="Palatino Linotype" w:cstheme="majorBidi"/>
          <w:szCs w:val="24"/>
        </w:rPr>
        <w:t xml:space="preserve">. Hal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dimulai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pengambilan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keputusan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mengenai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tempat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sekolah</w:t>
      </w:r>
      <w:proofErr w:type="spellEnd"/>
      <w:r w:rsidRPr="00CA5C8A">
        <w:rPr>
          <w:rFonts w:ascii="Palatino Linotype" w:hAnsi="Palatino Linotype" w:cstheme="majorBidi"/>
          <w:szCs w:val="24"/>
        </w:rPr>
        <w:t xml:space="preserve"> juga </w:t>
      </w:r>
      <w:proofErr w:type="spellStart"/>
      <w:r w:rsidRPr="00CA5C8A">
        <w:rPr>
          <w:rFonts w:ascii="Palatino Linotype" w:hAnsi="Palatino Linotype" w:cstheme="majorBidi"/>
          <w:szCs w:val="24"/>
        </w:rPr>
        <w:t>kolaborasi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pihak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sekolah</w:t>
      </w:r>
      <w:proofErr w:type="spellEnd"/>
      <w:r w:rsidRPr="00CA5C8A">
        <w:rPr>
          <w:rFonts w:ascii="Palatino Linotype" w:hAnsi="Palatino Linotype" w:cstheme="majorBidi"/>
          <w:szCs w:val="24"/>
        </w:rPr>
        <w:t xml:space="preserve"> dan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merupakan </w:t>
      </w:r>
      <w:proofErr w:type="spellStart"/>
      <w:r w:rsidRPr="00CA5C8A">
        <w:rPr>
          <w:rFonts w:ascii="Palatino Linotype" w:hAnsi="Palatino Linotype" w:cstheme="majorBidi"/>
          <w:szCs w:val="24"/>
        </w:rPr>
        <w:t>penanggung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jawab</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anaknya</w:t>
      </w:r>
      <w:proofErr w:type="spellEnd"/>
      <w:r w:rsidRPr="00CA5C8A">
        <w:rPr>
          <w:rFonts w:ascii="Palatino Linotype" w:hAnsi="Palatino Linotype" w:cstheme="majorBidi"/>
          <w:szCs w:val="24"/>
        </w:rPr>
        <w:t xml:space="preserve">. Peran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menjadi</w:t>
      </w:r>
      <w:proofErr w:type="spellEnd"/>
      <w:r w:rsidRPr="00CA5C8A">
        <w:rPr>
          <w:rFonts w:ascii="Palatino Linotype" w:hAnsi="Palatino Linotype" w:cstheme="majorBidi"/>
          <w:szCs w:val="24"/>
        </w:rPr>
        <w:t xml:space="preserve"> salah </w:t>
      </w:r>
      <w:proofErr w:type="spellStart"/>
      <w:r w:rsidRPr="00CA5C8A">
        <w:rPr>
          <w:rFonts w:ascii="Palatino Linotype" w:hAnsi="Palatino Linotype" w:cstheme="majorBidi"/>
          <w:szCs w:val="24"/>
        </w:rPr>
        <w:t>satu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faktor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pendukung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keberhasilan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kegagalan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proses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peranan</w:t>
      </w:r>
      <w:proofErr w:type="spellEnd"/>
      <w:r w:rsidRPr="00CA5C8A">
        <w:rPr>
          <w:rFonts w:ascii="Palatino Linotype" w:hAnsi="Palatino Linotype" w:cstheme="majorBidi"/>
          <w:szCs w:val="24"/>
        </w:rPr>
        <w:t xml:space="preserve"> yang sangat </w:t>
      </w:r>
      <w:proofErr w:type="spellStart"/>
      <w:r w:rsidRPr="00CA5C8A">
        <w:rPr>
          <w:rFonts w:ascii="Palatino Linotype" w:hAnsi="Palatino Linotype" w:cstheme="majorBidi"/>
          <w:szCs w:val="24"/>
        </w:rPr>
        <w:t>penting</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mendukung</w:t>
      </w:r>
      <w:proofErr w:type="spellEnd"/>
      <w:r w:rsidRPr="00CA5C8A">
        <w:rPr>
          <w:rFonts w:ascii="Palatino Linotype" w:hAnsi="Palatino Linotype" w:cstheme="majorBidi"/>
          <w:szCs w:val="24"/>
        </w:rPr>
        <w:t xml:space="preserve"> proses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anaknya</w:t>
      </w:r>
      <w:proofErr w:type="spellEnd"/>
      <w:r w:rsidRPr="00CA5C8A">
        <w:rPr>
          <w:rFonts w:ascii="Palatino Linotype" w:hAnsi="Palatino Linotype" w:cstheme="majorBidi"/>
          <w:szCs w:val="24"/>
        </w:rPr>
        <w:t xml:space="preserve">. Pendidikan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merupakan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dasar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Karena,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berperan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proses </w:t>
      </w:r>
      <w:proofErr w:type="spellStart"/>
      <w:r w:rsidRPr="00CA5C8A">
        <w:rPr>
          <w:rFonts w:ascii="Palatino Linotype" w:hAnsi="Palatino Linotype" w:cstheme="majorBidi"/>
          <w:szCs w:val="24"/>
        </w:rPr>
        <w:t>pertumbuhan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Keberhasilan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sangat </w:t>
      </w:r>
      <w:proofErr w:type="spellStart"/>
      <w:r w:rsidRPr="00CA5C8A">
        <w:rPr>
          <w:rFonts w:ascii="Palatino Linotype" w:hAnsi="Palatino Linotype" w:cstheme="majorBidi"/>
          <w:szCs w:val="24"/>
        </w:rPr>
        <w:t>bergantung</w:t>
      </w:r>
      <w:proofErr w:type="spellEnd"/>
      <w:r w:rsidRPr="00CA5C8A">
        <w:rPr>
          <w:rFonts w:ascii="Palatino Linotype" w:hAnsi="Palatino Linotype" w:cstheme="majorBidi"/>
          <w:szCs w:val="24"/>
        </w:rPr>
        <w:t xml:space="preserve"> pada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lingkungan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sekitarnya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Pentingnya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peranan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yaitu</w:t>
      </w:r>
      <w:proofErr w:type="spellEnd"/>
      <w:r w:rsidRPr="00CA5C8A">
        <w:rPr>
          <w:rFonts w:ascii="Palatino Linotype" w:hAnsi="Palatino Linotype" w:cstheme="majorBidi"/>
          <w:szCs w:val="24"/>
        </w:rPr>
        <w:t xml:space="preserve"> agar </w:t>
      </w:r>
      <w:proofErr w:type="spellStart"/>
      <w:r w:rsidRPr="00CA5C8A">
        <w:rPr>
          <w:rFonts w:ascii="Palatino Linotype" w:hAnsi="Palatino Linotype" w:cstheme="majorBidi"/>
          <w:szCs w:val="24"/>
        </w:rPr>
        <w:t>menjaga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hubungan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pihak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sekolah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perhatian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Keterlibatan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proses </w:t>
      </w:r>
      <w:proofErr w:type="spellStart"/>
      <w:r w:rsidRPr="00CA5C8A">
        <w:rPr>
          <w:rFonts w:ascii="Palatino Linotype" w:hAnsi="Palatino Linotype" w:cstheme="majorBidi"/>
          <w:szCs w:val="24"/>
        </w:rPr>
        <w:t>pembelajaran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sangatlah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penting</w:t>
      </w:r>
      <w:proofErr w:type="spellEnd"/>
      <w:r w:rsidRPr="00CA5C8A">
        <w:rPr>
          <w:rFonts w:ascii="Palatino Linotype" w:hAnsi="Palatino Linotype" w:cstheme="majorBidi"/>
          <w:szCs w:val="24"/>
        </w:rPr>
        <w:t xml:space="preserve"> agar </w:t>
      </w:r>
      <w:proofErr w:type="spellStart"/>
      <w:r w:rsidRPr="00CA5C8A">
        <w:rPr>
          <w:rFonts w:ascii="Palatino Linotype" w:hAnsi="Palatino Linotype" w:cstheme="majorBidi"/>
          <w:szCs w:val="24"/>
        </w:rPr>
        <w:t>tercipta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pembelajaran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efektif</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Keterlibatan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tersebut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mencakup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pengakuan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pembimbing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karena</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sumber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sistem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Peran dan </w:t>
      </w:r>
      <w:proofErr w:type="spellStart"/>
      <w:r w:rsidRPr="00CA5C8A">
        <w:rPr>
          <w:rFonts w:ascii="Palatino Linotype" w:hAnsi="Palatino Linotype" w:cstheme="majorBidi"/>
          <w:szCs w:val="24"/>
        </w:rPr>
        <w:t>fungsi</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sangatlah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penting</w:t>
      </w:r>
      <w:proofErr w:type="spellEnd"/>
      <w:r w:rsidRPr="00CA5C8A">
        <w:rPr>
          <w:rFonts w:ascii="Palatino Linotype" w:hAnsi="Palatino Linotype" w:cstheme="majorBidi"/>
          <w:szCs w:val="24"/>
        </w:rPr>
        <w:t xml:space="preserve">. Adapun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fungsi</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antara</w:t>
      </w:r>
      <w:proofErr w:type="spellEnd"/>
      <w:r w:rsidRPr="00CA5C8A">
        <w:rPr>
          <w:rFonts w:ascii="Palatino Linotype" w:hAnsi="Palatino Linotype" w:cstheme="majorBidi"/>
          <w:szCs w:val="24"/>
        </w:rPr>
        <w:t xml:space="preserve"> lain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pendamping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utama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advokat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r w:rsidRPr="00CA5C8A">
        <w:rPr>
          <w:rFonts w:ascii="Palatino Linotype" w:hAnsi="Palatino Linotype" w:cstheme="majorBidi"/>
          <w:szCs w:val="24"/>
        </w:rPr>
        <w:lastRenderedPageBreak/>
        <w:t xml:space="preserve">umber,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guru dan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diagnostisian</w:t>
      </w:r>
      <w:proofErr w:type="spellEnd"/>
      <w:r w:rsidRPr="00CA5C8A">
        <w:rPr>
          <w:rFonts w:ascii="Palatino Linotype" w:hAnsi="Palatino Linotype" w:cstheme="majorBidi"/>
          <w:szCs w:val="24"/>
        </w:rPr>
        <w:t xml:space="preserve">. Peran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terlihat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keikutsertaan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menjadi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faktor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pendorong</w:t>
      </w:r>
      <w:proofErr w:type="spellEnd"/>
      <w:r w:rsidRPr="00CA5C8A">
        <w:rPr>
          <w:rFonts w:ascii="Palatino Linotype" w:hAnsi="Palatino Linotype" w:cstheme="majorBidi"/>
          <w:szCs w:val="24"/>
        </w:rPr>
        <w:t> dan </w:t>
      </w:r>
      <w:proofErr w:type="spellStart"/>
      <w:r w:rsidRPr="00CA5C8A">
        <w:rPr>
          <w:rFonts w:ascii="Palatino Linotype" w:hAnsi="Palatino Linotype" w:cstheme="majorBidi"/>
          <w:szCs w:val="24"/>
        </w:rPr>
        <w:t>penentu</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inklusif</w:t>
      </w:r>
      <w:proofErr w:type="spellEnd"/>
      <w:r w:rsidRPr="00CA5C8A">
        <w:rPr>
          <w:rFonts w:ascii="Palatino Linotype" w:hAnsi="Palatino Linotype" w:cstheme="majorBidi"/>
          <w:szCs w:val="24"/>
        </w:rPr>
        <w:t>.</w:t>
      </w:r>
    </w:p>
    <w:p w14:paraId="12CA60E4" w14:textId="77777777" w:rsidR="00150D11" w:rsidRPr="00CA5C8A" w:rsidRDefault="00150D11" w:rsidP="00CA5C8A">
      <w:pPr>
        <w:spacing w:line="240" w:lineRule="auto"/>
        <w:ind w:firstLine="720"/>
        <w:jc w:val="both"/>
        <w:rPr>
          <w:rFonts w:ascii="Palatino Linotype" w:hAnsi="Palatino Linotype" w:cstheme="majorBidi"/>
          <w:szCs w:val="24"/>
        </w:rPr>
      </w:pPr>
      <w:r w:rsidRPr="00CA5C8A">
        <w:rPr>
          <w:rFonts w:ascii="Palatino Linotype" w:hAnsi="Palatino Linotype" w:cstheme="majorBidi"/>
          <w:szCs w:val="24"/>
        </w:rPr>
        <w:t xml:space="preserve">Anak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(ABK)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perbedaan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rata-rata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seusianya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anak-anak</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umumnya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Perbedaan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terjadi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beberapa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proses </w:t>
      </w:r>
      <w:proofErr w:type="spellStart"/>
      <w:r w:rsidRPr="00CA5C8A">
        <w:rPr>
          <w:rFonts w:ascii="Palatino Linotype" w:hAnsi="Palatino Linotype" w:cstheme="majorBidi"/>
          <w:szCs w:val="24"/>
        </w:rPr>
        <w:t>pertumbuhan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perkembangannya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kelainan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penyimpangan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fisik</w:t>
      </w:r>
      <w:proofErr w:type="spellEnd"/>
      <w:r w:rsidRPr="00CA5C8A">
        <w:rPr>
          <w:rFonts w:ascii="Palatino Linotype" w:hAnsi="Palatino Linotype" w:cstheme="majorBidi"/>
          <w:szCs w:val="24"/>
        </w:rPr>
        <w:t xml:space="preserve">, mental </w:t>
      </w:r>
      <w:proofErr w:type="spellStart"/>
      <w:r w:rsidRPr="00CA5C8A">
        <w:rPr>
          <w:rFonts w:ascii="Palatino Linotype" w:hAnsi="Palatino Linotype" w:cstheme="majorBidi"/>
          <w:szCs w:val="24"/>
        </w:rPr>
        <w:t>intelektual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sosial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maupun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emosional</w:t>
      </w:r>
      <w:proofErr w:type="spellEnd"/>
      <w:r w:rsidRPr="00CA5C8A">
        <w:rPr>
          <w:rFonts w:ascii="Palatino Linotype" w:hAnsi="Palatino Linotype" w:cstheme="majorBidi"/>
          <w:szCs w:val="24"/>
        </w:rPr>
        <w:t xml:space="preserve">. Dalam </w:t>
      </w:r>
      <w:proofErr w:type="spellStart"/>
      <w:r w:rsidRPr="00CA5C8A">
        <w:rPr>
          <w:rFonts w:ascii="Palatino Linotype" w:hAnsi="Palatino Linotype" w:cstheme="majorBidi"/>
          <w:szCs w:val="24"/>
        </w:rPr>
        <w:t>hal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berarti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ABK </w:t>
      </w:r>
      <w:proofErr w:type="spellStart"/>
      <w:r w:rsidRPr="00CA5C8A">
        <w:rPr>
          <w:rFonts w:ascii="Palatino Linotype" w:hAnsi="Palatino Linotype" w:cstheme="majorBidi"/>
          <w:szCs w:val="24"/>
        </w:rPr>
        <w:t>selalu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menunjukan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secara</w:t>
      </w:r>
      <w:proofErr w:type="spellEnd"/>
      <w:r w:rsidRPr="00CA5C8A">
        <w:rPr>
          <w:rFonts w:ascii="Palatino Linotype" w:hAnsi="Palatino Linotype" w:cstheme="majorBidi"/>
          <w:szCs w:val="24"/>
        </w:rPr>
        <w:t xml:space="preserve"> mental, </w:t>
      </w:r>
      <w:proofErr w:type="spellStart"/>
      <w:r w:rsidRPr="00CA5C8A">
        <w:rPr>
          <w:rFonts w:ascii="Palatino Linotype" w:hAnsi="Palatino Linotype" w:cstheme="majorBidi"/>
          <w:szCs w:val="24"/>
        </w:rPr>
        <w:t>emosi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maupun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fisik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Namun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karakteristik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berbeda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umumnya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Misalnya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ABK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4"/>
      </w:r>
      <w:r w:rsidRPr="00CA5C8A">
        <w:rPr>
          <w:rFonts w:ascii="Palatino Linotype" w:hAnsi="Palatino Linotype" w:cstheme="majorBidi"/>
          <w:szCs w:val="24"/>
        </w:rPr>
        <w:t xml:space="preserve"> Anak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memerlukan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penanganan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karena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kelainan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Berkaitan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istilah</w:t>
      </w:r>
      <w:proofErr w:type="spellEnd"/>
      <w:r w:rsidRPr="00CA5C8A">
        <w:rPr>
          <w:rFonts w:ascii="Palatino Linotype" w:hAnsi="Palatino Linotype" w:cstheme="majorBidi"/>
          <w:szCs w:val="24"/>
        </w:rPr>
        <w:t xml:space="preserve"> disability, </w:t>
      </w:r>
      <w:proofErr w:type="spellStart"/>
      <w:r w:rsidRPr="00CA5C8A">
        <w:rPr>
          <w:rFonts w:ascii="Palatino Linotype" w:hAnsi="Palatino Linotype" w:cstheme="majorBidi"/>
          <w:szCs w:val="24"/>
        </w:rPr>
        <w:t>maka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keterbatasan</w:t>
      </w:r>
      <w:proofErr w:type="spellEnd"/>
      <w:r w:rsidRPr="00CA5C8A">
        <w:rPr>
          <w:rFonts w:ascii="Palatino Linotype" w:hAnsi="Palatino Linotype" w:cstheme="majorBidi"/>
          <w:szCs w:val="24"/>
        </w:rPr>
        <w:t xml:space="preserve"> di salah </w:t>
      </w:r>
      <w:proofErr w:type="spellStart"/>
      <w:r w:rsidRPr="00CA5C8A">
        <w:rPr>
          <w:rFonts w:ascii="Palatino Linotype" w:hAnsi="Palatino Linotype" w:cstheme="majorBidi"/>
          <w:szCs w:val="24"/>
        </w:rPr>
        <w:t>satu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beberapa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bersifat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fisik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tunanetra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tunarungu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maupun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bersifat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psikologis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autism dan ADHD. </w:t>
      </w:r>
      <w:proofErr w:type="spellStart"/>
      <w:r w:rsidRPr="00CA5C8A">
        <w:rPr>
          <w:rFonts w:ascii="Palatino Linotype" w:hAnsi="Palatino Linotype" w:cstheme="majorBidi"/>
          <w:szCs w:val="24"/>
        </w:rPr>
        <w:t>Konsep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arti yang </w:t>
      </w:r>
      <w:proofErr w:type="spellStart"/>
      <w:r w:rsidRPr="00CA5C8A">
        <w:rPr>
          <w:rFonts w:ascii="Palatino Linotype" w:hAnsi="Palatino Linotype" w:cstheme="majorBidi"/>
          <w:szCs w:val="24"/>
        </w:rPr>
        <w:t>lebih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luas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dibandingkan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pengertian</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luar</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biasa</w:t>
      </w:r>
      <w:proofErr w:type="spellEnd"/>
      <w:r w:rsidRPr="00CA5C8A">
        <w:rPr>
          <w:rFonts w:ascii="Palatino Linotype" w:hAnsi="Palatino Linotype" w:cstheme="majorBidi"/>
          <w:szCs w:val="24"/>
        </w:rPr>
        <w:t>. Anak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memerlukan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pelayanan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spesifik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berbeda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umumnya</w:t>
      </w:r>
      <w:proofErr w:type="spellEnd"/>
      <w:r w:rsidRPr="00CA5C8A">
        <w:rPr>
          <w:rFonts w:ascii="Palatino Linotype" w:hAnsi="Palatino Linotype" w:cstheme="majorBidi"/>
          <w:szCs w:val="24"/>
        </w:rPr>
        <w:t xml:space="preserve">. Anak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hambatan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sebab</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memerlukan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layanan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pendidikan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sesuai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masing-masing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Sekarang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para </w:t>
      </w:r>
      <w:proofErr w:type="spellStart"/>
      <w:r w:rsidRPr="00CA5C8A">
        <w:rPr>
          <w:rFonts w:ascii="Palatino Linotype" w:hAnsi="Palatino Linotype" w:cstheme="majorBidi"/>
          <w:szCs w:val="24"/>
        </w:rPr>
        <w:t>penyandang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difabel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masih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sering</w:t>
      </w:r>
      <w:proofErr w:type="spellEnd"/>
      <w:r w:rsidRPr="00CA5C8A">
        <w:rPr>
          <w:rFonts w:ascii="Palatino Linotype" w:hAnsi="Palatino Linotype" w:cstheme="majorBidi"/>
          <w:szCs w:val="24"/>
        </w:rPr>
        <w:t xml:space="preserve"> kali </w:t>
      </w:r>
      <w:proofErr w:type="spellStart"/>
      <w:r w:rsidRPr="00CA5C8A">
        <w:rPr>
          <w:rFonts w:ascii="Palatino Linotype" w:hAnsi="Palatino Linotype" w:cstheme="majorBidi"/>
          <w:szCs w:val="24"/>
        </w:rPr>
        <w:t>dipandang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sebelah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mata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masyarakat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luas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dikarenakan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beberapa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faktor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beberapa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diantaranya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keterbatasan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melakukan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suatu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aktivitas</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keterbatasan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fisik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Pandangan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masyarakat</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negatif</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kelompok</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difabel</w:t>
      </w:r>
      <w:proofErr w:type="spellEnd"/>
      <w:r w:rsidRPr="00CA5C8A">
        <w:rPr>
          <w:rFonts w:ascii="Palatino Linotype" w:hAnsi="Palatino Linotype" w:cstheme="majorBidi"/>
          <w:szCs w:val="24"/>
        </w:rPr>
        <w:t> juga </w:t>
      </w:r>
      <w:proofErr w:type="spellStart"/>
      <w:r w:rsidRPr="00CA5C8A">
        <w:rPr>
          <w:rFonts w:ascii="Palatino Linotype" w:hAnsi="Palatino Linotype" w:cstheme="majorBidi"/>
          <w:szCs w:val="24"/>
        </w:rPr>
        <w:t>menyebabkan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kelompok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tersebut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sulit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mendapatkan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kedudukan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kewajiban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sama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masyarakat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lainnya</w:t>
      </w:r>
      <w:proofErr w:type="spellEnd"/>
      <w:r w:rsidRPr="00CA5C8A">
        <w:rPr>
          <w:rFonts w:ascii="Palatino Linotype" w:hAnsi="Palatino Linotype" w:cstheme="majorBidi"/>
          <w:szCs w:val="24"/>
        </w:rPr>
        <w:t xml:space="preserve"> di </w:t>
      </w:r>
      <w:proofErr w:type="spellStart"/>
      <w:r w:rsidRPr="00CA5C8A">
        <w:rPr>
          <w:rFonts w:ascii="Palatino Linotype" w:hAnsi="Palatino Linotype" w:cstheme="majorBidi"/>
          <w:szCs w:val="24"/>
        </w:rPr>
        <w:t>segala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aspek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kehidupan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penghidupan</w:t>
      </w:r>
      <w:proofErr w:type="spellEnd"/>
      <w:r w:rsidRPr="00CA5C8A">
        <w:rPr>
          <w:rStyle w:val="FootnoteReference"/>
          <w:rFonts w:ascii="Palatino Linotype" w:hAnsi="Palatino Linotype" w:cstheme="majorBidi"/>
          <w:szCs w:val="24"/>
        </w:rPr>
        <w:footnoteReference w:id="5"/>
      </w:r>
      <w:r w:rsidRPr="00CA5C8A">
        <w:rPr>
          <w:rFonts w:ascii="Palatino Linotype" w:hAnsi="Palatino Linotype" w:cstheme="majorBidi"/>
          <w:szCs w:val="24"/>
        </w:rPr>
        <w:t>.</w:t>
      </w:r>
    </w:p>
    <w:p w14:paraId="78F3CDBC" w14:textId="77777777" w:rsidR="00150D11" w:rsidRPr="00CA5C8A" w:rsidRDefault="00150D11" w:rsidP="00CA5C8A">
      <w:pPr>
        <w:spacing w:line="240" w:lineRule="auto"/>
        <w:ind w:firstLine="720"/>
        <w:jc w:val="both"/>
        <w:rPr>
          <w:rFonts w:ascii="Palatino Linotype" w:hAnsi="Palatino Linotype" w:cstheme="majorBidi"/>
          <w:szCs w:val="24"/>
        </w:rPr>
      </w:pPr>
      <w:r w:rsidRPr="00CA5C8A">
        <w:rPr>
          <w:rFonts w:ascii="Palatino Linotype" w:hAnsi="Palatino Linotype" w:cstheme="majorBidi"/>
          <w:szCs w:val="24"/>
          <w:shd w:val="clear" w:color="auto" w:fill="FFFFFF"/>
        </w:rPr>
        <w:t xml:space="preserve">Anak    </w:t>
      </w:r>
      <w:proofErr w:type="spellStart"/>
      <w:r w:rsidRPr="00CA5C8A">
        <w:rPr>
          <w:rFonts w:ascii="Palatino Linotype" w:hAnsi="Palatino Linotype" w:cstheme="majorBidi"/>
          <w:szCs w:val="24"/>
          <w:shd w:val="clear" w:color="auto" w:fill="FFFFFF"/>
        </w:rPr>
        <w:t>berkebutuhan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khusus</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atau</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biasa</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disebut</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penyandang</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disabilitas</w:t>
      </w:r>
      <w:proofErr w:type="spellEnd"/>
      <w:r w:rsidRPr="00CA5C8A">
        <w:rPr>
          <w:rFonts w:ascii="Palatino Linotype" w:hAnsi="Palatino Linotype" w:cstheme="majorBidi"/>
          <w:szCs w:val="24"/>
          <w:shd w:val="clear" w:color="auto" w:fill="FFFFFF"/>
        </w:rPr>
        <w:t xml:space="preserve"> merupakan  </w:t>
      </w:r>
      <w:proofErr w:type="spellStart"/>
      <w:r w:rsidRPr="00CA5C8A">
        <w:rPr>
          <w:rFonts w:ascii="Palatino Linotype" w:hAnsi="Palatino Linotype" w:cstheme="majorBidi"/>
          <w:szCs w:val="24"/>
          <w:shd w:val="clear" w:color="auto" w:fill="FFFFFF"/>
        </w:rPr>
        <w:t>istilah</w:t>
      </w:r>
      <w:proofErr w:type="spellEnd"/>
      <w:r w:rsidRPr="00CA5C8A">
        <w:rPr>
          <w:rFonts w:ascii="Palatino Linotype" w:hAnsi="Palatino Linotype" w:cstheme="majorBidi"/>
          <w:szCs w:val="24"/>
          <w:shd w:val="clear" w:color="auto" w:fill="FFFFFF"/>
        </w:rPr>
        <w:t xml:space="preserve">  yang  </w:t>
      </w:r>
      <w:proofErr w:type="spellStart"/>
      <w:r w:rsidRPr="00CA5C8A">
        <w:rPr>
          <w:rFonts w:ascii="Palatino Linotype" w:hAnsi="Palatino Linotype" w:cstheme="majorBidi"/>
          <w:szCs w:val="24"/>
          <w:shd w:val="clear" w:color="auto" w:fill="FFFFFF"/>
        </w:rPr>
        <w:t>digunakan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untuk</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menunjuk</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individu</w:t>
      </w:r>
      <w:proofErr w:type="spellEnd"/>
      <w:r w:rsidRPr="00CA5C8A">
        <w:rPr>
          <w:rFonts w:ascii="Palatino Linotype" w:hAnsi="Palatino Linotype" w:cstheme="majorBidi"/>
          <w:szCs w:val="24"/>
          <w:shd w:val="clear" w:color="auto" w:fill="FFFFFF"/>
        </w:rPr>
        <w:t xml:space="preserve">     yang </w:t>
      </w:r>
      <w:proofErr w:type="spellStart"/>
      <w:r w:rsidRPr="00CA5C8A">
        <w:rPr>
          <w:rFonts w:ascii="Palatino Linotype" w:hAnsi="Palatino Linotype" w:cstheme="majorBidi"/>
          <w:szCs w:val="24"/>
          <w:shd w:val="clear" w:color="auto" w:fill="FFFFFF"/>
        </w:rPr>
        <w:t>mengalami</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hambatan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atau</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gangguan</w:t>
      </w:r>
      <w:proofErr w:type="spellEnd"/>
      <w:r w:rsidRPr="00CA5C8A">
        <w:rPr>
          <w:rFonts w:ascii="Palatino Linotype" w:hAnsi="Palatino Linotype" w:cstheme="majorBidi"/>
          <w:szCs w:val="24"/>
          <w:shd w:val="clear" w:color="auto" w:fill="FFFFFF"/>
        </w:rPr>
        <w:t xml:space="preserve">   pada   </w:t>
      </w:r>
      <w:proofErr w:type="spellStart"/>
      <w:r w:rsidRPr="00CA5C8A">
        <w:rPr>
          <w:rFonts w:ascii="Palatino Linotype" w:hAnsi="Palatino Linotype" w:cstheme="majorBidi"/>
          <w:szCs w:val="24"/>
          <w:shd w:val="clear" w:color="auto" w:fill="FFFFFF"/>
        </w:rPr>
        <w:t>kondisi</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fisik</w:t>
      </w:r>
      <w:proofErr w:type="spellEnd"/>
      <w:r w:rsidRPr="00CA5C8A">
        <w:rPr>
          <w:rFonts w:ascii="Palatino Linotype" w:hAnsi="Palatino Linotype" w:cstheme="majorBidi"/>
          <w:szCs w:val="24"/>
          <w:shd w:val="clear" w:color="auto" w:fill="FFFFFF"/>
        </w:rPr>
        <w:t xml:space="preserve">,  mental,  </w:t>
      </w:r>
      <w:proofErr w:type="spellStart"/>
      <w:r w:rsidRPr="00CA5C8A">
        <w:rPr>
          <w:rFonts w:ascii="Palatino Linotype" w:hAnsi="Palatino Linotype" w:cstheme="majorBidi"/>
          <w:szCs w:val="24"/>
          <w:shd w:val="clear" w:color="auto" w:fill="FFFFFF"/>
        </w:rPr>
        <w:t>emosional</w:t>
      </w:r>
      <w:proofErr w:type="spellEnd"/>
      <w:r w:rsidRPr="00CA5C8A">
        <w:rPr>
          <w:rFonts w:ascii="Palatino Linotype" w:hAnsi="Palatino Linotype" w:cstheme="majorBidi"/>
          <w:szCs w:val="24"/>
          <w:shd w:val="clear" w:color="auto" w:fill="FFFFFF"/>
        </w:rPr>
        <w:t xml:space="preserve">  yang  </w:t>
      </w:r>
      <w:proofErr w:type="spellStart"/>
      <w:r w:rsidRPr="00CA5C8A">
        <w:rPr>
          <w:rFonts w:ascii="Palatino Linotype" w:hAnsi="Palatino Linotype" w:cstheme="majorBidi"/>
          <w:szCs w:val="24"/>
          <w:shd w:val="clear" w:color="auto" w:fill="FFFFFF"/>
        </w:rPr>
        <w:t>kemudian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berpengaruh</w:t>
      </w:r>
      <w:proofErr w:type="spellEnd"/>
      <w:r w:rsidRPr="00CA5C8A">
        <w:rPr>
          <w:rFonts w:ascii="Palatino Linotype" w:hAnsi="Palatino Linotype" w:cstheme="majorBidi"/>
          <w:szCs w:val="24"/>
          <w:shd w:val="clear" w:color="auto" w:fill="FFFFFF"/>
        </w:rPr>
        <w:t xml:space="preserve">  pada  </w:t>
      </w:r>
      <w:proofErr w:type="spellStart"/>
      <w:r w:rsidRPr="00CA5C8A">
        <w:rPr>
          <w:rFonts w:ascii="Palatino Linotype" w:hAnsi="Palatino Linotype" w:cstheme="majorBidi"/>
          <w:szCs w:val="24"/>
          <w:shd w:val="clear" w:color="auto" w:fill="FFFFFF"/>
        </w:rPr>
        <w:t>aktivitas</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sosialnya</w:t>
      </w:r>
      <w:proofErr w:type="spellEnd"/>
      <w:r w:rsidRPr="00CA5C8A">
        <w:rPr>
          <w:rFonts w:ascii="Palatino Linotype" w:hAnsi="Palatino Linotype" w:cstheme="majorBidi"/>
          <w:szCs w:val="24"/>
          <w:shd w:val="clear" w:color="auto" w:fill="FFFFFF"/>
        </w:rPr>
        <w:t xml:space="preserve">.  Di </w:t>
      </w:r>
      <w:proofErr w:type="spellStart"/>
      <w:r w:rsidRPr="00CA5C8A">
        <w:rPr>
          <w:rFonts w:ascii="Palatino Linotype" w:hAnsi="Palatino Linotype" w:cstheme="majorBidi"/>
          <w:szCs w:val="24"/>
          <w:shd w:val="clear" w:color="auto" w:fill="FFFFFF"/>
        </w:rPr>
        <w:t>lingkup</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masyarakat</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penyandang</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disabilitas</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lebih</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dikenal</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dengan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istilah</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penyandang</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cacat</w:t>
      </w:r>
      <w:proofErr w:type="spellEnd"/>
      <w:r w:rsidRPr="00CA5C8A">
        <w:rPr>
          <w:rFonts w:ascii="Palatino Linotype" w:hAnsi="Palatino Linotype" w:cstheme="majorBidi"/>
          <w:szCs w:val="24"/>
          <w:shd w:val="clear" w:color="auto" w:fill="FFFFFF"/>
        </w:rPr>
        <w:t xml:space="preserve">.  Adanya  </w:t>
      </w:r>
      <w:proofErr w:type="spellStart"/>
      <w:r w:rsidRPr="00CA5C8A">
        <w:rPr>
          <w:rFonts w:ascii="Palatino Linotype" w:hAnsi="Palatino Linotype" w:cstheme="majorBidi"/>
          <w:szCs w:val="24"/>
          <w:shd w:val="clear" w:color="auto" w:fill="FFFFFF"/>
        </w:rPr>
        <w:t>gangguanatau</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hambatan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tersebut</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membuat</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individu</w:t>
      </w:r>
      <w:proofErr w:type="spellEnd"/>
      <w:r w:rsidRPr="00CA5C8A">
        <w:rPr>
          <w:rFonts w:ascii="Palatino Linotype" w:hAnsi="Palatino Linotype" w:cstheme="majorBidi"/>
          <w:szCs w:val="24"/>
          <w:shd w:val="clear" w:color="auto" w:fill="FFFFFF"/>
        </w:rPr>
        <w:t xml:space="preserve">  yang </w:t>
      </w:r>
      <w:proofErr w:type="spellStart"/>
      <w:r w:rsidRPr="00CA5C8A">
        <w:rPr>
          <w:rFonts w:ascii="Palatino Linotype" w:hAnsi="Palatino Linotype" w:cstheme="majorBidi"/>
          <w:szCs w:val="24"/>
          <w:shd w:val="clear" w:color="auto" w:fill="FFFFFF"/>
        </w:rPr>
        <w:t>mengalaminya</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memiliki</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berbagai</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kebutuhan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khusus</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lastRenderedPageBreak/>
        <w:t>baik</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dalam</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bentuk</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dukungan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sosial</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bantuan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fasilitas</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pendidikan</w:t>
      </w:r>
      <w:proofErr w:type="spellEnd"/>
      <w:r w:rsidRPr="00CA5C8A">
        <w:rPr>
          <w:rFonts w:ascii="Palatino Linotype" w:hAnsi="Palatino Linotype" w:cstheme="majorBidi"/>
          <w:szCs w:val="24"/>
          <w:shd w:val="clear" w:color="auto" w:fill="FFFFFF"/>
        </w:rPr>
        <w:t xml:space="preserve"> dan </w:t>
      </w:r>
      <w:proofErr w:type="spellStart"/>
      <w:r w:rsidRPr="00CA5C8A">
        <w:rPr>
          <w:rFonts w:ascii="Palatino Linotype" w:hAnsi="Palatino Linotype" w:cstheme="majorBidi"/>
          <w:szCs w:val="24"/>
          <w:shd w:val="clear" w:color="auto" w:fill="FFFFFF"/>
        </w:rPr>
        <w:t>latihan</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tertentu</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untuk</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dapat</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menjalani</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kehidupannya</w:t>
      </w:r>
      <w:proofErr w:type="spellEnd"/>
      <w:r w:rsidRPr="00CA5C8A">
        <w:rPr>
          <w:rFonts w:ascii="Palatino Linotype" w:hAnsi="Palatino Linotype" w:cstheme="majorBidi"/>
          <w:szCs w:val="24"/>
          <w:shd w:val="clear" w:color="auto" w:fill="FFFFFF"/>
        </w:rPr>
        <w:t xml:space="preserve">  </w:t>
      </w:r>
      <w:proofErr w:type="spellStart"/>
      <w:r w:rsidRPr="00CA5C8A">
        <w:rPr>
          <w:rFonts w:ascii="Palatino Linotype" w:hAnsi="Palatino Linotype" w:cstheme="majorBidi"/>
          <w:szCs w:val="24"/>
          <w:shd w:val="clear" w:color="auto" w:fill="FFFFFF"/>
        </w:rPr>
        <w:t>seperti</w:t>
      </w:r>
      <w:proofErr w:type="spellEnd"/>
      <w:r w:rsidRPr="00CA5C8A">
        <w:rPr>
          <w:rFonts w:ascii="Palatino Linotype" w:hAnsi="Palatino Linotype" w:cstheme="majorBidi"/>
          <w:szCs w:val="24"/>
          <w:shd w:val="clear" w:color="auto" w:fill="FFFFFF"/>
        </w:rPr>
        <w:t xml:space="preserve">  orang  lain pada </w:t>
      </w:r>
      <w:proofErr w:type="spellStart"/>
      <w:r w:rsidRPr="00CA5C8A">
        <w:rPr>
          <w:rFonts w:ascii="Palatino Linotype" w:hAnsi="Palatino Linotype" w:cstheme="majorBidi"/>
          <w:szCs w:val="24"/>
          <w:shd w:val="clear" w:color="auto" w:fill="FFFFFF"/>
        </w:rPr>
        <w:t>umumnya</w:t>
      </w:r>
      <w:proofErr w:type="spellEnd"/>
      <w:r w:rsidRPr="00CA5C8A">
        <w:rPr>
          <w:rFonts w:ascii="Palatino Linotype" w:hAnsi="Palatino Linotype" w:cstheme="majorBidi"/>
          <w:szCs w:val="24"/>
          <w:shd w:val="clear" w:color="auto" w:fill="FFFFFF"/>
        </w:rPr>
        <w:t>.</w:t>
      </w:r>
      <w:r w:rsidRPr="00CA5C8A">
        <w:rPr>
          <w:rStyle w:val="FootnoteReference"/>
          <w:rFonts w:ascii="Palatino Linotype" w:hAnsi="Palatino Linotype" w:cstheme="majorBidi"/>
          <w:szCs w:val="24"/>
          <w:shd w:val="clear" w:color="auto" w:fill="FFFFFF"/>
        </w:rPr>
        <w:footnoteReference w:id="6"/>
      </w:r>
      <w:r w:rsidRPr="00CA5C8A">
        <w:rPr>
          <w:rFonts w:ascii="Palatino Linotype" w:hAnsi="Palatino Linotype" w:cstheme="majorBidi"/>
          <w:szCs w:val="24"/>
          <w:shd w:val="clear" w:color="auto" w:fill="FFFFFF"/>
        </w:rPr>
        <w:t xml:space="preserve"> </w:t>
      </w:r>
      <w:r w:rsidRPr="00CA5C8A">
        <w:rPr>
          <w:rFonts w:ascii="Palatino Linotype" w:hAnsi="Palatino Linotype" w:cstheme="majorBidi"/>
          <w:szCs w:val="24"/>
        </w:rPr>
        <w:t xml:space="preserve">Anak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bersifat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menetap</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permanen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hambatan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akibat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langsung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karena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kecacatan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bawaan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sejak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lahir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misalnya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tunanetra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tunarungu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tunadaksa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tunagrahita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lamban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berbakat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berkomunikasi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tunalaras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emosi</w:t>
      </w:r>
      <w:proofErr w:type="spellEnd"/>
      <w:r w:rsidRPr="00CA5C8A">
        <w:rPr>
          <w:rFonts w:ascii="Palatino Linotype" w:hAnsi="Palatino Linotype" w:cstheme="majorBidi"/>
          <w:szCs w:val="24"/>
        </w:rPr>
        <w:t> dan </w:t>
      </w:r>
      <w:proofErr w:type="spellStart"/>
      <w:r w:rsidRPr="00CA5C8A">
        <w:rPr>
          <w:rFonts w:ascii="Palatino Linotype" w:hAnsi="Palatino Linotype" w:cstheme="majorBidi"/>
          <w:szCs w:val="24"/>
        </w:rPr>
        <w:t>perilaku</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7"/>
      </w:r>
    </w:p>
    <w:p w14:paraId="3C28AD5E" w14:textId="77777777" w:rsidR="00150D11" w:rsidRPr="00CA5C8A" w:rsidRDefault="00150D11" w:rsidP="00CA5C8A">
      <w:pPr>
        <w:spacing w:line="240" w:lineRule="auto"/>
        <w:ind w:firstLine="720"/>
        <w:jc w:val="both"/>
        <w:rPr>
          <w:rFonts w:ascii="Palatino Linotype" w:hAnsi="Palatino Linotype" w:cstheme="majorBidi"/>
          <w:szCs w:val="24"/>
        </w:rPr>
      </w:pP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disabilitas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individu</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hambtan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komunikasi</w:t>
      </w:r>
      <w:proofErr w:type="spellEnd"/>
      <w:r w:rsidRPr="00CA5C8A">
        <w:rPr>
          <w:rFonts w:ascii="Palatino Linotype" w:hAnsi="Palatino Linotype" w:cstheme="majorBidi"/>
          <w:szCs w:val="24"/>
        </w:rPr>
        <w:t xml:space="preserve"> verbal </w:t>
      </w:r>
      <w:proofErr w:type="spellStart"/>
      <w:r w:rsidRPr="00CA5C8A">
        <w:rPr>
          <w:rFonts w:ascii="Palatino Linotype" w:hAnsi="Palatino Linotype" w:cstheme="majorBidi"/>
          <w:szCs w:val="24"/>
        </w:rPr>
        <w:t>sehingga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komunikasi</w:t>
      </w:r>
      <w:proofErr w:type="spellEnd"/>
      <w:r w:rsidRPr="00CA5C8A">
        <w:rPr>
          <w:rFonts w:ascii="Palatino Linotype" w:hAnsi="Palatino Linotype" w:cstheme="majorBidi"/>
          <w:szCs w:val="24"/>
        </w:rPr>
        <w:t xml:space="preserve">. Hal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mungkin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difungsi</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lidah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langit-langit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dan pita </w:t>
      </w:r>
      <w:proofErr w:type="spellStart"/>
      <w:r w:rsidRPr="00CA5C8A">
        <w:rPr>
          <w:rFonts w:ascii="Palatino Linotype" w:hAnsi="Palatino Linotype" w:cstheme="majorBidi"/>
          <w:szCs w:val="24"/>
        </w:rPr>
        <w:t>suara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selain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difungsi</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pendengaran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mengakimungkin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difungsi</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lidah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langit-langit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dan pita </w:t>
      </w:r>
      <w:proofErr w:type="spellStart"/>
      <w:r w:rsidRPr="00CA5C8A">
        <w:rPr>
          <w:rFonts w:ascii="Palatino Linotype" w:hAnsi="Palatino Linotype" w:cstheme="majorBidi"/>
          <w:szCs w:val="24"/>
        </w:rPr>
        <w:t>suara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selain</w:t>
      </w:r>
      <w:proofErr w:type="spellEnd"/>
      <w:r w:rsidRPr="00CA5C8A">
        <w:rPr>
          <w:rFonts w:ascii="Palatino Linotype" w:hAnsi="Palatino Linotype" w:cstheme="majorBidi"/>
          <w:szCs w:val="24"/>
        </w:rPr>
        <w:t xml:space="preserve"> tidak adanya atau difungsi organ pendengaran, mengakibatkan keterlambatan perkembangan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juga merupakan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kelainan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pendengar</w:t>
      </w:r>
      <w:proofErr w:type="spellEnd"/>
      <w:r w:rsidRPr="00CA5C8A">
        <w:rPr>
          <w:rFonts w:ascii="Palatino Linotype" w:hAnsi="Palatino Linotype" w:cstheme="majorBidi"/>
          <w:szCs w:val="24"/>
        </w:rPr>
        <w:t xml:space="preserve"> orang lain). </w:t>
      </w:r>
      <w:proofErr w:type="spellStart"/>
      <w:r w:rsidRPr="00CA5C8A">
        <w:rPr>
          <w:rFonts w:ascii="Palatino Linotype" w:hAnsi="Palatino Linotype" w:cstheme="majorBidi"/>
          <w:szCs w:val="24"/>
        </w:rPr>
        <w:t>menyampaikan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pikirannya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kepada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pendengar</w:t>
      </w:r>
      <w:proofErr w:type="spellEnd"/>
      <w:r w:rsidRPr="00CA5C8A">
        <w:rPr>
          <w:rFonts w:ascii="Palatino Linotype" w:hAnsi="Palatino Linotype" w:cstheme="majorBidi"/>
          <w:szCs w:val="24"/>
        </w:rPr>
        <w:t xml:space="preserve"> orang lain). Ini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kerusakan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otak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langit-lingit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sumbing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bibir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sumbing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tuli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dll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Akibatnya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informasi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sederhana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mudah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disampaikan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kepada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lawan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sebaliknya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lebih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sulit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dipahami</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membingungkan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lawan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Biasanya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keanehan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tersebut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muncul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terjadi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penyimpangan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fungsi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w:t>
      </w:r>
    </w:p>
    <w:p w14:paraId="7F8FC397" w14:textId="77777777" w:rsidR="00150D11" w:rsidRPr="00CA5C8A" w:rsidRDefault="00150D11" w:rsidP="00CA5C8A">
      <w:pPr>
        <w:spacing w:line="240" w:lineRule="auto"/>
        <w:jc w:val="both"/>
        <w:rPr>
          <w:rFonts w:ascii="Palatino Linotype" w:hAnsi="Palatino Linotype" w:cstheme="majorBidi"/>
          <w:szCs w:val="24"/>
        </w:rPr>
      </w:pPr>
    </w:p>
    <w:p w14:paraId="494F6CE5" w14:textId="77777777" w:rsidR="00150D11" w:rsidRPr="00CA5C8A" w:rsidRDefault="00150D11" w:rsidP="00CA5C8A">
      <w:pPr>
        <w:spacing w:line="240" w:lineRule="auto"/>
        <w:jc w:val="both"/>
        <w:rPr>
          <w:rFonts w:ascii="Palatino Linotype" w:hAnsi="Palatino Linotype" w:cstheme="majorBidi"/>
          <w:szCs w:val="24"/>
        </w:rPr>
      </w:pPr>
    </w:p>
    <w:p w14:paraId="07115C8B" w14:textId="77777777" w:rsidR="00150D11" w:rsidRPr="00CA5C8A" w:rsidRDefault="00150D11" w:rsidP="00CA5C8A">
      <w:pPr>
        <w:spacing w:after="0" w:line="240" w:lineRule="auto"/>
        <w:jc w:val="both"/>
        <w:rPr>
          <w:rFonts w:ascii="Palatino Linotype" w:hAnsi="Palatino Linotype" w:cstheme="majorBidi"/>
          <w:szCs w:val="24"/>
          <w:shd w:val="clear" w:color="auto" w:fill="FFFFFF"/>
        </w:rPr>
        <w:sectPr w:rsidR="00150D11" w:rsidRPr="00CA5C8A" w:rsidSect="00CA5C8A">
          <w:headerReference w:type="default" r:id="rId11"/>
          <w:pgSz w:w="12240" w:h="15840"/>
          <w:pgMar w:top="1440" w:right="1440" w:bottom="1440" w:left="1440" w:header="720" w:footer="720" w:gutter="0"/>
          <w:pgNumType w:start="193"/>
          <w:cols w:space="720"/>
        </w:sectPr>
      </w:pPr>
    </w:p>
    <w:p w14:paraId="401801AF" w14:textId="77777777" w:rsidR="00150D11" w:rsidRPr="00CA5C8A" w:rsidRDefault="00150D11" w:rsidP="00CA5C8A">
      <w:pPr>
        <w:spacing w:line="240" w:lineRule="auto"/>
        <w:ind w:firstLine="720"/>
        <w:jc w:val="both"/>
        <w:rPr>
          <w:rFonts w:ascii="Palatino Linotype" w:hAnsi="Palatino Linotype" w:cstheme="majorBidi"/>
          <w:szCs w:val="24"/>
        </w:rPr>
      </w:pPr>
      <w:proofErr w:type="spellStart"/>
      <w:r w:rsidRPr="00CA5C8A">
        <w:rPr>
          <w:rFonts w:ascii="Palatino Linotype" w:hAnsi="Palatino Linotype" w:cstheme="majorBidi"/>
          <w:szCs w:val="24"/>
        </w:rPr>
        <w:lastRenderedPageBreak/>
        <w:t>Menurut</w:t>
      </w:r>
      <w:proofErr w:type="spellEnd"/>
      <w:r w:rsidRPr="00CA5C8A">
        <w:rPr>
          <w:rFonts w:ascii="Palatino Linotype" w:hAnsi="Palatino Linotype" w:cstheme="majorBidi"/>
          <w:szCs w:val="24"/>
        </w:rPr>
        <w:t xml:space="preserve"> Samuel A. Krik,(1986)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buku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Moores</w:t>
      </w:r>
      <w:proofErr w:type="spellEnd"/>
      <w:r w:rsidRPr="00CA5C8A">
        <w:rPr>
          <w:rFonts w:ascii="Palatino Linotype" w:hAnsi="Palatino Linotype" w:cstheme="majorBidi"/>
          <w:szCs w:val="24"/>
        </w:rPr>
        <w:t xml:space="preserve"> (2001:27),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individu</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Hal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kurang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berfungsinya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alat-alat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lidah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langit-langit</w:t>
      </w:r>
      <w:proofErr w:type="spellEnd"/>
      <w:r w:rsidRPr="00CA5C8A">
        <w:rPr>
          <w:rFonts w:ascii="Palatino Linotype" w:hAnsi="Palatino Linotype" w:cstheme="majorBidi"/>
          <w:szCs w:val="24"/>
        </w:rPr>
        <w:t xml:space="preserve"> dan pita </w:t>
      </w:r>
      <w:proofErr w:type="spellStart"/>
      <w:r w:rsidRPr="00CA5C8A">
        <w:rPr>
          <w:rFonts w:ascii="Palatino Linotype" w:hAnsi="Palatino Linotype" w:cstheme="majorBidi"/>
          <w:szCs w:val="24"/>
        </w:rPr>
        <w:t>suara.Selain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kurang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berfungsinya</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pendengaran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keterlambatan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kerusakan</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sistem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syaraf</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struktur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otot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serta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kontrol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gerak</w:t>
      </w:r>
      <w:proofErr w:type="spellEnd"/>
      <w:r w:rsidRPr="00CA5C8A">
        <w:rPr>
          <w:rFonts w:ascii="Palatino Linotype" w:hAnsi="Palatino Linotype" w:cstheme="majorBidi"/>
          <w:szCs w:val="24"/>
        </w:rPr>
        <w:t xml:space="preserve"> juga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keterbatasan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8"/>
      </w:r>
      <w:r w:rsidRPr="00CA5C8A">
        <w:rPr>
          <w:rFonts w:ascii="Palatino Linotype" w:hAnsi="Palatino Linotype" w:cstheme="majorBidi"/>
          <w:szCs w:val="24"/>
        </w:rPr>
        <w:t xml:space="preserve"> </w:t>
      </w:r>
    </w:p>
    <w:p w14:paraId="74057176" w14:textId="77777777" w:rsidR="00150D11" w:rsidRPr="00CA5C8A" w:rsidRDefault="00150D11" w:rsidP="00CA5C8A">
      <w:pPr>
        <w:spacing w:line="240" w:lineRule="auto"/>
        <w:ind w:firstLine="720"/>
        <w:jc w:val="both"/>
        <w:rPr>
          <w:rFonts w:ascii="Palatino Linotype" w:hAnsi="Palatino Linotype" w:cstheme="majorBidi"/>
          <w:szCs w:val="24"/>
        </w:rPr>
      </w:pPr>
      <w:proofErr w:type="spellStart"/>
      <w:r w:rsidRPr="00CA5C8A">
        <w:rPr>
          <w:rFonts w:ascii="Palatino Linotype" w:hAnsi="Palatino Linotype" w:cstheme="majorBidi"/>
          <w:szCs w:val="24"/>
        </w:rPr>
        <w:t>Menurut</w:t>
      </w:r>
      <w:proofErr w:type="spellEnd"/>
      <w:r w:rsidRPr="00CA5C8A">
        <w:rPr>
          <w:rFonts w:ascii="Palatino Linotype" w:hAnsi="Palatino Linotype" w:cstheme="majorBidi"/>
          <w:szCs w:val="24"/>
        </w:rPr>
        <w:t xml:space="preserve"> Patton (1991) </w:t>
      </w:r>
      <w:proofErr w:type="spellStart"/>
      <w:r w:rsidRPr="00CA5C8A">
        <w:rPr>
          <w:rFonts w:ascii="Palatino Linotype" w:hAnsi="Palatino Linotype" w:cstheme="majorBidi"/>
          <w:szCs w:val="24"/>
        </w:rPr>
        <w:t>bahwa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seseorang</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menggunakan</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vokalnya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menyampaikan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pikirannya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kepada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pendengar</w:t>
      </w:r>
      <w:proofErr w:type="spellEnd"/>
      <w:r w:rsidRPr="00CA5C8A">
        <w:rPr>
          <w:rFonts w:ascii="Palatino Linotype" w:hAnsi="Palatino Linotype" w:cstheme="majorBidi"/>
          <w:szCs w:val="24"/>
        </w:rPr>
        <w:t> orang lain). </w:t>
      </w:r>
      <w:proofErr w:type="spellStart"/>
      <w:r w:rsidRPr="00CA5C8A">
        <w:rPr>
          <w:rFonts w:ascii="Palatino Linotype" w:hAnsi="Palatino Linotype" w:cstheme="majorBidi"/>
          <w:szCs w:val="24"/>
        </w:rPr>
        <w:t>menyampaikan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pikirannya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kepada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pendengar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forang</w:t>
      </w:r>
      <w:proofErr w:type="spellEnd"/>
      <w:r w:rsidRPr="00CA5C8A">
        <w:rPr>
          <w:rFonts w:ascii="Palatino Linotype" w:hAnsi="Palatino Linotype" w:cstheme="majorBidi"/>
          <w:szCs w:val="24"/>
        </w:rPr>
        <w:t xml:space="preserve"> lain). Ini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kerusakan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otak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langit-lingit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sumbing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bibir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sumbing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tuli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dll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Akibatnya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informasi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sederhana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mudah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disampaikan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kepada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lawan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sebaliknya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lebih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sulit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dipahami</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membingungkan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lawan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Biasanya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keanehan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tersebut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muncul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ekspresi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kelancaran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intonasi</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struktur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tuturan</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9"/>
      </w:r>
      <w:r w:rsidRPr="00CA5C8A">
        <w:rPr>
          <w:rFonts w:ascii="Palatino Linotype" w:hAnsi="Palatino Linotype" w:cstheme="majorBidi"/>
          <w:szCs w:val="24"/>
        </w:rPr>
        <w:t xml:space="preserve"> </w:t>
      </w:r>
    </w:p>
    <w:p w14:paraId="0FDEA25F" w14:textId="77777777" w:rsidR="00150D11" w:rsidRPr="00CA5C8A" w:rsidRDefault="00150D11" w:rsidP="00CA5C8A">
      <w:pPr>
        <w:spacing w:line="240" w:lineRule="auto"/>
        <w:ind w:firstLine="720"/>
        <w:jc w:val="both"/>
        <w:rPr>
          <w:rFonts w:ascii="Palatino Linotype" w:hAnsi="Palatino Linotype" w:cstheme="majorBidi"/>
          <w:szCs w:val="24"/>
        </w:rPr>
      </w:pP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suatu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terjadi</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secara</w:t>
      </w:r>
      <w:proofErr w:type="spellEnd"/>
      <w:r w:rsidRPr="00CA5C8A">
        <w:rPr>
          <w:rFonts w:ascii="Palatino Linotype" w:hAnsi="Palatino Linotype" w:cstheme="majorBidi"/>
          <w:szCs w:val="24"/>
        </w:rPr>
        <w:t xml:space="preserve"> normal, </w:t>
      </w:r>
      <w:proofErr w:type="spellStart"/>
      <w:r w:rsidRPr="00CA5C8A">
        <w:rPr>
          <w:rFonts w:ascii="Palatino Linotype" w:hAnsi="Palatino Linotype" w:cstheme="majorBidi"/>
          <w:szCs w:val="24"/>
        </w:rPr>
        <w:t>sehingga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berkomunikasi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 xml:space="preserve">. Dalam </w:t>
      </w:r>
      <w:proofErr w:type="spellStart"/>
      <w:r w:rsidRPr="00CA5C8A">
        <w:rPr>
          <w:rFonts w:ascii="Palatino Linotype" w:hAnsi="Palatino Linotype" w:cstheme="majorBidi"/>
          <w:szCs w:val="24"/>
        </w:rPr>
        <w:t>kamus</w:t>
      </w:r>
      <w:proofErr w:type="spellEnd"/>
      <w:r w:rsidRPr="00CA5C8A">
        <w:rPr>
          <w:rFonts w:ascii="Palatino Linotype" w:hAnsi="Palatino Linotype" w:cstheme="majorBidi"/>
          <w:szCs w:val="24"/>
        </w:rPr>
        <w:t xml:space="preserve"> Bahasa Indonesia, </w:t>
      </w:r>
      <w:proofErr w:type="spellStart"/>
      <w:r w:rsidRPr="00CA5C8A">
        <w:rPr>
          <w:rFonts w:ascii="Palatino Linotype" w:hAnsi="Palatino Linotype" w:cstheme="majorBidi"/>
          <w:szCs w:val="24"/>
        </w:rPr>
        <w:t>keterampilan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linguistik</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lisan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menggunakan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dialek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logat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sistem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lambang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ucapan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bunyi</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penting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alat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komunikasi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menjalin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hubungan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 xml:space="preserve"> verbal </w:t>
      </w:r>
      <w:proofErr w:type="spellStart"/>
      <w:r w:rsidRPr="00CA5C8A">
        <w:rPr>
          <w:rFonts w:ascii="Palatino Linotype" w:hAnsi="Palatino Linotype" w:cstheme="majorBidi"/>
          <w:szCs w:val="24"/>
        </w:rPr>
        <w:t>maupun</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nonlisan</w:t>
      </w:r>
      <w:proofErr w:type="spellEnd"/>
      <w:r w:rsidRPr="00CA5C8A">
        <w:rPr>
          <w:rFonts w:ascii="Palatino Linotype" w:hAnsi="Palatino Linotype" w:cstheme="majorBidi"/>
          <w:szCs w:val="24"/>
        </w:rPr>
        <w:t>. Tahap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berbagi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berikut</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6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melihat</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melihat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suara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datang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belakang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samping</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10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bereaksi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ketika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namanya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dipanggil</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15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mengerti</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bereaksi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terhadap</w:t>
      </w:r>
      <w:proofErr w:type="spellEnd"/>
      <w:r w:rsidRPr="00CA5C8A">
        <w:rPr>
          <w:rFonts w:ascii="Palatino Linotype" w:hAnsi="Palatino Linotype" w:cstheme="majorBidi"/>
          <w:szCs w:val="24"/>
        </w:rPr>
        <w:t xml:space="preserve"> kata-kata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dan lain-lain.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18 </w:t>
      </w:r>
      <w:proofErr w:type="spellStart"/>
      <w:r w:rsidRPr="00CA5C8A">
        <w:rPr>
          <w:rFonts w:ascii="Palatino Linotype" w:hAnsi="Palatino Linotype" w:cstheme="majorBidi"/>
          <w:szCs w:val="24"/>
        </w:rPr>
        <w:t>hulan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mengucapkan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sepuluh</w:t>
      </w:r>
      <w:proofErr w:type="spellEnd"/>
      <w:r w:rsidRPr="00CA5C8A">
        <w:rPr>
          <w:rFonts w:ascii="Palatino Linotype" w:hAnsi="Palatino Linotype" w:cstheme="majorBidi"/>
          <w:szCs w:val="24"/>
        </w:rPr>
        <w:t xml:space="preserve"> kata </w:t>
      </w:r>
      <w:proofErr w:type="spellStart"/>
      <w:r w:rsidRPr="00CA5C8A">
        <w:rPr>
          <w:rFonts w:ascii="Palatino Linotype" w:hAnsi="Palatino Linotype" w:cstheme="majorBidi"/>
          <w:szCs w:val="24"/>
        </w:rPr>
        <w:t>sederhana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diusia</w:t>
      </w:r>
      <w:proofErr w:type="spellEnd"/>
      <w:r w:rsidRPr="00CA5C8A">
        <w:rPr>
          <w:rFonts w:ascii="Palatino Linotype" w:hAnsi="Palatino Linotype" w:cstheme="majorBidi"/>
          <w:szCs w:val="24"/>
        </w:rPr>
        <w:t xml:space="preserve"> 21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merespon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perintah</w:t>
      </w:r>
      <w:proofErr w:type="spellEnd"/>
      <w:r w:rsidRPr="00CA5C8A">
        <w:rPr>
          <w:rFonts w:ascii="Palatino Linotype" w:hAnsi="Palatino Linotype" w:cstheme="majorBidi"/>
          <w:szCs w:val="24"/>
        </w:rPr>
        <w:t xml:space="preserve">, Pada 24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tahu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bagaimana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menamai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tubuh</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belum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bisa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menemukan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ekspresi</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terdiri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dari</w:t>
      </w:r>
      <w:proofErr w:type="spellEnd"/>
      <w:r w:rsidRPr="00CA5C8A">
        <w:rPr>
          <w:rFonts w:ascii="Palatino Linotype" w:hAnsi="Palatino Linotype" w:cstheme="majorBidi"/>
          <w:szCs w:val="24"/>
        </w:rPr>
        <w:t xml:space="preserve"> 2 kata,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24 </w:t>
      </w:r>
      <w:proofErr w:type="spellStart"/>
      <w:r w:rsidRPr="00CA5C8A">
        <w:rPr>
          <w:rFonts w:ascii="Palatino Linotype" w:hAnsi="Palatino Linotype" w:cstheme="majorBidi"/>
          <w:szCs w:val="24"/>
        </w:rPr>
        <w:t>tahun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mngerti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30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dan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36 </w:t>
      </w:r>
      <w:proofErr w:type="spellStart"/>
      <w:r w:rsidRPr="00CA5C8A">
        <w:rPr>
          <w:rFonts w:ascii="Palatino Linotype" w:hAnsi="Palatino Linotype" w:cstheme="majorBidi"/>
          <w:szCs w:val="24"/>
        </w:rPr>
        <w:t>bulan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ucapan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dipahami</w:t>
      </w:r>
      <w:proofErr w:type="spellEnd"/>
      <w:r w:rsidRPr="00CA5C8A">
        <w:rPr>
          <w:rFonts w:ascii="Palatino Linotype" w:hAnsi="Palatino Linotype" w:cstheme="majorBidi"/>
          <w:szCs w:val="24"/>
        </w:rPr>
        <w:t xml:space="preserve"> oleh orang </w:t>
      </w:r>
      <w:proofErr w:type="spellStart"/>
      <w:r w:rsidRPr="00CA5C8A">
        <w:rPr>
          <w:rFonts w:ascii="Palatino Linotype" w:hAnsi="Palatino Linotype" w:cstheme="majorBidi"/>
          <w:szCs w:val="24"/>
        </w:rPr>
        <w:t>asing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keluarganya</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3,5 </w:t>
      </w:r>
      <w:proofErr w:type="spellStart"/>
      <w:r w:rsidRPr="00CA5C8A">
        <w:rPr>
          <w:rFonts w:ascii="Palatino Linotype" w:hAnsi="Palatino Linotype" w:cstheme="majorBidi"/>
          <w:szCs w:val="24"/>
        </w:rPr>
        <w:t>tahun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kurang</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setelah</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tahun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lancar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usia</w:t>
      </w:r>
      <w:proofErr w:type="spellEnd"/>
      <w:r w:rsidRPr="00CA5C8A">
        <w:rPr>
          <w:rFonts w:ascii="Palatino Linotype" w:hAnsi="Palatino Linotype" w:cstheme="majorBidi"/>
          <w:szCs w:val="24"/>
        </w:rPr>
        <w:t xml:space="preserve"> 7 </w:t>
      </w:r>
      <w:proofErr w:type="spellStart"/>
      <w:r w:rsidRPr="00CA5C8A">
        <w:rPr>
          <w:rFonts w:ascii="Palatino Linotype" w:hAnsi="Palatino Linotype" w:cstheme="majorBidi"/>
          <w:szCs w:val="24"/>
        </w:rPr>
        <w:t>tahun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masih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memiliki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bermasalah</w:t>
      </w:r>
      <w:proofErr w:type="spellEnd"/>
      <w:r w:rsidRPr="00CA5C8A">
        <w:rPr>
          <w:rFonts w:ascii="Palatino Linotype" w:hAnsi="Palatino Linotype" w:cstheme="majorBidi"/>
          <w:szCs w:val="24"/>
        </w:rPr>
        <w:t xml:space="preserve">. </w:t>
      </w:r>
    </w:p>
    <w:p w14:paraId="6B07DC91" w14:textId="77777777" w:rsidR="00150D11" w:rsidRPr="00CA5C8A" w:rsidRDefault="00150D11" w:rsidP="00CA5C8A">
      <w:pPr>
        <w:spacing w:line="240" w:lineRule="auto"/>
        <w:ind w:firstLine="720"/>
        <w:jc w:val="both"/>
        <w:rPr>
          <w:rFonts w:ascii="Palatino Linotype" w:hAnsi="Palatino Linotype" w:cstheme="majorBidi"/>
          <w:szCs w:val="24"/>
        </w:rPr>
      </w:pPr>
      <w:r w:rsidRPr="00CA5C8A">
        <w:rPr>
          <w:rFonts w:ascii="Palatino Linotype" w:hAnsi="Palatino Linotype" w:cstheme="majorBidi"/>
          <w:szCs w:val="24"/>
        </w:rPr>
        <w:t xml:space="preserve">Tuna </w:t>
      </w:r>
      <w:proofErr w:type="spellStart"/>
      <w:r w:rsidRPr="00CA5C8A">
        <w:rPr>
          <w:rFonts w:ascii="Palatino Linotype" w:hAnsi="Palatino Linotype" w:cstheme="majorBidi"/>
          <w:szCs w:val="24"/>
        </w:rPr>
        <w:t>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disabilitas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individu</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hambatan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komunikasi</w:t>
      </w:r>
      <w:proofErr w:type="spellEnd"/>
      <w:r w:rsidRPr="00CA5C8A">
        <w:rPr>
          <w:rFonts w:ascii="Palatino Linotype" w:hAnsi="Palatino Linotype" w:cstheme="majorBidi"/>
          <w:szCs w:val="24"/>
        </w:rPr>
        <w:t xml:space="preserve"> verbal </w:t>
      </w:r>
      <w:proofErr w:type="spellStart"/>
      <w:r w:rsidRPr="00CA5C8A">
        <w:rPr>
          <w:rFonts w:ascii="Palatino Linotype" w:hAnsi="Palatino Linotype" w:cstheme="majorBidi"/>
          <w:szCs w:val="24"/>
        </w:rPr>
        <w:t>sehingga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mengalami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kesulitan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lastRenderedPageBreak/>
        <w:t>berkomunikasi</w:t>
      </w:r>
      <w:proofErr w:type="spellEnd"/>
      <w:r w:rsidRPr="00CA5C8A">
        <w:rPr>
          <w:rFonts w:ascii="Palatino Linotype" w:hAnsi="Palatino Linotype" w:cstheme="majorBidi"/>
          <w:szCs w:val="24"/>
        </w:rPr>
        <w:t xml:space="preserve">. Hal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mungkin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disfungsi</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lidah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langit-langit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rongga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mulut</w:t>
      </w:r>
      <w:proofErr w:type="spellEnd"/>
      <w:r w:rsidRPr="00CA5C8A">
        <w:rPr>
          <w:rFonts w:ascii="Palatino Linotype" w:hAnsi="Palatino Linotype" w:cstheme="majorBidi"/>
          <w:szCs w:val="24"/>
        </w:rPr>
        <w:t xml:space="preserve"> dan pita </w:t>
      </w:r>
      <w:proofErr w:type="spellStart"/>
      <w:r w:rsidRPr="00CA5C8A">
        <w:rPr>
          <w:rFonts w:ascii="Palatino Linotype" w:hAnsi="Palatino Linotype" w:cstheme="majorBidi"/>
          <w:szCs w:val="24"/>
        </w:rPr>
        <w:t>suara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selain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disfungsi</w:t>
      </w:r>
      <w:proofErr w:type="spellEnd"/>
      <w:r w:rsidRPr="00CA5C8A">
        <w:rPr>
          <w:rFonts w:ascii="Palatino Linotype" w:hAnsi="Palatino Linotype" w:cstheme="majorBidi"/>
          <w:szCs w:val="24"/>
        </w:rPr>
        <w:t xml:space="preserve"> organ </w:t>
      </w:r>
      <w:proofErr w:type="spellStart"/>
      <w:r w:rsidRPr="00CA5C8A">
        <w:rPr>
          <w:rFonts w:ascii="Palatino Linotype" w:hAnsi="Palatino Linotype" w:cstheme="majorBidi"/>
          <w:szCs w:val="24"/>
        </w:rPr>
        <w:t>pendengaran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keterlambatan</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10"/>
      </w:r>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juga merupakan </w:t>
      </w:r>
      <w:proofErr w:type="spellStart"/>
      <w:r w:rsidRPr="00CA5C8A">
        <w:rPr>
          <w:rFonts w:ascii="Palatino Linotype" w:hAnsi="Palatino Linotype" w:cstheme="majorBidi"/>
          <w:szCs w:val="24"/>
        </w:rPr>
        <w:t>ketidak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Hal </w:t>
      </w:r>
      <w:proofErr w:type="spellStart"/>
      <w:r w:rsidRPr="00CA5C8A">
        <w:rPr>
          <w:rFonts w:ascii="Palatino Linotype" w:hAnsi="Palatino Linotype" w:cstheme="majorBidi"/>
          <w:szCs w:val="24"/>
        </w:rPr>
        <w:t>ini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disebabkan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adanya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pada fungsi bicara seperti organ berikut: pita suara, paruparu, mulut, lidah, langit langit, dan tenggorokan.Tidak berfungsinya organ </w:t>
      </w:r>
      <w:proofErr w:type="spellStart"/>
      <w:r w:rsidRPr="00CA5C8A">
        <w:rPr>
          <w:rFonts w:ascii="Palatino Linotype" w:hAnsi="Palatino Linotype" w:cstheme="majorBidi"/>
          <w:szCs w:val="24"/>
        </w:rPr>
        <w:t>pendengaran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bahasa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terlambat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kerusakan</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sistem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syaraf</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struktur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otot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mengontrol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gerak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semua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hambatan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w:t>
      </w:r>
      <w:r w:rsidRPr="00CA5C8A">
        <w:rPr>
          <w:rStyle w:val="FootnoteReference"/>
          <w:rFonts w:ascii="Palatino Linotype" w:hAnsi="Palatino Linotype" w:cstheme="majorBidi"/>
          <w:szCs w:val="24"/>
        </w:rPr>
        <w:footnoteReference w:id="11"/>
      </w:r>
      <w:r w:rsidRPr="00CA5C8A">
        <w:rPr>
          <w:rFonts w:ascii="Palatino Linotype" w:hAnsi="Palatino Linotype" w:cstheme="majorBidi"/>
          <w:szCs w:val="24"/>
        </w:rPr>
        <w:t xml:space="preserve"> Dari </w:t>
      </w:r>
      <w:proofErr w:type="spellStart"/>
      <w:r w:rsidRPr="00CA5C8A">
        <w:rPr>
          <w:rFonts w:ascii="Palatino Linotype" w:hAnsi="Palatino Linotype" w:cstheme="majorBidi"/>
          <w:szCs w:val="24"/>
        </w:rPr>
        <w:t>beberapa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teori</w:t>
      </w:r>
      <w:proofErr w:type="spellEnd"/>
      <w:r w:rsidRPr="00CA5C8A">
        <w:rPr>
          <w:rFonts w:ascii="Palatino Linotype" w:hAnsi="Palatino Linotype" w:cstheme="majorBidi"/>
          <w:szCs w:val="24"/>
        </w:rPr>
        <w:t xml:space="preserve"> yang di </w:t>
      </w:r>
      <w:proofErr w:type="spellStart"/>
      <w:r w:rsidRPr="00CA5C8A">
        <w:rPr>
          <w:rFonts w:ascii="Palatino Linotype" w:hAnsi="Palatino Linotype" w:cstheme="majorBidi"/>
          <w:szCs w:val="24"/>
        </w:rPr>
        <w:t>atas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dapat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disimpulkan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bahwa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sangat </w:t>
      </w:r>
      <w:proofErr w:type="spellStart"/>
      <w:r w:rsidRPr="00CA5C8A">
        <w:rPr>
          <w:rFonts w:ascii="Palatino Linotype" w:hAnsi="Palatino Linotype" w:cstheme="majorBidi"/>
          <w:szCs w:val="24"/>
        </w:rPr>
        <w:t>memerlukan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belajar</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memberikan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fokus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seperti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memeberikan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sebuah</w:t>
      </w:r>
      <w:proofErr w:type="spellEnd"/>
      <w:r w:rsidRPr="00CA5C8A">
        <w:rPr>
          <w:rFonts w:ascii="Palatino Linotype" w:hAnsi="Palatino Linotype" w:cstheme="majorBidi"/>
          <w:szCs w:val="24"/>
        </w:rPr>
        <w:t xml:space="preserve"> media </w:t>
      </w:r>
      <w:proofErr w:type="spellStart"/>
      <w:r w:rsidRPr="00CA5C8A">
        <w:rPr>
          <w:rFonts w:ascii="Palatino Linotype" w:hAnsi="Palatino Linotype" w:cstheme="majorBidi"/>
          <w:szCs w:val="24"/>
        </w:rPr>
        <w:t>pembelajaran</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disukai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mendapatkan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hasil</w:t>
      </w:r>
      <w:proofErr w:type="spellEnd"/>
      <w:r w:rsidRPr="00CA5C8A">
        <w:rPr>
          <w:rFonts w:ascii="Palatino Linotype" w:hAnsi="Palatino Linotype" w:cstheme="majorBidi"/>
          <w:szCs w:val="24"/>
        </w:rPr>
        <w:t xml:space="preserve"> yang optimal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w:t>
      </w:r>
      <w:proofErr w:type="spellStart"/>
      <w:r w:rsidRPr="00CA5C8A">
        <w:rPr>
          <w:rFonts w:ascii="Palatino Linotype" w:hAnsi="Palatino Linotype" w:cstheme="majorBidi"/>
          <w:szCs w:val="24"/>
        </w:rPr>
        <w:t>pertumbuhan</w:t>
      </w:r>
      <w:proofErr w:type="spellEnd"/>
      <w:r w:rsidRPr="00CA5C8A">
        <w:rPr>
          <w:rFonts w:ascii="Palatino Linotype" w:hAnsi="Palatino Linotype" w:cstheme="majorBidi"/>
          <w:szCs w:val="24"/>
        </w:rPr>
        <w:t> dan </w:t>
      </w:r>
      <w:proofErr w:type="spellStart"/>
      <w:r w:rsidRPr="00CA5C8A">
        <w:rPr>
          <w:rFonts w:ascii="Palatino Linotype" w:hAnsi="Palatino Linotype" w:cstheme="majorBidi"/>
          <w:szCs w:val="24"/>
        </w:rPr>
        <w:t>perkembangan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berkebutuhan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khusus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sangat </w:t>
      </w:r>
      <w:proofErr w:type="spellStart"/>
      <w:r w:rsidRPr="00CA5C8A">
        <w:rPr>
          <w:rFonts w:ascii="Palatino Linotype" w:hAnsi="Palatino Linotype" w:cstheme="majorBidi"/>
          <w:szCs w:val="24"/>
        </w:rPr>
        <w:t>dibutuhkan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peran</w:t>
      </w:r>
      <w:proofErr w:type="spellEnd"/>
      <w:r w:rsidRPr="00CA5C8A">
        <w:rPr>
          <w:rFonts w:ascii="Palatino Linotype" w:hAnsi="Palatino Linotype" w:cstheme="majorBidi"/>
          <w:szCs w:val="24"/>
        </w:rPr>
        <w:t xml:space="preserve"> orang </w:t>
      </w:r>
      <w:proofErr w:type="spellStart"/>
      <w:r w:rsidRPr="00CA5C8A">
        <w:rPr>
          <w:rFonts w:ascii="Palatino Linotype" w:hAnsi="Palatino Linotype" w:cstheme="majorBidi"/>
          <w:szCs w:val="24"/>
        </w:rPr>
        <w:t>tua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untuk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memperhatikan</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membantu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menstabilkan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fokus</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w:t>
      </w:r>
    </w:p>
    <w:p w14:paraId="27A5A083"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szCs w:val="24"/>
        </w:rPr>
        <w:tab/>
      </w:r>
      <w:proofErr w:type="spellStart"/>
      <w:r w:rsidRPr="00CA5C8A">
        <w:rPr>
          <w:rFonts w:ascii="Palatino Linotype" w:hAnsi="Palatino Linotype" w:cstheme="majorBidi"/>
          <w:szCs w:val="24"/>
        </w:rPr>
        <w:t>Menurut</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penelitian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terdahulu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color w:val="000000"/>
          <w:szCs w:val="24"/>
        </w:rPr>
        <w:t>Hadirnya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memberikan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tekanan</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tanggungjawab</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lebih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kompleks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sehingga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membuat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orangtua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mengalami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masalah</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lebih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besar</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daripada</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normal. </w:t>
      </w:r>
      <w:proofErr w:type="spellStart"/>
      <w:r w:rsidRPr="00CA5C8A">
        <w:rPr>
          <w:rFonts w:ascii="Palatino Linotype" w:hAnsi="Palatino Linotype" w:cstheme="majorBidi"/>
          <w:color w:val="000000"/>
          <w:szCs w:val="24"/>
        </w:rPr>
        <w:t>apabila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keadaan</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menimbulkan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tekanan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tidak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dapat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ditangani</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baik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maka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mengganggu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aktivitas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sehari-hari</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diharapkan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dapat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beradaptasi</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bertahan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tekanan</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dihadapinya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sehingga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mereka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tetap</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dapat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beraktivitas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baik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Ketahanan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orangtua</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mempunyai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sangat </w:t>
      </w:r>
      <w:proofErr w:type="spellStart"/>
      <w:r w:rsidRPr="00CA5C8A">
        <w:rPr>
          <w:rFonts w:ascii="Palatino Linotype" w:hAnsi="Palatino Linotype" w:cstheme="majorBidi"/>
          <w:color w:val="000000"/>
          <w:szCs w:val="24"/>
        </w:rPr>
        <w:t>diperlukan</w:t>
      </w:r>
      <w:proofErr w:type="spellEnd"/>
      <w:r w:rsidRPr="00CA5C8A">
        <w:rPr>
          <w:rFonts w:ascii="Palatino Linotype" w:hAnsi="Palatino Linotype" w:cstheme="majorBidi"/>
          <w:color w:val="000000"/>
          <w:szCs w:val="24"/>
        </w:rPr>
        <w:t xml:space="preserve">, agar </w:t>
      </w:r>
      <w:proofErr w:type="spellStart"/>
      <w:r w:rsidRPr="00CA5C8A">
        <w:rPr>
          <w:rFonts w:ascii="Palatino Linotype" w:hAnsi="Palatino Linotype" w:cstheme="majorBidi"/>
          <w:color w:val="000000"/>
          <w:szCs w:val="24"/>
        </w:rPr>
        <w:t>dapat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menghadapi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tekanan</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dihadapi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selama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mengasuh</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mendampingi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tumbuh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kembang</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anaknya</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mempunyai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kekurangan</w:t>
      </w:r>
      <w:proofErr w:type="spellEnd"/>
      <w:r w:rsidRPr="00CA5C8A">
        <w:rPr>
          <w:rFonts w:ascii="Palatino Linotype" w:hAnsi="Palatino Linotype" w:cstheme="majorBidi"/>
          <w:color w:val="000000"/>
          <w:szCs w:val="24"/>
        </w:rPr>
        <w:t>.</w:t>
      </w:r>
    </w:p>
    <w:p w14:paraId="180B828E"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color w:val="000000"/>
          <w:szCs w:val="24"/>
        </w:rPr>
        <w:tab/>
        <w:t xml:space="preserve">Anak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biasa</w:t>
      </w:r>
      <w:proofErr w:type="spellEnd"/>
      <w:r w:rsidRPr="00CA5C8A">
        <w:rPr>
          <w:rFonts w:ascii="Palatino Linotype" w:hAnsi="Palatino Linotype" w:cstheme="majorBidi"/>
          <w:color w:val="000000"/>
          <w:szCs w:val="24"/>
        </w:rPr>
        <w:t xml:space="preserve"> di </w:t>
      </w:r>
      <w:proofErr w:type="spellStart"/>
      <w:r w:rsidRPr="00CA5C8A">
        <w:rPr>
          <w:rFonts w:ascii="Palatino Linotype" w:hAnsi="Palatino Linotype" w:cstheme="majorBidi"/>
          <w:color w:val="000000"/>
          <w:szCs w:val="24"/>
        </w:rPr>
        <w:t>sebut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penyandang</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disabilitas</w:t>
      </w:r>
      <w:proofErr w:type="spellEnd"/>
      <w:r w:rsidRPr="00CA5C8A">
        <w:rPr>
          <w:rFonts w:ascii="Palatino Linotype" w:hAnsi="Palatino Linotype" w:cstheme="majorBidi"/>
          <w:color w:val="000000"/>
          <w:szCs w:val="24"/>
        </w:rPr>
        <w:t xml:space="preserve"> merupakan </w:t>
      </w:r>
      <w:proofErr w:type="spellStart"/>
      <w:r w:rsidRPr="00CA5C8A">
        <w:rPr>
          <w:rFonts w:ascii="Palatino Linotype" w:hAnsi="Palatino Linotype" w:cstheme="majorBidi"/>
          <w:color w:val="000000"/>
          <w:szCs w:val="24"/>
        </w:rPr>
        <w:t>istilah</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digunakan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untuk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menunjuk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individu</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mengalami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hambatan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gangguan</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kondisi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fisik</w:t>
      </w:r>
      <w:proofErr w:type="spellEnd"/>
      <w:r w:rsidRPr="00CA5C8A">
        <w:rPr>
          <w:rFonts w:ascii="Palatino Linotype" w:hAnsi="Palatino Linotype" w:cstheme="majorBidi"/>
          <w:color w:val="000000"/>
          <w:szCs w:val="24"/>
        </w:rPr>
        <w:t xml:space="preserve">, mental, </w:t>
      </w:r>
      <w:proofErr w:type="spellStart"/>
      <w:r w:rsidRPr="00CA5C8A">
        <w:rPr>
          <w:rFonts w:ascii="Palatino Linotype" w:hAnsi="Palatino Linotype" w:cstheme="majorBidi"/>
          <w:color w:val="000000"/>
          <w:szCs w:val="24"/>
        </w:rPr>
        <w:t>emosional</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kemudian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berpengaruh</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aktivitas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sosialnya</w:t>
      </w:r>
      <w:proofErr w:type="spellEnd"/>
      <w:r w:rsidRPr="00CA5C8A">
        <w:rPr>
          <w:rFonts w:ascii="Palatino Linotype" w:hAnsi="Palatino Linotype" w:cstheme="majorBidi"/>
          <w:color w:val="000000"/>
          <w:szCs w:val="24"/>
        </w:rPr>
        <w:t xml:space="preserve">. Di </w:t>
      </w:r>
      <w:proofErr w:type="spellStart"/>
      <w:r w:rsidRPr="00CA5C8A">
        <w:rPr>
          <w:rFonts w:ascii="Palatino Linotype" w:hAnsi="Palatino Linotype" w:cstheme="majorBidi"/>
          <w:color w:val="000000"/>
          <w:szCs w:val="24"/>
        </w:rPr>
        <w:t>lingkup</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masyarakat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penyandang</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disabilitas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lebih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dikenal</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istilah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penyandang</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cacat</w:t>
      </w:r>
      <w:proofErr w:type="spellEnd"/>
      <w:r w:rsidRPr="00CA5C8A">
        <w:rPr>
          <w:rFonts w:ascii="Palatino Linotype" w:hAnsi="Palatino Linotype" w:cstheme="majorBidi"/>
          <w:color w:val="000000"/>
          <w:szCs w:val="24"/>
        </w:rPr>
        <w:t xml:space="preserve">. Adanya </w:t>
      </w:r>
      <w:proofErr w:type="spellStart"/>
      <w:r w:rsidRPr="00CA5C8A">
        <w:rPr>
          <w:rFonts w:ascii="Palatino Linotype" w:hAnsi="Palatino Linotype" w:cstheme="majorBidi"/>
          <w:color w:val="000000"/>
          <w:szCs w:val="24"/>
        </w:rPr>
        <w:t>gangguan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hambatan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tersebut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membuat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individu</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mengalaminya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memiliki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berbagai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baik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dalam</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bentuk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dukungan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sosial</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bantuan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fasilitas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pendidikan</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latihan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tertentu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untuk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dapat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menjalani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kehidupannya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seperti</w:t>
      </w:r>
      <w:proofErr w:type="spellEnd"/>
      <w:r w:rsidRPr="00CA5C8A">
        <w:rPr>
          <w:rFonts w:ascii="Palatino Linotype" w:hAnsi="Palatino Linotype" w:cstheme="majorBidi"/>
          <w:color w:val="000000"/>
          <w:szCs w:val="24"/>
        </w:rPr>
        <w:t xml:space="preserve"> orang lain pada </w:t>
      </w:r>
      <w:proofErr w:type="spellStart"/>
      <w:r w:rsidRPr="00CA5C8A">
        <w:rPr>
          <w:rFonts w:ascii="Palatino Linotype" w:hAnsi="Palatino Linotype" w:cstheme="majorBidi"/>
          <w:color w:val="000000"/>
          <w:szCs w:val="24"/>
        </w:rPr>
        <w:t>umumnya</w:t>
      </w:r>
      <w:proofErr w:type="spellEnd"/>
      <w:r w:rsidRPr="00CA5C8A">
        <w:rPr>
          <w:rFonts w:ascii="Palatino Linotype" w:hAnsi="Palatino Linotype" w:cstheme="majorBidi"/>
          <w:color w:val="000000"/>
          <w:szCs w:val="24"/>
        </w:rPr>
        <w:t>.</w:t>
      </w:r>
    </w:p>
    <w:p w14:paraId="0C9C4793"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color w:val="000000"/>
          <w:szCs w:val="24"/>
        </w:rPr>
        <w:tab/>
      </w:r>
      <w:proofErr w:type="spellStart"/>
      <w:r w:rsidRPr="00CA5C8A">
        <w:rPr>
          <w:rFonts w:ascii="Palatino Linotype" w:hAnsi="Palatino Linotype" w:cstheme="majorBidi"/>
          <w:color w:val="000000"/>
          <w:szCs w:val="24"/>
        </w:rPr>
        <w:t>Keterlibatan</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dalam</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pengasuhan</w:t>
      </w:r>
      <w:proofErr w:type="spellEnd"/>
      <w:r w:rsidRPr="00CA5C8A">
        <w:rPr>
          <w:rFonts w:ascii="Palatino Linotype" w:hAnsi="Palatino Linotype" w:cstheme="majorBidi"/>
          <w:color w:val="000000"/>
          <w:szCs w:val="24"/>
        </w:rPr>
        <w:t xml:space="preserve"> sangat </w:t>
      </w:r>
      <w:proofErr w:type="spellStart"/>
      <w:r w:rsidRPr="00CA5C8A">
        <w:rPr>
          <w:rFonts w:ascii="Palatino Linotype" w:hAnsi="Palatino Linotype" w:cstheme="majorBidi"/>
          <w:color w:val="000000"/>
          <w:szCs w:val="24"/>
        </w:rPr>
        <w:t>membantu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perkembangan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tunawicara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seperti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meluangkan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waktu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untuk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beraktivitas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lastRenderedPageBreak/>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banyak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kontak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dukungan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finansial</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mengasuh</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bermain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Keterlibatan</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juga </w:t>
      </w:r>
      <w:proofErr w:type="spellStart"/>
      <w:r w:rsidRPr="00CA5C8A">
        <w:rPr>
          <w:rFonts w:ascii="Palatino Linotype" w:hAnsi="Palatino Linotype" w:cstheme="majorBidi"/>
          <w:color w:val="000000"/>
          <w:szCs w:val="24"/>
        </w:rPr>
        <w:t>berarti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baik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pikiran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perencanaan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perasaan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pengasuhan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perawatan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pengawasan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penilaian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doa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energi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kekhawatiran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kepada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usia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secara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alami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membandingkan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dirinya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dengan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lain </w:t>
      </w:r>
      <w:proofErr w:type="spellStart"/>
      <w:r w:rsidRPr="00CA5C8A">
        <w:rPr>
          <w:rFonts w:ascii="Palatino Linotype" w:hAnsi="Palatino Linotype" w:cstheme="majorBidi"/>
          <w:color w:val="000000"/>
          <w:szCs w:val="24"/>
        </w:rPr>
        <w:t>dalam</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capaian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akademik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ataupun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dalam</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capaian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olah</w:t>
      </w:r>
      <w:proofErr w:type="spellEnd"/>
      <w:r w:rsidRPr="00CA5C8A">
        <w:rPr>
          <w:rFonts w:ascii="Palatino Linotype" w:hAnsi="Palatino Linotype" w:cstheme="majorBidi"/>
          <w:color w:val="000000"/>
          <w:szCs w:val="24"/>
        </w:rPr>
        <w:t xml:space="preserve"> raga, </w:t>
      </w:r>
      <w:proofErr w:type="spellStart"/>
      <w:r w:rsidRPr="00CA5C8A">
        <w:rPr>
          <w:rFonts w:ascii="Palatino Linotype" w:hAnsi="Palatino Linotype" w:cstheme="majorBidi"/>
          <w:color w:val="000000"/>
          <w:szCs w:val="24"/>
        </w:rPr>
        <w:t>sebagai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upaya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untuk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menilai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kapasitas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dirinya</w:t>
      </w:r>
      <w:proofErr w:type="spellEnd"/>
      <w:r w:rsidRPr="00CA5C8A">
        <w:rPr>
          <w:rFonts w:ascii="Palatino Linotype" w:hAnsi="Palatino Linotype" w:cstheme="majorBidi"/>
          <w:color w:val="000000"/>
          <w:szCs w:val="24"/>
        </w:rPr>
        <w:t>.</w:t>
      </w:r>
    </w:p>
    <w:p w14:paraId="6272788A"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color w:val="000000"/>
          <w:szCs w:val="24"/>
        </w:rPr>
        <w:tab/>
      </w:r>
      <w:proofErr w:type="spellStart"/>
      <w:r w:rsidRPr="00CA5C8A">
        <w:rPr>
          <w:rFonts w:ascii="Palatino Linotype" w:hAnsi="Palatino Linotype" w:cstheme="majorBidi"/>
          <w:color w:val="000000"/>
          <w:szCs w:val="24"/>
        </w:rPr>
        <w:t>Penerimaan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awal</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biasanya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menunjukkan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sikap</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stres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kecewa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patah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semangat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mencari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pengobatan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kemanamana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serba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khawatir</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terhadap</w:t>
      </w:r>
      <w:proofErr w:type="spellEnd"/>
      <w:r w:rsidRPr="00CA5C8A">
        <w:rPr>
          <w:rFonts w:ascii="Palatino Linotype" w:hAnsi="Palatino Linotype" w:cstheme="majorBidi"/>
          <w:color w:val="000000"/>
          <w:szCs w:val="24"/>
        </w:rPr>
        <w:t xml:space="preserve"> masa </w:t>
      </w:r>
      <w:proofErr w:type="spellStart"/>
      <w:r w:rsidRPr="00CA5C8A">
        <w:rPr>
          <w:rFonts w:ascii="Palatino Linotype" w:hAnsi="Palatino Linotype" w:cstheme="majorBidi"/>
          <w:color w:val="000000"/>
          <w:szCs w:val="24"/>
        </w:rPr>
        <w:t>depan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anaknya</w:t>
      </w:r>
      <w:proofErr w:type="spellEnd"/>
      <w:r w:rsidRPr="00CA5C8A">
        <w:rPr>
          <w:rFonts w:ascii="Palatino Linotype" w:hAnsi="Palatino Linotype" w:cstheme="majorBidi"/>
          <w:color w:val="000000"/>
          <w:szCs w:val="24"/>
        </w:rPr>
        <w:t xml:space="preserve"> dan lain </w:t>
      </w:r>
      <w:proofErr w:type="spellStart"/>
      <w:r w:rsidRPr="00CA5C8A">
        <w:rPr>
          <w:rFonts w:ascii="Palatino Linotype" w:hAnsi="Palatino Linotype" w:cstheme="majorBidi"/>
          <w:color w:val="000000"/>
          <w:szCs w:val="24"/>
        </w:rPr>
        <w:t>lain,untuk</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mencapai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penerimaan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harus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melewati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beberapatahap</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Penerimaan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diri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mengandaikan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adanya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kemampuan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diri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dalam</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psikologisseseorang</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menunjukkan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kualitas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diri</w:t>
      </w:r>
      <w:proofErr w:type="spellEnd"/>
      <w:r w:rsidRPr="00CA5C8A">
        <w:rPr>
          <w:rFonts w:ascii="Palatino Linotype" w:hAnsi="Palatino Linotype" w:cstheme="majorBidi"/>
          <w:color w:val="000000"/>
          <w:szCs w:val="24"/>
        </w:rPr>
        <w:t>.</w:t>
      </w:r>
      <w:r w:rsidRPr="00CA5C8A">
        <w:rPr>
          <w:rStyle w:val="FootnoteReference"/>
          <w:rFonts w:ascii="Palatino Linotype" w:hAnsi="Palatino Linotype" w:cstheme="majorBidi"/>
          <w:color w:val="000000"/>
          <w:szCs w:val="24"/>
        </w:rPr>
        <w:footnoteReference w:id="12"/>
      </w:r>
    </w:p>
    <w:p w14:paraId="5C87316E"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color w:val="000000"/>
          <w:szCs w:val="24"/>
        </w:rPr>
        <w:tab/>
      </w:r>
      <w:proofErr w:type="spellStart"/>
      <w:r w:rsidRPr="00CA5C8A">
        <w:rPr>
          <w:rFonts w:ascii="Palatino Linotype" w:hAnsi="Palatino Linotype" w:cstheme="majorBidi"/>
          <w:color w:val="000000"/>
          <w:szCs w:val="24"/>
        </w:rPr>
        <w:t>Keterlibatan</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masih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terbatas</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pemberi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informasi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riwayat</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kondisi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sejak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lahir</w:t>
      </w:r>
      <w:proofErr w:type="spellEnd"/>
      <w:r w:rsidRPr="00CA5C8A">
        <w:rPr>
          <w:rFonts w:ascii="Palatino Linotype" w:hAnsi="Palatino Linotype" w:cstheme="majorBidi"/>
          <w:color w:val="000000"/>
          <w:szCs w:val="24"/>
        </w:rPr>
        <w:t xml:space="preserve"> pada proses assessment </w:t>
      </w:r>
      <w:proofErr w:type="spellStart"/>
      <w:r w:rsidRPr="00CA5C8A">
        <w:rPr>
          <w:rFonts w:ascii="Palatino Linotype" w:hAnsi="Palatino Linotype" w:cstheme="majorBidi"/>
          <w:color w:val="000000"/>
          <w:szCs w:val="24"/>
        </w:rPr>
        <w:t>tampaknya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perlu</w:t>
      </w:r>
      <w:proofErr w:type="spellEnd"/>
      <w:r w:rsidRPr="00CA5C8A">
        <w:rPr>
          <w:rFonts w:ascii="Palatino Linotype" w:hAnsi="Palatino Linotype" w:cstheme="majorBidi"/>
          <w:color w:val="000000"/>
          <w:szCs w:val="24"/>
        </w:rPr>
        <w:t xml:space="preserve"> di </w:t>
      </w:r>
      <w:proofErr w:type="spellStart"/>
      <w:r w:rsidRPr="00CA5C8A">
        <w:rPr>
          <w:rFonts w:ascii="Palatino Linotype" w:hAnsi="Palatino Linotype" w:cstheme="majorBidi"/>
          <w:color w:val="000000"/>
          <w:szCs w:val="24"/>
        </w:rPr>
        <w:t>lihat</w:t>
      </w:r>
      <w:proofErr w:type="spellEnd"/>
      <w:r w:rsidRPr="00CA5C8A">
        <w:rPr>
          <w:rFonts w:ascii="Palatino Linotype" w:hAnsi="Palatino Linotype" w:cstheme="majorBidi"/>
          <w:color w:val="000000"/>
          <w:szCs w:val="24"/>
        </w:rPr>
        <w:t xml:space="preserve"> pula </w:t>
      </w:r>
      <w:proofErr w:type="spellStart"/>
      <w:r w:rsidRPr="00CA5C8A">
        <w:rPr>
          <w:rFonts w:ascii="Palatino Linotype" w:hAnsi="Palatino Linotype" w:cstheme="majorBidi"/>
          <w:color w:val="000000"/>
          <w:szCs w:val="24"/>
        </w:rPr>
        <w:t>bahwa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secara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psikologis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tugas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berat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mengasuh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juga </w:t>
      </w:r>
      <w:proofErr w:type="spellStart"/>
      <w:r w:rsidRPr="00CA5C8A">
        <w:rPr>
          <w:rFonts w:ascii="Palatino Linotype" w:hAnsi="Palatino Linotype" w:cstheme="majorBidi"/>
          <w:color w:val="000000"/>
          <w:szCs w:val="24"/>
        </w:rPr>
        <w:t>termasuk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sulit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secara</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emosi</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p>
    <w:p w14:paraId="498026FF"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harus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mengelola</w:t>
      </w:r>
      <w:proofErr w:type="spellEnd"/>
      <w:r w:rsidRPr="00CA5C8A">
        <w:rPr>
          <w:rFonts w:ascii="Palatino Linotype" w:hAnsi="Palatino Linotype" w:cstheme="majorBidi"/>
          <w:color w:val="000000"/>
          <w:szCs w:val="24"/>
        </w:rPr>
        <w:t xml:space="preserve"> rasa </w:t>
      </w:r>
      <w:proofErr w:type="spellStart"/>
      <w:r w:rsidRPr="00CA5C8A">
        <w:rPr>
          <w:rFonts w:ascii="Palatino Linotype" w:hAnsi="Palatino Linotype" w:cstheme="majorBidi"/>
          <w:color w:val="000000"/>
          <w:szCs w:val="24"/>
        </w:rPr>
        <w:t>sedih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bersalah</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marah</w:t>
      </w:r>
      <w:proofErr w:type="spellEnd"/>
      <w:r w:rsidRPr="00CA5C8A">
        <w:rPr>
          <w:rFonts w:ascii="Palatino Linotype" w:hAnsi="Palatino Linotype" w:cstheme="majorBidi"/>
          <w:color w:val="000000"/>
          <w:szCs w:val="24"/>
        </w:rPr>
        <w:t xml:space="preserve"> dan </w:t>
      </w:r>
      <w:proofErr w:type="spellStart"/>
      <w:r w:rsidRPr="00CA5C8A">
        <w:rPr>
          <w:rFonts w:ascii="Palatino Linotype" w:hAnsi="Palatino Linotype" w:cstheme="majorBidi"/>
          <w:color w:val="000000"/>
          <w:szCs w:val="24"/>
        </w:rPr>
        <w:t>mungkin</w:t>
      </w:r>
      <w:proofErr w:type="spellEnd"/>
      <w:r w:rsidRPr="00CA5C8A">
        <w:rPr>
          <w:rFonts w:ascii="Palatino Linotype" w:hAnsi="Palatino Linotype" w:cstheme="majorBidi"/>
          <w:color w:val="000000"/>
          <w:szCs w:val="24"/>
        </w:rPr>
        <w:t xml:space="preserve"> juga </w:t>
      </w:r>
      <w:proofErr w:type="spellStart"/>
      <w:r w:rsidRPr="00CA5C8A">
        <w:rPr>
          <w:rFonts w:ascii="Palatino Linotype" w:hAnsi="Palatino Linotype" w:cstheme="majorBidi"/>
          <w:color w:val="000000"/>
          <w:szCs w:val="24"/>
        </w:rPr>
        <w:t>ada</w:t>
      </w:r>
      <w:proofErr w:type="spellEnd"/>
      <w:r w:rsidRPr="00CA5C8A">
        <w:rPr>
          <w:rFonts w:ascii="Palatino Linotype" w:hAnsi="Palatino Linotype" w:cstheme="majorBidi"/>
          <w:color w:val="000000"/>
          <w:szCs w:val="24"/>
        </w:rPr>
        <w:t xml:space="preserve"> rasa </w:t>
      </w:r>
      <w:proofErr w:type="spellStart"/>
      <w:r w:rsidRPr="00CA5C8A">
        <w:rPr>
          <w:rFonts w:ascii="Palatino Linotype" w:hAnsi="Palatino Linotype" w:cstheme="majorBidi"/>
          <w:color w:val="000000"/>
          <w:szCs w:val="24"/>
        </w:rPr>
        <w:t>gagal</w:t>
      </w:r>
      <w:proofErr w:type="spellEnd"/>
      <w:r w:rsidRPr="00CA5C8A">
        <w:rPr>
          <w:rFonts w:ascii="Palatino Linotype" w:hAnsi="Palatino Linotype" w:cstheme="majorBidi"/>
          <w:color w:val="000000"/>
          <w:szCs w:val="24"/>
        </w:rPr>
        <w:t>.</w:t>
      </w:r>
    </w:p>
    <w:p w14:paraId="5464DCE7"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r w:rsidRPr="00CA5C8A">
        <w:rPr>
          <w:rFonts w:ascii="Palatino Linotype" w:hAnsi="Palatino Linotype" w:cstheme="majorBidi"/>
          <w:color w:val="000000"/>
          <w:szCs w:val="24"/>
        </w:rPr>
        <w:tab/>
      </w:r>
      <w:proofErr w:type="spellStart"/>
      <w:r w:rsidRPr="00CA5C8A">
        <w:rPr>
          <w:rFonts w:ascii="Palatino Linotype" w:hAnsi="Palatino Linotype" w:cstheme="majorBidi"/>
          <w:color w:val="000000"/>
          <w:szCs w:val="24"/>
        </w:rPr>
        <w:t>Dukungan</w:t>
      </w:r>
      <w:proofErr w:type="spellEnd"/>
      <w:r w:rsidRPr="00CA5C8A">
        <w:rPr>
          <w:rFonts w:ascii="Palatino Linotype" w:hAnsi="Palatino Linotype" w:cstheme="majorBidi"/>
          <w:color w:val="000000"/>
          <w:szCs w:val="24"/>
        </w:rPr>
        <w:t xml:space="preserve"> orang </w:t>
      </w:r>
      <w:proofErr w:type="spellStart"/>
      <w:r w:rsidRPr="00CA5C8A">
        <w:rPr>
          <w:rFonts w:ascii="Palatino Linotype" w:hAnsi="Palatino Linotype" w:cstheme="majorBidi"/>
          <w:color w:val="000000"/>
          <w:szCs w:val="24"/>
        </w:rPr>
        <w:t>tua</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dilakukan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individu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memiliki</w:t>
      </w:r>
      <w:proofErr w:type="spellEnd"/>
      <w:r w:rsidRPr="00CA5C8A">
        <w:rPr>
          <w:rFonts w:ascii="Palatino Linotype" w:hAnsi="Palatino Linotype" w:cstheme="majorBidi"/>
          <w:color w:val="000000"/>
          <w:szCs w:val="24"/>
        </w:rPr>
        <w:t xml:space="preserve"> lima </w:t>
      </w:r>
      <w:proofErr w:type="spellStart"/>
      <w:r w:rsidRPr="00CA5C8A">
        <w:rPr>
          <w:rFonts w:ascii="Palatino Linotype" w:hAnsi="Palatino Linotype" w:cstheme="majorBidi"/>
          <w:color w:val="000000"/>
          <w:szCs w:val="24"/>
        </w:rPr>
        <w:t>bagian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pokok</w:t>
      </w:r>
      <w:proofErr w:type="spellEnd"/>
    </w:p>
    <w:p w14:paraId="3C7B62B5"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proofErr w:type="spellStart"/>
      <w:r w:rsidRPr="00CA5C8A">
        <w:rPr>
          <w:rFonts w:ascii="Palatino Linotype" w:hAnsi="Palatino Linotype" w:cstheme="majorBidi"/>
          <w:color w:val="000000"/>
          <w:szCs w:val="24"/>
        </w:rPr>
        <w:t>sebagai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berikut</w:t>
      </w:r>
      <w:proofErr w:type="spellEnd"/>
      <w:r w:rsidRPr="00CA5C8A">
        <w:rPr>
          <w:rFonts w:ascii="Palatino Linotype" w:hAnsi="Palatino Linotype" w:cstheme="majorBidi"/>
          <w:color w:val="000000"/>
          <w:szCs w:val="24"/>
        </w:rPr>
        <w:t xml:space="preserve">: </w:t>
      </w:r>
    </w:p>
    <w:p w14:paraId="64869CF5" w14:textId="77777777" w:rsidR="00150D11" w:rsidRPr="00CA5C8A" w:rsidRDefault="00150D11" w:rsidP="00CA5C8A">
      <w:pPr>
        <w:pStyle w:val="ListParagraph"/>
        <w:widowControl/>
        <w:numPr>
          <w:ilvl w:val="0"/>
          <w:numId w:val="20"/>
        </w:numPr>
        <w:adjustRightInd w:val="0"/>
        <w:contextualSpacing/>
        <w:rPr>
          <w:rFonts w:ascii="Palatino Linotype" w:hAnsi="Palatino Linotype" w:cstheme="majorBidi"/>
          <w:sz w:val="24"/>
          <w:szCs w:val="24"/>
        </w:rPr>
      </w:pP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penghargaan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ini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dapat</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berupa</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penghargaan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positif</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kepada</w:t>
      </w:r>
      <w:proofErr w:type="spellEnd"/>
      <w:r w:rsidRPr="00CA5C8A">
        <w:rPr>
          <w:rFonts w:ascii="Palatino Linotype" w:hAnsi="Palatino Linotype" w:cstheme="majorBidi"/>
          <w:color w:val="000000"/>
          <w:sz w:val="24"/>
          <w:szCs w:val="24"/>
        </w:rPr>
        <w:t xml:space="preserve"> orang lain. </w:t>
      </w:r>
    </w:p>
    <w:p w14:paraId="1B404FBA" w14:textId="77777777" w:rsidR="00150D11" w:rsidRPr="00CA5C8A" w:rsidRDefault="00150D11" w:rsidP="00CA5C8A">
      <w:pPr>
        <w:pStyle w:val="ListParagraph"/>
        <w:widowControl/>
        <w:numPr>
          <w:ilvl w:val="0"/>
          <w:numId w:val="20"/>
        </w:numPr>
        <w:adjustRightInd w:val="0"/>
        <w:contextualSpacing/>
        <w:rPr>
          <w:rFonts w:ascii="Palatino Linotype" w:hAnsi="Palatino Linotype" w:cstheme="majorBidi"/>
          <w:color w:val="000000"/>
          <w:sz w:val="24"/>
          <w:szCs w:val="24"/>
        </w:rPr>
      </w:pP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emosional</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emosional</w:t>
      </w:r>
      <w:proofErr w:type="spellEnd"/>
      <w:r w:rsidRPr="00CA5C8A">
        <w:rPr>
          <w:rFonts w:ascii="Palatino Linotype" w:hAnsi="Palatino Linotype" w:cstheme="majorBidi"/>
          <w:color w:val="000000"/>
          <w:sz w:val="24"/>
          <w:szCs w:val="24"/>
        </w:rPr>
        <w:t xml:space="preserve"> merupakan </w:t>
      </w: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yang </w:t>
      </w:r>
      <w:proofErr w:type="spellStart"/>
      <w:r w:rsidRPr="00CA5C8A">
        <w:rPr>
          <w:rFonts w:ascii="Palatino Linotype" w:hAnsi="Palatino Linotype" w:cstheme="majorBidi"/>
          <w:color w:val="000000"/>
          <w:sz w:val="24"/>
          <w:szCs w:val="24"/>
        </w:rPr>
        <w:t>berhubungan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dengan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hal</w:t>
      </w:r>
      <w:proofErr w:type="spellEnd"/>
      <w:r w:rsidRPr="00CA5C8A">
        <w:rPr>
          <w:rFonts w:ascii="Palatino Linotype" w:hAnsi="Palatino Linotype" w:cstheme="majorBidi"/>
          <w:color w:val="000000"/>
          <w:sz w:val="24"/>
          <w:szCs w:val="24"/>
        </w:rPr>
        <w:t xml:space="preserve"> yang </w:t>
      </w:r>
      <w:proofErr w:type="spellStart"/>
      <w:r w:rsidRPr="00CA5C8A">
        <w:rPr>
          <w:rFonts w:ascii="Palatino Linotype" w:hAnsi="Palatino Linotype" w:cstheme="majorBidi"/>
          <w:color w:val="000000"/>
          <w:sz w:val="24"/>
          <w:szCs w:val="24"/>
        </w:rPr>
        <w:t>bersifat</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emosional</w:t>
      </w:r>
      <w:proofErr w:type="spellEnd"/>
      <w:r w:rsidRPr="00CA5C8A">
        <w:rPr>
          <w:rFonts w:ascii="Palatino Linotype" w:hAnsi="Palatino Linotype" w:cstheme="majorBidi"/>
          <w:color w:val="000000"/>
          <w:sz w:val="24"/>
          <w:szCs w:val="24"/>
        </w:rPr>
        <w:t xml:space="preserve">. </w:t>
      </w:r>
    </w:p>
    <w:p w14:paraId="0D3F5B8E" w14:textId="77777777" w:rsidR="00150D11" w:rsidRPr="00CA5C8A" w:rsidRDefault="00150D11" w:rsidP="00CA5C8A">
      <w:pPr>
        <w:pStyle w:val="ListParagraph"/>
        <w:widowControl/>
        <w:numPr>
          <w:ilvl w:val="0"/>
          <w:numId w:val="20"/>
        </w:numPr>
        <w:adjustRightInd w:val="0"/>
        <w:contextualSpacing/>
        <w:rPr>
          <w:rFonts w:ascii="Palatino Linotype" w:hAnsi="Palatino Linotype" w:cstheme="majorBidi"/>
          <w:color w:val="000000"/>
          <w:sz w:val="24"/>
          <w:szCs w:val="24"/>
        </w:rPr>
      </w:pP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instrumental </w:t>
      </w: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ini</w:t>
      </w:r>
      <w:proofErr w:type="spellEnd"/>
      <w:r w:rsidRPr="00CA5C8A">
        <w:rPr>
          <w:rFonts w:ascii="Palatino Linotype" w:hAnsi="Palatino Linotype" w:cstheme="majorBidi"/>
          <w:color w:val="000000"/>
          <w:sz w:val="24"/>
          <w:szCs w:val="24"/>
        </w:rPr>
        <w:t xml:space="preserve"> merupakan </w:t>
      </w:r>
      <w:proofErr w:type="spellStart"/>
      <w:r w:rsidRPr="00CA5C8A">
        <w:rPr>
          <w:rFonts w:ascii="Palatino Linotype" w:hAnsi="Palatino Linotype" w:cstheme="majorBidi"/>
          <w:color w:val="000000"/>
          <w:sz w:val="24"/>
          <w:szCs w:val="24"/>
        </w:rPr>
        <w:t>pemberian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sesuatu</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berupa</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bantuan</w:t>
      </w:r>
      <w:proofErr w:type="spellEnd"/>
      <w:r w:rsidRPr="00CA5C8A">
        <w:rPr>
          <w:rFonts w:ascii="Palatino Linotype" w:hAnsi="Palatino Linotype" w:cstheme="majorBidi"/>
          <w:color w:val="000000"/>
          <w:sz w:val="24"/>
          <w:szCs w:val="24"/>
        </w:rPr>
        <w:t xml:space="preserve">. </w:t>
      </w:r>
    </w:p>
    <w:p w14:paraId="52A806EA" w14:textId="77777777" w:rsidR="00150D11" w:rsidRPr="00CA5C8A" w:rsidRDefault="00150D11" w:rsidP="00CA5C8A">
      <w:pPr>
        <w:pStyle w:val="ListParagraph"/>
        <w:widowControl/>
        <w:numPr>
          <w:ilvl w:val="0"/>
          <w:numId w:val="20"/>
        </w:numPr>
        <w:adjustRightInd w:val="0"/>
        <w:contextualSpacing/>
        <w:rPr>
          <w:rFonts w:ascii="Palatino Linotype" w:hAnsi="Palatino Linotype" w:cstheme="majorBidi"/>
          <w:color w:val="000000"/>
          <w:sz w:val="24"/>
          <w:szCs w:val="24"/>
        </w:rPr>
      </w:pP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informasi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informasi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berarti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memberi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solusi</w:t>
      </w:r>
      <w:proofErr w:type="spellEnd"/>
      <w:r w:rsidRPr="00CA5C8A">
        <w:rPr>
          <w:rFonts w:ascii="Palatino Linotype" w:hAnsi="Palatino Linotype" w:cstheme="majorBidi"/>
          <w:color w:val="000000"/>
          <w:sz w:val="24"/>
          <w:szCs w:val="24"/>
        </w:rPr>
        <w:t xml:space="preserve"> pada </w:t>
      </w:r>
      <w:proofErr w:type="spellStart"/>
      <w:r w:rsidRPr="00CA5C8A">
        <w:rPr>
          <w:rFonts w:ascii="Palatino Linotype" w:hAnsi="Palatino Linotype" w:cstheme="majorBidi"/>
          <w:color w:val="000000"/>
          <w:sz w:val="24"/>
          <w:szCs w:val="24"/>
        </w:rPr>
        <w:t>suatu</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masalah</w:t>
      </w:r>
      <w:proofErr w:type="spellEnd"/>
      <w:r w:rsidRPr="00CA5C8A">
        <w:rPr>
          <w:rFonts w:ascii="Palatino Linotype" w:hAnsi="Palatino Linotype" w:cstheme="majorBidi"/>
          <w:color w:val="000000"/>
          <w:sz w:val="24"/>
          <w:szCs w:val="24"/>
        </w:rPr>
        <w:t xml:space="preserve">. </w:t>
      </w:r>
    </w:p>
    <w:p w14:paraId="131E1EEB" w14:textId="77777777" w:rsidR="00150D11" w:rsidRPr="00CA5C8A" w:rsidRDefault="00150D11" w:rsidP="00CA5C8A">
      <w:pPr>
        <w:pStyle w:val="ListParagraph"/>
        <w:widowControl/>
        <w:numPr>
          <w:ilvl w:val="0"/>
          <w:numId w:val="20"/>
        </w:numPr>
        <w:adjustRightInd w:val="0"/>
        <w:contextualSpacing/>
        <w:rPr>
          <w:rFonts w:ascii="Palatino Linotype" w:hAnsi="Palatino Linotype" w:cstheme="majorBidi"/>
          <w:color w:val="000000"/>
          <w:sz w:val="24"/>
          <w:szCs w:val="24"/>
        </w:rPr>
      </w:pPr>
      <w:proofErr w:type="spellStart"/>
      <w:r w:rsidRPr="00CA5C8A">
        <w:rPr>
          <w:rFonts w:ascii="Palatino Linotype" w:hAnsi="Palatino Linotype" w:cstheme="majorBidi"/>
          <w:color w:val="000000"/>
          <w:sz w:val="24"/>
          <w:szCs w:val="24"/>
        </w:rPr>
        <w:t>Dukungan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jaringan</w:t>
      </w:r>
      <w:proofErr w:type="spellEnd"/>
      <w:r w:rsidRPr="00CA5C8A">
        <w:rPr>
          <w:rFonts w:ascii="Palatino Linotype" w:hAnsi="Palatino Linotype" w:cstheme="majorBidi"/>
          <w:color w:val="000000"/>
          <w:sz w:val="24"/>
          <w:szCs w:val="24"/>
        </w:rPr>
        <w:t xml:space="preserve"> merupakan </w:t>
      </w:r>
      <w:proofErr w:type="spellStart"/>
      <w:r w:rsidRPr="00CA5C8A">
        <w:rPr>
          <w:rFonts w:ascii="Palatino Linotype" w:hAnsi="Palatino Linotype" w:cstheme="majorBidi"/>
          <w:color w:val="000000"/>
          <w:sz w:val="24"/>
          <w:szCs w:val="24"/>
        </w:rPr>
        <w:t>perasaan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individu</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sebagai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bagian</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dari</w:t>
      </w:r>
      <w:proofErr w:type="spellEnd"/>
      <w:r w:rsidRPr="00CA5C8A">
        <w:rPr>
          <w:rFonts w:ascii="Palatino Linotype" w:hAnsi="Palatino Linotype" w:cstheme="majorBidi"/>
          <w:color w:val="000000"/>
          <w:sz w:val="24"/>
          <w:szCs w:val="24"/>
        </w:rPr>
        <w:t xml:space="preserve"> </w:t>
      </w:r>
      <w:proofErr w:type="spellStart"/>
      <w:r w:rsidRPr="00CA5C8A">
        <w:rPr>
          <w:rFonts w:ascii="Palatino Linotype" w:hAnsi="Palatino Linotype" w:cstheme="majorBidi"/>
          <w:color w:val="000000"/>
          <w:sz w:val="24"/>
          <w:szCs w:val="24"/>
        </w:rPr>
        <w:t>kelompok</w:t>
      </w:r>
      <w:proofErr w:type="spellEnd"/>
    </w:p>
    <w:p w14:paraId="0594E408" w14:textId="77777777" w:rsidR="00150D11" w:rsidRPr="00CA5C8A" w:rsidRDefault="00150D11" w:rsidP="00CA5C8A">
      <w:pPr>
        <w:autoSpaceDE w:val="0"/>
        <w:autoSpaceDN w:val="0"/>
        <w:adjustRightInd w:val="0"/>
        <w:spacing w:after="0" w:line="240" w:lineRule="auto"/>
        <w:jc w:val="both"/>
        <w:rPr>
          <w:rFonts w:ascii="Palatino Linotype" w:hAnsi="Palatino Linotype" w:cstheme="majorBidi"/>
          <w:color w:val="000000"/>
          <w:szCs w:val="24"/>
        </w:rPr>
      </w:pPr>
    </w:p>
    <w:p w14:paraId="333EA0DD" w14:textId="77777777" w:rsidR="00C352D4" w:rsidRPr="00CA5C8A" w:rsidRDefault="00C352D4" w:rsidP="00CA5C8A">
      <w:pPr>
        <w:pStyle w:val="JA31text"/>
        <w:rPr>
          <w:sz w:val="24"/>
          <w:szCs w:val="24"/>
        </w:rPr>
      </w:pPr>
    </w:p>
    <w:p w14:paraId="04AE1AAD" w14:textId="238B360E" w:rsidR="00C352D4" w:rsidRPr="00CA5C8A" w:rsidRDefault="00C352D4" w:rsidP="00CA5C8A">
      <w:pPr>
        <w:pStyle w:val="JA21heading1"/>
        <w:numPr>
          <w:ilvl w:val="0"/>
          <w:numId w:val="18"/>
        </w:numPr>
        <w:ind w:left="426" w:hanging="426"/>
        <w:jc w:val="both"/>
        <w:rPr>
          <w:sz w:val="24"/>
          <w:szCs w:val="24"/>
        </w:rPr>
      </w:pPr>
      <w:r w:rsidRPr="00CA5C8A">
        <w:rPr>
          <w:sz w:val="24"/>
          <w:szCs w:val="24"/>
        </w:rPr>
        <w:t>METODE</w:t>
      </w:r>
    </w:p>
    <w:p w14:paraId="2EA589A9" w14:textId="43C83D54" w:rsidR="00150D11" w:rsidRPr="00CA5C8A" w:rsidRDefault="00150D11" w:rsidP="00CA5C8A">
      <w:pPr>
        <w:pStyle w:val="JA21heading1"/>
        <w:numPr>
          <w:ilvl w:val="0"/>
          <w:numId w:val="0"/>
        </w:numPr>
        <w:ind w:left="426"/>
        <w:jc w:val="both"/>
        <w:rPr>
          <w:b w:val="0"/>
          <w:sz w:val="24"/>
          <w:szCs w:val="24"/>
        </w:rPr>
      </w:pPr>
      <w:r w:rsidRPr="00CA5C8A">
        <w:rPr>
          <w:rFonts w:cstheme="majorBidi"/>
          <w:b w:val="0"/>
          <w:sz w:val="24"/>
          <w:szCs w:val="24"/>
        </w:rPr>
        <w:t xml:space="preserve">Penelitian </w:t>
      </w:r>
      <w:proofErr w:type="spellStart"/>
      <w:r w:rsidRPr="00CA5C8A">
        <w:rPr>
          <w:rFonts w:cstheme="majorBidi"/>
          <w:b w:val="0"/>
          <w:sz w:val="24"/>
          <w:szCs w:val="24"/>
        </w:rPr>
        <w:t>ini</w:t>
      </w:r>
      <w:proofErr w:type="spellEnd"/>
      <w:r w:rsidRPr="00CA5C8A">
        <w:rPr>
          <w:rFonts w:cstheme="majorBidi"/>
          <w:b w:val="0"/>
          <w:sz w:val="24"/>
          <w:szCs w:val="24"/>
        </w:rPr>
        <w:t xml:space="preserve"> merupakan </w:t>
      </w:r>
      <w:proofErr w:type="spellStart"/>
      <w:r w:rsidRPr="00CA5C8A">
        <w:rPr>
          <w:rFonts w:cstheme="majorBidi"/>
          <w:b w:val="0"/>
          <w:sz w:val="24"/>
          <w:szCs w:val="24"/>
        </w:rPr>
        <w:t>penelitian</w:t>
      </w:r>
      <w:proofErr w:type="spellEnd"/>
      <w:r w:rsidRPr="00CA5C8A">
        <w:rPr>
          <w:rFonts w:cstheme="majorBidi"/>
          <w:b w:val="0"/>
          <w:sz w:val="24"/>
          <w:szCs w:val="24"/>
        </w:rPr>
        <w:t xml:space="preserve"> yang </w:t>
      </w:r>
      <w:proofErr w:type="spellStart"/>
      <w:r w:rsidRPr="00CA5C8A">
        <w:rPr>
          <w:rFonts w:cstheme="majorBidi"/>
          <w:b w:val="0"/>
          <w:sz w:val="24"/>
          <w:szCs w:val="24"/>
        </w:rPr>
        <w:t>dilakukan</w:t>
      </w:r>
      <w:proofErr w:type="spellEnd"/>
      <w:r w:rsidRPr="00CA5C8A">
        <w:rPr>
          <w:rFonts w:cstheme="majorBidi"/>
          <w:b w:val="0"/>
          <w:sz w:val="24"/>
          <w:szCs w:val="24"/>
        </w:rPr>
        <w:t xml:space="preserve"> </w:t>
      </w:r>
      <w:proofErr w:type="spellStart"/>
      <w:r w:rsidRPr="00CA5C8A">
        <w:rPr>
          <w:rFonts w:cstheme="majorBidi"/>
          <w:b w:val="0"/>
          <w:sz w:val="24"/>
          <w:szCs w:val="24"/>
        </w:rPr>
        <w:t>dengan</w:t>
      </w:r>
      <w:proofErr w:type="spellEnd"/>
      <w:r w:rsidRPr="00CA5C8A">
        <w:rPr>
          <w:rFonts w:cstheme="majorBidi"/>
          <w:b w:val="0"/>
          <w:sz w:val="24"/>
          <w:szCs w:val="24"/>
        </w:rPr>
        <w:t xml:space="preserve"> </w:t>
      </w:r>
      <w:proofErr w:type="spellStart"/>
      <w:r w:rsidRPr="00CA5C8A">
        <w:rPr>
          <w:rFonts w:cstheme="majorBidi"/>
          <w:b w:val="0"/>
          <w:sz w:val="24"/>
          <w:szCs w:val="24"/>
        </w:rPr>
        <w:t>terjun</w:t>
      </w:r>
      <w:proofErr w:type="spellEnd"/>
      <w:r w:rsidRPr="00CA5C8A">
        <w:rPr>
          <w:rFonts w:cstheme="majorBidi"/>
          <w:b w:val="0"/>
          <w:sz w:val="24"/>
          <w:szCs w:val="24"/>
        </w:rPr>
        <w:t xml:space="preserve"> </w:t>
      </w:r>
      <w:proofErr w:type="spellStart"/>
      <w:r w:rsidRPr="00CA5C8A">
        <w:rPr>
          <w:rFonts w:cstheme="majorBidi"/>
          <w:b w:val="0"/>
          <w:sz w:val="24"/>
          <w:szCs w:val="24"/>
        </w:rPr>
        <w:t>langsung</w:t>
      </w:r>
      <w:proofErr w:type="spellEnd"/>
      <w:r w:rsidRPr="00CA5C8A">
        <w:rPr>
          <w:rFonts w:cstheme="majorBidi"/>
          <w:b w:val="0"/>
          <w:sz w:val="24"/>
          <w:szCs w:val="24"/>
        </w:rPr>
        <w:t xml:space="preserve"> </w:t>
      </w:r>
      <w:proofErr w:type="spellStart"/>
      <w:r w:rsidRPr="00CA5C8A">
        <w:rPr>
          <w:rFonts w:cstheme="majorBidi"/>
          <w:b w:val="0"/>
          <w:sz w:val="24"/>
          <w:szCs w:val="24"/>
        </w:rPr>
        <w:t>ke</w:t>
      </w:r>
      <w:proofErr w:type="spellEnd"/>
      <w:r w:rsidRPr="00CA5C8A">
        <w:rPr>
          <w:rFonts w:cstheme="majorBidi"/>
          <w:b w:val="0"/>
          <w:sz w:val="24"/>
          <w:szCs w:val="24"/>
        </w:rPr>
        <w:t xml:space="preserve"> </w:t>
      </w:r>
      <w:proofErr w:type="spellStart"/>
      <w:r w:rsidRPr="00CA5C8A">
        <w:rPr>
          <w:rFonts w:cstheme="majorBidi"/>
          <w:b w:val="0"/>
          <w:sz w:val="24"/>
          <w:szCs w:val="24"/>
        </w:rPr>
        <w:t>lapaangan</w:t>
      </w:r>
      <w:proofErr w:type="spellEnd"/>
      <w:r w:rsidRPr="00CA5C8A">
        <w:rPr>
          <w:rFonts w:cstheme="majorBidi"/>
          <w:b w:val="0"/>
          <w:sz w:val="24"/>
          <w:szCs w:val="24"/>
        </w:rPr>
        <w:t xml:space="preserve">. Penelitian </w:t>
      </w:r>
      <w:proofErr w:type="spellStart"/>
      <w:r w:rsidRPr="00CA5C8A">
        <w:rPr>
          <w:rFonts w:cstheme="majorBidi"/>
          <w:b w:val="0"/>
          <w:sz w:val="24"/>
          <w:szCs w:val="24"/>
        </w:rPr>
        <w:t>ini</w:t>
      </w:r>
      <w:proofErr w:type="spellEnd"/>
      <w:r w:rsidRPr="00CA5C8A">
        <w:rPr>
          <w:rFonts w:cstheme="majorBidi"/>
          <w:b w:val="0"/>
          <w:sz w:val="24"/>
          <w:szCs w:val="24"/>
        </w:rPr>
        <w:t xml:space="preserve"> </w:t>
      </w:r>
      <w:proofErr w:type="spellStart"/>
      <w:r w:rsidRPr="00CA5C8A">
        <w:rPr>
          <w:rFonts w:cstheme="majorBidi"/>
          <w:b w:val="0"/>
          <w:sz w:val="24"/>
          <w:szCs w:val="24"/>
        </w:rPr>
        <w:t>menggunakan</w:t>
      </w:r>
      <w:proofErr w:type="spellEnd"/>
      <w:r w:rsidRPr="00CA5C8A">
        <w:rPr>
          <w:rFonts w:cstheme="majorBidi"/>
          <w:b w:val="0"/>
          <w:sz w:val="24"/>
          <w:szCs w:val="24"/>
        </w:rPr>
        <w:t xml:space="preserve"> </w:t>
      </w:r>
      <w:proofErr w:type="spellStart"/>
      <w:r w:rsidRPr="00CA5C8A">
        <w:rPr>
          <w:rFonts w:cstheme="majorBidi"/>
          <w:b w:val="0"/>
          <w:sz w:val="24"/>
          <w:szCs w:val="24"/>
        </w:rPr>
        <w:t>jenis</w:t>
      </w:r>
      <w:proofErr w:type="spellEnd"/>
      <w:r w:rsidRPr="00CA5C8A">
        <w:rPr>
          <w:rFonts w:cstheme="majorBidi"/>
          <w:b w:val="0"/>
          <w:sz w:val="24"/>
          <w:szCs w:val="24"/>
        </w:rPr>
        <w:t xml:space="preserve"> </w:t>
      </w:r>
      <w:proofErr w:type="spellStart"/>
      <w:r w:rsidRPr="00CA5C8A">
        <w:rPr>
          <w:rFonts w:cstheme="majorBidi"/>
          <w:b w:val="0"/>
          <w:sz w:val="24"/>
          <w:szCs w:val="24"/>
        </w:rPr>
        <w:t>penelitian</w:t>
      </w:r>
      <w:proofErr w:type="spellEnd"/>
      <w:r w:rsidRPr="00CA5C8A">
        <w:rPr>
          <w:rFonts w:cstheme="majorBidi"/>
          <w:b w:val="0"/>
          <w:sz w:val="24"/>
          <w:szCs w:val="24"/>
        </w:rPr>
        <w:t xml:space="preserve"> </w:t>
      </w:r>
      <w:proofErr w:type="spellStart"/>
      <w:r w:rsidRPr="00CA5C8A">
        <w:rPr>
          <w:rFonts w:cstheme="majorBidi"/>
          <w:b w:val="0"/>
          <w:sz w:val="24"/>
          <w:szCs w:val="24"/>
        </w:rPr>
        <w:t>kualitatif</w:t>
      </w:r>
      <w:proofErr w:type="spellEnd"/>
      <w:r w:rsidRPr="00CA5C8A">
        <w:rPr>
          <w:rFonts w:cstheme="majorBidi"/>
          <w:b w:val="0"/>
          <w:sz w:val="24"/>
          <w:szCs w:val="24"/>
        </w:rPr>
        <w:t xml:space="preserve"> yang </w:t>
      </w:r>
      <w:proofErr w:type="spellStart"/>
      <w:r w:rsidRPr="00CA5C8A">
        <w:rPr>
          <w:rFonts w:cstheme="majorBidi"/>
          <w:b w:val="0"/>
          <w:sz w:val="24"/>
          <w:szCs w:val="24"/>
        </w:rPr>
        <w:t>menghasilkan</w:t>
      </w:r>
      <w:proofErr w:type="spellEnd"/>
      <w:r w:rsidRPr="00CA5C8A">
        <w:rPr>
          <w:rFonts w:cstheme="majorBidi"/>
          <w:b w:val="0"/>
          <w:sz w:val="24"/>
          <w:szCs w:val="24"/>
        </w:rPr>
        <w:t xml:space="preserve"> data </w:t>
      </w:r>
      <w:proofErr w:type="spellStart"/>
      <w:r w:rsidRPr="00CA5C8A">
        <w:rPr>
          <w:rFonts w:cstheme="majorBidi"/>
          <w:b w:val="0"/>
          <w:sz w:val="24"/>
          <w:szCs w:val="24"/>
        </w:rPr>
        <w:t>berupa</w:t>
      </w:r>
      <w:proofErr w:type="spellEnd"/>
      <w:r w:rsidRPr="00CA5C8A">
        <w:rPr>
          <w:rFonts w:cstheme="majorBidi"/>
          <w:b w:val="0"/>
          <w:sz w:val="24"/>
          <w:szCs w:val="24"/>
        </w:rPr>
        <w:t xml:space="preserve"> kata-kata yang </w:t>
      </w:r>
      <w:proofErr w:type="spellStart"/>
      <w:r w:rsidRPr="00CA5C8A">
        <w:rPr>
          <w:rFonts w:cstheme="majorBidi"/>
          <w:b w:val="0"/>
          <w:sz w:val="24"/>
          <w:szCs w:val="24"/>
        </w:rPr>
        <w:t>dapat</w:t>
      </w:r>
      <w:proofErr w:type="spellEnd"/>
      <w:r w:rsidRPr="00CA5C8A">
        <w:rPr>
          <w:rFonts w:cstheme="majorBidi"/>
          <w:b w:val="0"/>
          <w:sz w:val="24"/>
          <w:szCs w:val="24"/>
        </w:rPr>
        <w:t xml:space="preserve"> </w:t>
      </w:r>
      <w:proofErr w:type="spellStart"/>
      <w:r w:rsidRPr="00CA5C8A">
        <w:rPr>
          <w:rFonts w:cstheme="majorBidi"/>
          <w:b w:val="0"/>
          <w:sz w:val="24"/>
          <w:szCs w:val="24"/>
        </w:rPr>
        <w:t>menggambarkan</w:t>
      </w:r>
      <w:proofErr w:type="spellEnd"/>
      <w:r w:rsidRPr="00CA5C8A">
        <w:rPr>
          <w:rFonts w:cstheme="majorBidi"/>
          <w:b w:val="0"/>
          <w:sz w:val="24"/>
          <w:szCs w:val="24"/>
        </w:rPr>
        <w:t xml:space="preserve"> </w:t>
      </w:r>
      <w:proofErr w:type="spellStart"/>
      <w:r w:rsidRPr="00CA5C8A">
        <w:rPr>
          <w:rFonts w:cstheme="majorBidi"/>
          <w:b w:val="0"/>
          <w:sz w:val="24"/>
          <w:szCs w:val="24"/>
        </w:rPr>
        <w:t>objek</w:t>
      </w:r>
      <w:proofErr w:type="spellEnd"/>
      <w:r w:rsidRPr="00CA5C8A">
        <w:rPr>
          <w:rFonts w:cstheme="majorBidi"/>
          <w:b w:val="0"/>
          <w:sz w:val="24"/>
          <w:szCs w:val="24"/>
        </w:rPr>
        <w:t xml:space="preserve"> </w:t>
      </w:r>
      <w:proofErr w:type="spellStart"/>
      <w:r w:rsidRPr="00CA5C8A">
        <w:rPr>
          <w:rFonts w:cstheme="majorBidi"/>
          <w:b w:val="0"/>
          <w:sz w:val="24"/>
          <w:szCs w:val="24"/>
        </w:rPr>
        <w:t>penelitian</w:t>
      </w:r>
      <w:proofErr w:type="spellEnd"/>
      <w:r w:rsidRPr="00CA5C8A">
        <w:rPr>
          <w:rFonts w:cstheme="majorBidi"/>
          <w:b w:val="0"/>
          <w:sz w:val="24"/>
          <w:szCs w:val="24"/>
        </w:rPr>
        <w:t xml:space="preserve"> </w:t>
      </w:r>
      <w:proofErr w:type="spellStart"/>
      <w:r w:rsidRPr="00CA5C8A">
        <w:rPr>
          <w:rFonts w:cstheme="majorBidi"/>
          <w:b w:val="0"/>
          <w:sz w:val="24"/>
          <w:szCs w:val="24"/>
        </w:rPr>
        <w:t>secara</w:t>
      </w:r>
      <w:proofErr w:type="spellEnd"/>
      <w:r w:rsidRPr="00CA5C8A">
        <w:rPr>
          <w:rFonts w:cstheme="majorBidi"/>
          <w:b w:val="0"/>
          <w:sz w:val="24"/>
          <w:szCs w:val="24"/>
        </w:rPr>
        <w:t xml:space="preserve"> </w:t>
      </w:r>
      <w:proofErr w:type="spellStart"/>
      <w:r w:rsidRPr="00CA5C8A">
        <w:rPr>
          <w:rFonts w:cstheme="majorBidi"/>
          <w:b w:val="0"/>
          <w:sz w:val="24"/>
          <w:szCs w:val="24"/>
        </w:rPr>
        <w:t>holistik</w:t>
      </w:r>
      <w:proofErr w:type="spellEnd"/>
      <w:r w:rsidRPr="00CA5C8A">
        <w:rPr>
          <w:rFonts w:cstheme="majorBidi"/>
          <w:b w:val="0"/>
          <w:sz w:val="24"/>
          <w:szCs w:val="24"/>
        </w:rPr>
        <w:t xml:space="preserve">. </w:t>
      </w:r>
      <w:proofErr w:type="spellStart"/>
      <w:r w:rsidRPr="00CA5C8A">
        <w:rPr>
          <w:rFonts w:cstheme="majorBidi"/>
          <w:b w:val="0"/>
          <w:sz w:val="24"/>
          <w:szCs w:val="24"/>
        </w:rPr>
        <w:t>Untuk</w:t>
      </w:r>
      <w:proofErr w:type="spellEnd"/>
      <w:r w:rsidRPr="00CA5C8A">
        <w:rPr>
          <w:rFonts w:cstheme="majorBidi"/>
          <w:b w:val="0"/>
          <w:sz w:val="24"/>
          <w:szCs w:val="24"/>
        </w:rPr>
        <w:t xml:space="preserve"> </w:t>
      </w:r>
      <w:proofErr w:type="spellStart"/>
      <w:r w:rsidRPr="00CA5C8A">
        <w:rPr>
          <w:rFonts w:cstheme="majorBidi"/>
          <w:b w:val="0"/>
          <w:sz w:val="24"/>
          <w:szCs w:val="24"/>
        </w:rPr>
        <w:t>mendapatkan</w:t>
      </w:r>
      <w:proofErr w:type="spellEnd"/>
      <w:r w:rsidRPr="00CA5C8A">
        <w:rPr>
          <w:rFonts w:cstheme="majorBidi"/>
          <w:b w:val="0"/>
          <w:sz w:val="24"/>
          <w:szCs w:val="24"/>
        </w:rPr>
        <w:t xml:space="preserve"> data pada </w:t>
      </w:r>
      <w:proofErr w:type="spellStart"/>
      <w:r w:rsidRPr="00CA5C8A">
        <w:rPr>
          <w:rFonts w:cstheme="majorBidi"/>
          <w:b w:val="0"/>
          <w:sz w:val="24"/>
          <w:szCs w:val="24"/>
        </w:rPr>
        <w:t>penelitian</w:t>
      </w:r>
      <w:proofErr w:type="spellEnd"/>
      <w:r w:rsidRPr="00CA5C8A">
        <w:rPr>
          <w:rFonts w:cstheme="majorBidi"/>
          <w:b w:val="0"/>
          <w:sz w:val="24"/>
          <w:szCs w:val="24"/>
        </w:rPr>
        <w:t xml:space="preserve"> </w:t>
      </w:r>
      <w:proofErr w:type="spellStart"/>
      <w:r w:rsidRPr="00CA5C8A">
        <w:rPr>
          <w:rFonts w:cstheme="majorBidi"/>
          <w:b w:val="0"/>
          <w:sz w:val="24"/>
          <w:szCs w:val="24"/>
        </w:rPr>
        <w:t>ini</w:t>
      </w:r>
      <w:proofErr w:type="spellEnd"/>
      <w:r w:rsidRPr="00CA5C8A">
        <w:rPr>
          <w:rFonts w:cstheme="majorBidi"/>
          <w:b w:val="0"/>
          <w:sz w:val="24"/>
          <w:szCs w:val="24"/>
        </w:rPr>
        <w:t xml:space="preserve"> </w:t>
      </w:r>
      <w:proofErr w:type="spellStart"/>
      <w:r w:rsidRPr="00CA5C8A">
        <w:rPr>
          <w:rFonts w:cstheme="majorBidi"/>
          <w:b w:val="0"/>
          <w:sz w:val="24"/>
          <w:szCs w:val="24"/>
        </w:rPr>
        <w:t>maka</w:t>
      </w:r>
      <w:proofErr w:type="spellEnd"/>
      <w:r w:rsidRPr="00CA5C8A">
        <w:rPr>
          <w:rFonts w:cstheme="majorBidi"/>
          <w:b w:val="0"/>
          <w:sz w:val="24"/>
          <w:szCs w:val="24"/>
        </w:rPr>
        <w:t xml:space="preserve"> </w:t>
      </w:r>
      <w:proofErr w:type="spellStart"/>
      <w:r w:rsidRPr="00CA5C8A">
        <w:rPr>
          <w:rFonts w:cstheme="majorBidi"/>
          <w:b w:val="0"/>
          <w:sz w:val="24"/>
          <w:szCs w:val="24"/>
        </w:rPr>
        <w:t>dilakukan</w:t>
      </w:r>
      <w:proofErr w:type="spellEnd"/>
      <w:r w:rsidRPr="00CA5C8A">
        <w:rPr>
          <w:rFonts w:cstheme="majorBidi"/>
          <w:b w:val="0"/>
          <w:sz w:val="24"/>
          <w:szCs w:val="24"/>
        </w:rPr>
        <w:t xml:space="preserve"> </w:t>
      </w:r>
      <w:proofErr w:type="spellStart"/>
      <w:r w:rsidRPr="00CA5C8A">
        <w:rPr>
          <w:rFonts w:cstheme="majorBidi"/>
          <w:b w:val="0"/>
          <w:sz w:val="24"/>
          <w:szCs w:val="24"/>
        </w:rPr>
        <w:t>observasi</w:t>
      </w:r>
      <w:proofErr w:type="spellEnd"/>
      <w:r w:rsidRPr="00CA5C8A">
        <w:rPr>
          <w:rFonts w:cstheme="majorBidi"/>
          <w:b w:val="0"/>
          <w:sz w:val="24"/>
          <w:szCs w:val="24"/>
        </w:rPr>
        <w:t xml:space="preserve">, dan </w:t>
      </w:r>
      <w:proofErr w:type="spellStart"/>
      <w:r w:rsidRPr="00CA5C8A">
        <w:rPr>
          <w:rFonts w:cstheme="majorBidi"/>
          <w:b w:val="0"/>
          <w:sz w:val="24"/>
          <w:szCs w:val="24"/>
        </w:rPr>
        <w:t>wawancara</w:t>
      </w:r>
      <w:proofErr w:type="spellEnd"/>
      <w:r w:rsidRPr="00CA5C8A">
        <w:rPr>
          <w:rFonts w:cstheme="majorBidi"/>
          <w:b w:val="0"/>
          <w:sz w:val="24"/>
          <w:szCs w:val="24"/>
        </w:rPr>
        <w:t xml:space="preserve"> </w:t>
      </w:r>
      <w:proofErr w:type="spellStart"/>
      <w:r w:rsidRPr="00CA5C8A">
        <w:rPr>
          <w:rFonts w:cstheme="majorBidi"/>
          <w:b w:val="0"/>
          <w:sz w:val="24"/>
          <w:szCs w:val="24"/>
        </w:rPr>
        <w:t>langsung</w:t>
      </w:r>
      <w:proofErr w:type="spellEnd"/>
      <w:r w:rsidRPr="00CA5C8A">
        <w:rPr>
          <w:rFonts w:cstheme="majorBidi"/>
          <w:b w:val="0"/>
          <w:sz w:val="24"/>
          <w:szCs w:val="24"/>
        </w:rPr>
        <w:t xml:space="preserve"> </w:t>
      </w:r>
      <w:proofErr w:type="spellStart"/>
      <w:r w:rsidRPr="00CA5C8A">
        <w:rPr>
          <w:rFonts w:cstheme="majorBidi"/>
          <w:b w:val="0"/>
          <w:sz w:val="24"/>
          <w:szCs w:val="24"/>
        </w:rPr>
        <w:t>ke</w:t>
      </w:r>
      <w:proofErr w:type="spellEnd"/>
      <w:r w:rsidRPr="00CA5C8A">
        <w:rPr>
          <w:rFonts w:cstheme="majorBidi"/>
          <w:b w:val="0"/>
          <w:sz w:val="24"/>
          <w:szCs w:val="24"/>
        </w:rPr>
        <w:t xml:space="preserve"> </w:t>
      </w:r>
      <w:proofErr w:type="spellStart"/>
      <w:r w:rsidRPr="00CA5C8A">
        <w:rPr>
          <w:rFonts w:cstheme="majorBidi"/>
          <w:b w:val="0"/>
          <w:sz w:val="24"/>
          <w:szCs w:val="24"/>
        </w:rPr>
        <w:t>tempat</w:t>
      </w:r>
      <w:proofErr w:type="spellEnd"/>
      <w:r w:rsidRPr="00CA5C8A">
        <w:rPr>
          <w:rFonts w:cstheme="majorBidi"/>
          <w:b w:val="0"/>
          <w:sz w:val="24"/>
          <w:szCs w:val="24"/>
        </w:rPr>
        <w:t xml:space="preserve"> </w:t>
      </w:r>
      <w:proofErr w:type="spellStart"/>
      <w:r w:rsidRPr="00CA5C8A">
        <w:rPr>
          <w:rFonts w:cstheme="majorBidi"/>
          <w:b w:val="0"/>
          <w:sz w:val="24"/>
          <w:szCs w:val="24"/>
        </w:rPr>
        <w:t>penelitian</w:t>
      </w:r>
      <w:proofErr w:type="spellEnd"/>
      <w:r w:rsidRPr="00CA5C8A">
        <w:rPr>
          <w:rFonts w:cstheme="majorBidi"/>
          <w:b w:val="0"/>
          <w:sz w:val="24"/>
          <w:szCs w:val="24"/>
        </w:rPr>
        <w:t xml:space="preserve">. Waktu yang </w:t>
      </w:r>
      <w:proofErr w:type="spellStart"/>
      <w:r w:rsidRPr="00CA5C8A">
        <w:rPr>
          <w:rFonts w:cstheme="majorBidi"/>
          <w:b w:val="0"/>
          <w:sz w:val="24"/>
          <w:szCs w:val="24"/>
        </w:rPr>
        <w:t>digunakan</w:t>
      </w:r>
      <w:proofErr w:type="spellEnd"/>
      <w:r w:rsidRPr="00CA5C8A">
        <w:rPr>
          <w:rFonts w:cstheme="majorBidi"/>
          <w:b w:val="0"/>
          <w:sz w:val="24"/>
          <w:szCs w:val="24"/>
        </w:rPr>
        <w:t xml:space="preserve"> pada </w:t>
      </w:r>
      <w:proofErr w:type="spellStart"/>
      <w:r w:rsidRPr="00CA5C8A">
        <w:rPr>
          <w:rFonts w:cstheme="majorBidi"/>
          <w:b w:val="0"/>
          <w:sz w:val="24"/>
          <w:szCs w:val="24"/>
        </w:rPr>
        <w:t>penelitian</w:t>
      </w:r>
      <w:proofErr w:type="spellEnd"/>
      <w:r w:rsidRPr="00CA5C8A">
        <w:rPr>
          <w:rFonts w:cstheme="majorBidi"/>
          <w:b w:val="0"/>
          <w:sz w:val="24"/>
          <w:szCs w:val="24"/>
        </w:rPr>
        <w:t xml:space="preserve"> </w:t>
      </w:r>
      <w:proofErr w:type="spellStart"/>
      <w:r w:rsidRPr="00CA5C8A">
        <w:rPr>
          <w:rFonts w:cstheme="majorBidi"/>
          <w:b w:val="0"/>
          <w:sz w:val="24"/>
          <w:szCs w:val="24"/>
        </w:rPr>
        <w:lastRenderedPageBreak/>
        <w:t>ini</w:t>
      </w:r>
      <w:proofErr w:type="spellEnd"/>
      <w:r w:rsidRPr="00CA5C8A">
        <w:rPr>
          <w:rFonts w:cstheme="majorBidi"/>
          <w:b w:val="0"/>
          <w:sz w:val="24"/>
          <w:szCs w:val="24"/>
        </w:rPr>
        <w:t xml:space="preserve"> </w:t>
      </w:r>
      <w:proofErr w:type="spellStart"/>
      <w:r w:rsidRPr="00CA5C8A">
        <w:rPr>
          <w:rFonts w:cstheme="majorBidi"/>
          <w:b w:val="0"/>
          <w:sz w:val="24"/>
          <w:szCs w:val="24"/>
        </w:rPr>
        <w:t>hari</w:t>
      </w:r>
      <w:proofErr w:type="spellEnd"/>
      <w:r w:rsidRPr="00CA5C8A">
        <w:rPr>
          <w:rFonts w:cstheme="majorBidi"/>
          <w:b w:val="0"/>
          <w:sz w:val="24"/>
          <w:szCs w:val="24"/>
        </w:rPr>
        <w:t xml:space="preserve"> </w:t>
      </w:r>
      <w:proofErr w:type="spellStart"/>
      <w:r w:rsidRPr="00CA5C8A">
        <w:rPr>
          <w:rFonts w:cstheme="majorBidi"/>
          <w:b w:val="0"/>
          <w:sz w:val="24"/>
          <w:szCs w:val="24"/>
        </w:rPr>
        <w:t>senin</w:t>
      </w:r>
      <w:proofErr w:type="spellEnd"/>
      <w:r w:rsidRPr="00CA5C8A">
        <w:rPr>
          <w:rFonts w:cstheme="majorBidi"/>
          <w:b w:val="0"/>
          <w:sz w:val="24"/>
          <w:szCs w:val="24"/>
        </w:rPr>
        <w:t xml:space="preserve">, 20 November 2023 pada jam 14:00 WIB. Dalam </w:t>
      </w:r>
      <w:proofErr w:type="spellStart"/>
      <w:r w:rsidRPr="00CA5C8A">
        <w:rPr>
          <w:rFonts w:cstheme="majorBidi"/>
          <w:b w:val="0"/>
          <w:sz w:val="24"/>
          <w:szCs w:val="24"/>
        </w:rPr>
        <w:t>penelitian</w:t>
      </w:r>
      <w:proofErr w:type="spellEnd"/>
      <w:r w:rsidRPr="00CA5C8A">
        <w:rPr>
          <w:rFonts w:cstheme="majorBidi"/>
          <w:b w:val="0"/>
          <w:sz w:val="24"/>
          <w:szCs w:val="24"/>
        </w:rPr>
        <w:t xml:space="preserve"> </w:t>
      </w:r>
      <w:proofErr w:type="spellStart"/>
      <w:r w:rsidRPr="00CA5C8A">
        <w:rPr>
          <w:rFonts w:cstheme="majorBidi"/>
          <w:b w:val="0"/>
          <w:sz w:val="24"/>
          <w:szCs w:val="24"/>
        </w:rPr>
        <w:t>ini</w:t>
      </w:r>
      <w:proofErr w:type="spellEnd"/>
      <w:r w:rsidRPr="00CA5C8A">
        <w:rPr>
          <w:rFonts w:cstheme="majorBidi"/>
          <w:b w:val="0"/>
          <w:sz w:val="24"/>
          <w:szCs w:val="24"/>
        </w:rPr>
        <w:t xml:space="preserve"> </w:t>
      </w:r>
      <w:proofErr w:type="spellStart"/>
      <w:r w:rsidRPr="00CA5C8A">
        <w:rPr>
          <w:rFonts w:cstheme="majorBidi"/>
          <w:b w:val="0"/>
          <w:sz w:val="24"/>
          <w:szCs w:val="24"/>
        </w:rPr>
        <w:t>penulis</w:t>
      </w:r>
      <w:proofErr w:type="spellEnd"/>
      <w:r w:rsidRPr="00CA5C8A">
        <w:rPr>
          <w:rFonts w:cstheme="majorBidi"/>
          <w:b w:val="0"/>
          <w:sz w:val="24"/>
          <w:szCs w:val="24"/>
        </w:rPr>
        <w:t xml:space="preserve"> </w:t>
      </w:r>
      <w:proofErr w:type="spellStart"/>
      <w:r w:rsidRPr="00CA5C8A">
        <w:rPr>
          <w:rFonts w:cstheme="majorBidi"/>
          <w:b w:val="0"/>
          <w:sz w:val="24"/>
          <w:szCs w:val="24"/>
        </w:rPr>
        <w:t>melakukan</w:t>
      </w:r>
      <w:proofErr w:type="spellEnd"/>
      <w:r w:rsidRPr="00CA5C8A">
        <w:rPr>
          <w:rFonts w:cstheme="majorBidi"/>
          <w:b w:val="0"/>
          <w:sz w:val="24"/>
          <w:szCs w:val="24"/>
        </w:rPr>
        <w:t xml:space="preserve"> </w:t>
      </w:r>
      <w:proofErr w:type="spellStart"/>
      <w:r w:rsidRPr="00CA5C8A">
        <w:rPr>
          <w:rFonts w:cstheme="majorBidi"/>
          <w:b w:val="0"/>
          <w:sz w:val="24"/>
          <w:szCs w:val="24"/>
        </w:rPr>
        <w:t>wawancara</w:t>
      </w:r>
      <w:proofErr w:type="spellEnd"/>
      <w:r w:rsidRPr="00CA5C8A">
        <w:rPr>
          <w:rFonts w:cstheme="majorBidi"/>
          <w:b w:val="0"/>
          <w:sz w:val="24"/>
          <w:szCs w:val="24"/>
        </w:rPr>
        <w:t xml:space="preserve"> </w:t>
      </w:r>
      <w:proofErr w:type="spellStart"/>
      <w:r w:rsidRPr="00CA5C8A">
        <w:rPr>
          <w:rFonts w:cstheme="majorBidi"/>
          <w:b w:val="0"/>
          <w:sz w:val="24"/>
          <w:szCs w:val="24"/>
        </w:rPr>
        <w:t>langsung</w:t>
      </w:r>
      <w:proofErr w:type="spellEnd"/>
      <w:r w:rsidRPr="00CA5C8A">
        <w:rPr>
          <w:rFonts w:cstheme="majorBidi"/>
          <w:b w:val="0"/>
          <w:sz w:val="24"/>
          <w:szCs w:val="24"/>
        </w:rPr>
        <w:t xml:space="preserve"> </w:t>
      </w:r>
      <w:proofErr w:type="spellStart"/>
      <w:r w:rsidRPr="00CA5C8A">
        <w:rPr>
          <w:rFonts w:cstheme="majorBidi"/>
          <w:b w:val="0"/>
          <w:sz w:val="24"/>
          <w:szCs w:val="24"/>
        </w:rPr>
        <w:t>dengan</w:t>
      </w:r>
      <w:proofErr w:type="spellEnd"/>
      <w:r w:rsidRPr="00CA5C8A">
        <w:rPr>
          <w:rFonts w:cstheme="majorBidi"/>
          <w:b w:val="0"/>
          <w:sz w:val="24"/>
          <w:szCs w:val="24"/>
        </w:rPr>
        <w:t xml:space="preserve"> salah </w:t>
      </w:r>
      <w:proofErr w:type="spellStart"/>
      <w:r w:rsidRPr="00CA5C8A">
        <w:rPr>
          <w:rFonts w:cstheme="majorBidi"/>
          <w:b w:val="0"/>
          <w:sz w:val="24"/>
          <w:szCs w:val="24"/>
        </w:rPr>
        <w:t>satu</w:t>
      </w:r>
      <w:proofErr w:type="spellEnd"/>
      <w:r w:rsidRPr="00CA5C8A">
        <w:rPr>
          <w:rFonts w:cstheme="majorBidi"/>
          <w:b w:val="0"/>
          <w:sz w:val="24"/>
          <w:szCs w:val="24"/>
        </w:rPr>
        <w:t xml:space="preserve"> orang </w:t>
      </w:r>
      <w:proofErr w:type="spellStart"/>
      <w:r w:rsidRPr="00CA5C8A">
        <w:rPr>
          <w:rFonts w:cstheme="majorBidi"/>
          <w:b w:val="0"/>
          <w:sz w:val="24"/>
          <w:szCs w:val="24"/>
        </w:rPr>
        <w:t>tua</w:t>
      </w:r>
      <w:proofErr w:type="spellEnd"/>
      <w:r w:rsidRPr="00CA5C8A">
        <w:rPr>
          <w:rFonts w:cstheme="majorBidi"/>
          <w:b w:val="0"/>
          <w:sz w:val="24"/>
          <w:szCs w:val="24"/>
        </w:rPr>
        <w:t xml:space="preserve"> yang </w:t>
      </w:r>
      <w:proofErr w:type="spellStart"/>
      <w:r w:rsidRPr="00CA5C8A">
        <w:rPr>
          <w:rFonts w:cstheme="majorBidi"/>
          <w:b w:val="0"/>
          <w:sz w:val="24"/>
          <w:szCs w:val="24"/>
        </w:rPr>
        <w:t>memiliki</w:t>
      </w:r>
      <w:proofErr w:type="spellEnd"/>
      <w:r w:rsidRPr="00CA5C8A">
        <w:rPr>
          <w:rFonts w:cstheme="majorBidi"/>
          <w:b w:val="0"/>
          <w:sz w:val="24"/>
          <w:szCs w:val="24"/>
        </w:rPr>
        <w:t xml:space="preserve"> </w:t>
      </w:r>
      <w:proofErr w:type="spellStart"/>
      <w:r w:rsidRPr="00CA5C8A">
        <w:rPr>
          <w:rFonts w:cstheme="majorBidi"/>
          <w:b w:val="0"/>
          <w:sz w:val="24"/>
          <w:szCs w:val="24"/>
        </w:rPr>
        <w:t>anak</w:t>
      </w:r>
      <w:proofErr w:type="spellEnd"/>
      <w:r w:rsidRPr="00CA5C8A">
        <w:rPr>
          <w:rFonts w:cstheme="majorBidi"/>
          <w:b w:val="0"/>
          <w:sz w:val="24"/>
          <w:szCs w:val="24"/>
        </w:rPr>
        <w:t xml:space="preserve"> </w:t>
      </w:r>
      <w:proofErr w:type="spellStart"/>
      <w:r w:rsidRPr="00CA5C8A">
        <w:rPr>
          <w:rFonts w:cstheme="majorBidi"/>
          <w:b w:val="0"/>
          <w:sz w:val="24"/>
          <w:szCs w:val="24"/>
        </w:rPr>
        <w:t>berkebutuhan</w:t>
      </w:r>
      <w:proofErr w:type="spellEnd"/>
      <w:r w:rsidRPr="00CA5C8A">
        <w:rPr>
          <w:rFonts w:cstheme="majorBidi"/>
          <w:b w:val="0"/>
          <w:sz w:val="24"/>
          <w:szCs w:val="24"/>
        </w:rPr>
        <w:t xml:space="preserve"> </w:t>
      </w:r>
      <w:proofErr w:type="spellStart"/>
      <w:r w:rsidRPr="00CA5C8A">
        <w:rPr>
          <w:rFonts w:cstheme="majorBidi"/>
          <w:b w:val="0"/>
          <w:sz w:val="24"/>
          <w:szCs w:val="24"/>
        </w:rPr>
        <w:t>khusus</w:t>
      </w:r>
      <w:proofErr w:type="spellEnd"/>
    </w:p>
    <w:p w14:paraId="2AF73090" w14:textId="77777777" w:rsidR="00150D11" w:rsidRPr="00CA5C8A" w:rsidRDefault="00150D11" w:rsidP="00CA5C8A">
      <w:pPr>
        <w:pStyle w:val="JA21heading1"/>
        <w:numPr>
          <w:ilvl w:val="0"/>
          <w:numId w:val="0"/>
        </w:numPr>
        <w:ind w:left="426"/>
        <w:jc w:val="both"/>
        <w:rPr>
          <w:sz w:val="24"/>
          <w:szCs w:val="24"/>
        </w:rPr>
      </w:pPr>
    </w:p>
    <w:p w14:paraId="4F8F2E48" w14:textId="73E5A604" w:rsidR="00C352D4" w:rsidRPr="00CA5C8A" w:rsidRDefault="00C352D4" w:rsidP="00CA5C8A">
      <w:pPr>
        <w:pStyle w:val="JA21heading1"/>
        <w:numPr>
          <w:ilvl w:val="0"/>
          <w:numId w:val="18"/>
        </w:numPr>
        <w:ind w:left="426" w:hanging="426"/>
        <w:jc w:val="both"/>
        <w:rPr>
          <w:sz w:val="24"/>
          <w:szCs w:val="24"/>
        </w:rPr>
      </w:pPr>
      <w:r w:rsidRPr="00CA5C8A">
        <w:rPr>
          <w:sz w:val="24"/>
          <w:szCs w:val="24"/>
        </w:rPr>
        <w:t>PEMBAHASAN</w:t>
      </w:r>
    </w:p>
    <w:p w14:paraId="4C1ED3E0" w14:textId="51CC0F32" w:rsidR="00150D11" w:rsidRPr="00CA5C8A" w:rsidRDefault="00150D11" w:rsidP="00CA5C8A">
      <w:pPr>
        <w:pStyle w:val="JA21heading1"/>
        <w:numPr>
          <w:ilvl w:val="0"/>
          <w:numId w:val="0"/>
        </w:numPr>
        <w:ind w:left="426"/>
        <w:jc w:val="both"/>
        <w:rPr>
          <w:sz w:val="24"/>
          <w:szCs w:val="24"/>
        </w:rPr>
      </w:pPr>
    </w:p>
    <w:p w14:paraId="450E09DA" w14:textId="77777777" w:rsidR="00150D11" w:rsidRPr="00CA5C8A" w:rsidRDefault="00150D11" w:rsidP="00CA5C8A">
      <w:pPr>
        <w:spacing w:line="240" w:lineRule="auto"/>
        <w:jc w:val="both"/>
        <w:rPr>
          <w:rFonts w:ascii="Palatino Linotype" w:hAnsi="Palatino Linotype" w:cstheme="majorBidi"/>
          <w:szCs w:val="24"/>
        </w:rPr>
      </w:pPr>
      <w:r w:rsidRPr="00CA5C8A">
        <w:rPr>
          <w:rFonts w:ascii="Palatino Linotype" w:hAnsi="Palatino Linotype" w:cstheme="majorBidi"/>
          <w:szCs w:val="24"/>
        </w:rPr>
        <w:t xml:space="preserve">Peran </w:t>
      </w:r>
      <w:proofErr w:type="spellStart"/>
      <w:r w:rsidRPr="00CA5C8A">
        <w:rPr>
          <w:rFonts w:ascii="Palatino Linotype" w:hAnsi="Palatino Linotype" w:cstheme="majorBidi"/>
          <w:szCs w:val="24"/>
        </w:rPr>
        <w:t>berarti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sesuatu</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dimainkan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dijalankan.1 Peran </w:t>
      </w:r>
      <w:proofErr w:type="spellStart"/>
      <w:r w:rsidRPr="00CA5C8A">
        <w:rPr>
          <w:rFonts w:ascii="Palatino Linotype" w:hAnsi="Palatino Linotype" w:cstheme="majorBidi"/>
          <w:szCs w:val="24"/>
        </w:rPr>
        <w:t>didefinisikan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sebagai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sebuah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aktivitas</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diperankan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dimainkan</w:t>
      </w:r>
      <w:proofErr w:type="spellEnd"/>
      <w:r w:rsidRPr="00CA5C8A">
        <w:rPr>
          <w:rFonts w:ascii="Palatino Linotype" w:hAnsi="Palatino Linotype" w:cstheme="majorBidi"/>
          <w:szCs w:val="24"/>
        </w:rPr>
        <w:t xml:space="preserve"> oleh </w:t>
      </w:r>
      <w:proofErr w:type="spellStart"/>
      <w:r w:rsidRPr="00CA5C8A">
        <w:rPr>
          <w:rFonts w:ascii="Palatino Linotype" w:hAnsi="Palatino Linotype" w:cstheme="majorBidi"/>
          <w:szCs w:val="24"/>
        </w:rPr>
        <w:t>seseorang</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mempunyai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kedudukan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status </w:t>
      </w:r>
      <w:proofErr w:type="spellStart"/>
      <w:r w:rsidRPr="00CA5C8A">
        <w:rPr>
          <w:rFonts w:ascii="Palatino Linotype" w:hAnsi="Palatino Linotype" w:cstheme="majorBidi"/>
          <w:szCs w:val="24"/>
        </w:rPr>
        <w:t>sosial</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dalam</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organisasi</w:t>
      </w:r>
      <w:proofErr w:type="spellEnd"/>
      <w:r w:rsidRPr="00CA5C8A">
        <w:rPr>
          <w:rFonts w:ascii="Palatino Linotype" w:hAnsi="Palatino Linotype" w:cstheme="majorBidi"/>
          <w:szCs w:val="24"/>
        </w:rPr>
        <w:t>.</w:t>
      </w:r>
    </w:p>
    <w:p w14:paraId="469CC0AB" w14:textId="77777777" w:rsidR="00150D11" w:rsidRPr="00CA5C8A" w:rsidRDefault="00150D11" w:rsidP="00CA5C8A">
      <w:pPr>
        <w:spacing w:line="240" w:lineRule="auto"/>
        <w:jc w:val="both"/>
        <w:rPr>
          <w:rFonts w:ascii="Palatino Linotype" w:hAnsi="Palatino Linotype" w:cstheme="majorBidi"/>
          <w:color w:val="000000"/>
          <w:szCs w:val="24"/>
        </w:rPr>
      </w:pPr>
      <w:r w:rsidRPr="00CA5C8A">
        <w:rPr>
          <w:rFonts w:ascii="Palatino Linotype" w:hAnsi="Palatino Linotype" w:cstheme="majorBidi"/>
          <w:szCs w:val="24"/>
        </w:rPr>
        <w:tab/>
      </w:r>
      <w:r w:rsidRPr="00CA5C8A">
        <w:rPr>
          <w:rFonts w:ascii="Palatino Linotype" w:hAnsi="Palatino Linotype" w:cstheme="majorBidi"/>
          <w:color w:val="000000"/>
          <w:szCs w:val="24"/>
        </w:rPr>
        <w:t xml:space="preserve">Anak </w:t>
      </w:r>
      <w:proofErr w:type="spellStart"/>
      <w:r w:rsidRPr="00CA5C8A">
        <w:rPr>
          <w:rFonts w:ascii="Palatino Linotype" w:hAnsi="Palatino Linotype" w:cstheme="majorBidi"/>
          <w:color w:val="000000"/>
          <w:szCs w:val="24"/>
        </w:rPr>
        <w:t>berkebutuhan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khusus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atau</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biasa</w:t>
      </w:r>
      <w:proofErr w:type="spellEnd"/>
      <w:r w:rsidRPr="00CA5C8A">
        <w:rPr>
          <w:rFonts w:ascii="Palatino Linotype" w:hAnsi="Palatino Linotype" w:cstheme="majorBidi"/>
          <w:color w:val="000000"/>
          <w:szCs w:val="24"/>
        </w:rPr>
        <w:t xml:space="preserve"> di </w:t>
      </w:r>
      <w:proofErr w:type="spellStart"/>
      <w:r w:rsidRPr="00CA5C8A">
        <w:rPr>
          <w:rFonts w:ascii="Palatino Linotype" w:hAnsi="Palatino Linotype" w:cstheme="majorBidi"/>
          <w:color w:val="000000"/>
          <w:szCs w:val="24"/>
        </w:rPr>
        <w:t>sebut</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penyandang</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disabilitas</w:t>
      </w:r>
      <w:proofErr w:type="spellEnd"/>
      <w:r w:rsidRPr="00CA5C8A">
        <w:rPr>
          <w:rFonts w:ascii="Palatino Linotype" w:hAnsi="Palatino Linotype" w:cstheme="majorBidi"/>
          <w:color w:val="000000"/>
          <w:szCs w:val="24"/>
        </w:rPr>
        <w:t xml:space="preserve"> merupakan </w:t>
      </w:r>
      <w:proofErr w:type="spellStart"/>
      <w:r w:rsidRPr="00CA5C8A">
        <w:rPr>
          <w:rFonts w:ascii="Palatino Linotype" w:hAnsi="Palatino Linotype" w:cstheme="majorBidi"/>
          <w:color w:val="000000"/>
          <w:szCs w:val="24"/>
        </w:rPr>
        <w:t>anak</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mengalami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gangguan</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kondisi</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fisik</w:t>
      </w:r>
      <w:proofErr w:type="spellEnd"/>
      <w:r w:rsidRPr="00CA5C8A">
        <w:rPr>
          <w:rFonts w:ascii="Palatino Linotype" w:hAnsi="Palatino Linotype" w:cstheme="majorBidi"/>
          <w:color w:val="000000"/>
          <w:szCs w:val="24"/>
        </w:rPr>
        <w:t xml:space="preserve">, mental, </w:t>
      </w:r>
      <w:proofErr w:type="spellStart"/>
      <w:r w:rsidRPr="00CA5C8A">
        <w:rPr>
          <w:rFonts w:ascii="Palatino Linotype" w:hAnsi="Palatino Linotype" w:cstheme="majorBidi"/>
          <w:color w:val="000000"/>
          <w:szCs w:val="24"/>
        </w:rPr>
        <w:t>emosional</w:t>
      </w:r>
      <w:proofErr w:type="spellEnd"/>
      <w:r w:rsidRPr="00CA5C8A">
        <w:rPr>
          <w:rFonts w:ascii="Palatino Linotype" w:hAnsi="Palatino Linotype" w:cstheme="majorBidi"/>
          <w:color w:val="000000"/>
          <w:szCs w:val="24"/>
        </w:rPr>
        <w:t xml:space="preserve"> yang </w:t>
      </w:r>
      <w:proofErr w:type="spellStart"/>
      <w:r w:rsidRPr="00CA5C8A">
        <w:rPr>
          <w:rFonts w:ascii="Palatino Linotype" w:hAnsi="Palatino Linotype" w:cstheme="majorBidi"/>
          <w:color w:val="000000"/>
          <w:szCs w:val="24"/>
        </w:rPr>
        <w:t>kemudian</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berpengaruh</w:t>
      </w:r>
      <w:proofErr w:type="spellEnd"/>
      <w:r w:rsidRPr="00CA5C8A">
        <w:rPr>
          <w:rFonts w:ascii="Palatino Linotype" w:hAnsi="Palatino Linotype" w:cstheme="majorBidi"/>
          <w:color w:val="000000"/>
          <w:szCs w:val="24"/>
        </w:rPr>
        <w:t xml:space="preserve"> pada </w:t>
      </w:r>
      <w:proofErr w:type="spellStart"/>
      <w:r w:rsidRPr="00CA5C8A">
        <w:rPr>
          <w:rFonts w:ascii="Palatino Linotype" w:hAnsi="Palatino Linotype" w:cstheme="majorBidi"/>
          <w:color w:val="000000"/>
          <w:szCs w:val="24"/>
        </w:rPr>
        <w:t>aktivitas</w:t>
      </w:r>
      <w:proofErr w:type="spellEnd"/>
      <w:r w:rsidRPr="00CA5C8A">
        <w:rPr>
          <w:rFonts w:ascii="Palatino Linotype" w:hAnsi="Palatino Linotype" w:cstheme="majorBidi"/>
          <w:color w:val="000000"/>
          <w:szCs w:val="24"/>
        </w:rPr>
        <w:t xml:space="preserve"> </w:t>
      </w:r>
      <w:proofErr w:type="spellStart"/>
      <w:r w:rsidRPr="00CA5C8A">
        <w:rPr>
          <w:rFonts w:ascii="Palatino Linotype" w:hAnsi="Palatino Linotype" w:cstheme="majorBidi"/>
          <w:color w:val="000000"/>
          <w:szCs w:val="24"/>
        </w:rPr>
        <w:t>sosialnya</w:t>
      </w:r>
      <w:proofErr w:type="spellEnd"/>
      <w:r w:rsidRPr="00CA5C8A">
        <w:rPr>
          <w:rFonts w:ascii="Palatino Linotype" w:hAnsi="Palatino Linotype" w:cstheme="majorBidi"/>
          <w:color w:val="000000"/>
          <w:szCs w:val="24"/>
        </w:rPr>
        <w:t>.</w:t>
      </w:r>
    </w:p>
    <w:p w14:paraId="06983D1C" w14:textId="77777777" w:rsidR="00150D11" w:rsidRPr="00CA5C8A" w:rsidRDefault="00150D11" w:rsidP="00CA5C8A">
      <w:pPr>
        <w:spacing w:line="240" w:lineRule="auto"/>
        <w:ind w:firstLine="720"/>
        <w:jc w:val="both"/>
        <w:rPr>
          <w:rStyle w:val="fontstyle01"/>
          <w:rFonts w:ascii="Palatino Linotype" w:hAnsi="Palatino Linotype"/>
          <w:bCs/>
        </w:rPr>
      </w:pPr>
      <w:proofErr w:type="spellStart"/>
      <w:r w:rsidRPr="00CA5C8A">
        <w:rPr>
          <w:rFonts w:ascii="Palatino Linotype" w:hAnsi="Palatino Linotype" w:cstheme="majorBidi"/>
          <w:szCs w:val="24"/>
        </w:rPr>
        <w:t>Tunawicara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atau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adalah</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suatu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gangguan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bicara</w:t>
      </w:r>
      <w:proofErr w:type="spellEnd"/>
      <w:r w:rsidRPr="00CA5C8A">
        <w:rPr>
          <w:rFonts w:ascii="Palatino Linotype" w:hAnsi="Palatino Linotype" w:cstheme="majorBidi"/>
          <w:szCs w:val="24"/>
        </w:rPr>
        <w:t xml:space="preserve"> yang </w:t>
      </w:r>
      <w:proofErr w:type="spellStart"/>
      <w:r w:rsidRPr="00CA5C8A">
        <w:rPr>
          <w:rFonts w:ascii="Palatino Linotype" w:hAnsi="Palatino Linotype" w:cstheme="majorBidi"/>
          <w:szCs w:val="24"/>
        </w:rPr>
        <w:t>terjadi</w:t>
      </w:r>
      <w:proofErr w:type="spellEnd"/>
      <w:r w:rsidRPr="00CA5C8A">
        <w:rPr>
          <w:rFonts w:ascii="Palatino Linotype" w:hAnsi="Palatino Linotype" w:cstheme="majorBidi"/>
          <w:szCs w:val="24"/>
        </w:rPr>
        <w:t xml:space="preserve"> pada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dan </w:t>
      </w:r>
      <w:proofErr w:type="spellStart"/>
      <w:r w:rsidRPr="00CA5C8A">
        <w:rPr>
          <w:rFonts w:ascii="Palatino Linotype" w:hAnsi="Palatino Linotype" w:cstheme="majorBidi"/>
          <w:szCs w:val="24"/>
        </w:rPr>
        <w:t>mengakibatkan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ketidak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berbicara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secara</w:t>
      </w:r>
      <w:proofErr w:type="spellEnd"/>
      <w:r w:rsidRPr="00CA5C8A">
        <w:rPr>
          <w:rFonts w:ascii="Palatino Linotype" w:hAnsi="Palatino Linotype" w:cstheme="majorBidi"/>
          <w:szCs w:val="24"/>
        </w:rPr>
        <w:t xml:space="preserve"> normal, </w:t>
      </w:r>
      <w:proofErr w:type="spellStart"/>
      <w:r w:rsidRPr="00CA5C8A">
        <w:rPr>
          <w:rFonts w:ascii="Palatino Linotype" w:hAnsi="Palatino Linotype" w:cstheme="majorBidi"/>
          <w:szCs w:val="24"/>
        </w:rPr>
        <w:t>sehingga</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anak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tidak</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mampu</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berkomunikasi</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dengan</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baik</w:t>
      </w:r>
      <w:proofErr w:type="spellEnd"/>
      <w:r w:rsidRPr="00CA5C8A">
        <w:rPr>
          <w:rFonts w:ascii="Palatino Linotype" w:hAnsi="Palatino Linotype" w:cstheme="majorBidi"/>
          <w:szCs w:val="24"/>
        </w:rPr>
        <w:t>.</w:t>
      </w:r>
    </w:p>
    <w:p w14:paraId="196D1E9C" w14:textId="77777777" w:rsidR="00150D11" w:rsidRPr="00CA5C8A" w:rsidRDefault="00150D11" w:rsidP="00CA5C8A">
      <w:pPr>
        <w:spacing w:line="240" w:lineRule="auto"/>
        <w:ind w:firstLine="720"/>
        <w:jc w:val="both"/>
        <w:rPr>
          <w:rStyle w:val="fontstyle01"/>
          <w:rFonts w:ascii="Palatino Linotype" w:hAnsi="Palatino Linotype" w:cstheme="majorBidi"/>
          <w:bCs/>
        </w:rPr>
      </w:pPr>
      <w:proofErr w:type="spellStart"/>
      <w:r w:rsidRPr="00CA5C8A">
        <w:rPr>
          <w:rStyle w:val="fontstyle01"/>
          <w:rFonts w:ascii="Palatino Linotype" w:hAnsi="Palatino Linotype" w:cstheme="majorBidi"/>
          <w:bCs/>
        </w:rPr>
        <w:t>Peranan</w:t>
      </w:r>
      <w:proofErr w:type="spellEnd"/>
      <w:r w:rsidRPr="00CA5C8A">
        <w:rPr>
          <w:rStyle w:val="fontstyle01"/>
          <w:rFonts w:ascii="Palatino Linotype" w:hAnsi="Palatino Linotype" w:cstheme="majorBidi"/>
          <w:bCs/>
        </w:rPr>
        <w:t xml:space="preserve"> Orang Tua, Anak </w:t>
      </w:r>
      <w:proofErr w:type="spellStart"/>
      <w:r w:rsidRPr="00CA5C8A">
        <w:rPr>
          <w:rStyle w:val="fontstyle01"/>
          <w:rFonts w:ascii="Palatino Linotype" w:hAnsi="Palatino Linotype" w:cstheme="majorBidi"/>
          <w:bCs/>
        </w:rPr>
        <w:t>Berkebutuhan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Khusus</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Tunawicara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Menurut</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kementrian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kesehatan</w:t>
      </w:r>
      <w:proofErr w:type="spellEnd"/>
      <w:r w:rsidRPr="00CA5C8A">
        <w:rPr>
          <w:rStyle w:val="fontstyle01"/>
          <w:rFonts w:ascii="Palatino Linotype" w:hAnsi="Palatino Linotype" w:cstheme="majorBidi"/>
          <w:bCs/>
        </w:rPr>
        <w:t xml:space="preserve"> RI (2010)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tunawicara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adalah</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yang </w:t>
      </w:r>
      <w:proofErr w:type="spellStart"/>
      <w:r w:rsidRPr="00CA5C8A">
        <w:rPr>
          <w:rStyle w:val="fontstyle01"/>
          <w:rFonts w:ascii="Palatino Linotype" w:hAnsi="Palatino Linotype" w:cstheme="majorBidi"/>
          <w:bCs/>
        </w:rPr>
        <w:t>memiliki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hambatan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dalam</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pendengaran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baik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permanen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maupun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tidak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permanen</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biasanya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memiliki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hambatan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dalam</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berbicara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atau</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berkomunikasi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dengan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sesama</w:t>
      </w:r>
      <w:proofErr w:type="spellEnd"/>
      <w:r w:rsidRPr="00CA5C8A">
        <w:rPr>
          <w:rStyle w:val="fontstyle01"/>
          <w:rFonts w:ascii="Palatino Linotype" w:hAnsi="Palatino Linotype" w:cstheme="majorBidi"/>
          <w:bCs/>
        </w:rPr>
        <w:t xml:space="preserve">. Dari </w:t>
      </w:r>
      <w:proofErr w:type="spellStart"/>
      <w:r w:rsidRPr="00CA5C8A">
        <w:rPr>
          <w:rStyle w:val="fontstyle01"/>
          <w:rFonts w:ascii="Palatino Linotype" w:hAnsi="Palatino Linotype" w:cstheme="majorBidi"/>
          <w:bCs/>
        </w:rPr>
        <w:t>pengertian</w:t>
      </w:r>
      <w:proofErr w:type="spellEnd"/>
      <w:r w:rsidRPr="00CA5C8A">
        <w:rPr>
          <w:rStyle w:val="fontstyle01"/>
          <w:rFonts w:ascii="Palatino Linotype" w:hAnsi="Palatino Linotype" w:cstheme="majorBidi"/>
          <w:bCs/>
        </w:rPr>
        <w:t xml:space="preserve"> di </w:t>
      </w:r>
      <w:proofErr w:type="spellStart"/>
      <w:r w:rsidRPr="00CA5C8A">
        <w:rPr>
          <w:rStyle w:val="fontstyle01"/>
          <w:rFonts w:ascii="Palatino Linotype" w:hAnsi="Palatino Linotype" w:cstheme="majorBidi"/>
          <w:bCs/>
        </w:rPr>
        <w:t>atas</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dapat</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disimpulkan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bawasannya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tunawicara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adalah</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gangguan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bicara</w:t>
      </w:r>
      <w:proofErr w:type="spellEnd"/>
      <w:r w:rsidRPr="00CA5C8A">
        <w:rPr>
          <w:rStyle w:val="fontstyle01"/>
          <w:rFonts w:ascii="Palatino Linotype" w:hAnsi="Palatino Linotype" w:cstheme="majorBidi"/>
          <w:bCs/>
        </w:rPr>
        <w:t xml:space="preserve"> pada </w:t>
      </w:r>
      <w:proofErr w:type="spellStart"/>
      <w:r w:rsidRPr="00CA5C8A">
        <w:rPr>
          <w:rStyle w:val="fontstyle01"/>
          <w:rFonts w:ascii="Palatino Linotype" w:hAnsi="Palatino Linotype" w:cstheme="majorBidi"/>
          <w:bCs/>
        </w:rPr>
        <w:t>seseorang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akibat</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dari</w:t>
      </w:r>
      <w:proofErr w:type="spellEnd"/>
      <w:r w:rsidRPr="00CA5C8A">
        <w:rPr>
          <w:rStyle w:val="fontstyle01"/>
          <w:rFonts w:ascii="Palatino Linotype" w:hAnsi="Palatino Linotype" w:cstheme="majorBidi"/>
          <w:bCs/>
        </w:rPr>
        <w:t xml:space="preserve"> factor genetic </w:t>
      </w:r>
      <w:proofErr w:type="spellStart"/>
      <w:r w:rsidRPr="00CA5C8A">
        <w:rPr>
          <w:rStyle w:val="fontstyle01"/>
          <w:rFonts w:ascii="Palatino Linotype" w:hAnsi="Palatino Linotype" w:cstheme="majorBidi"/>
          <w:bCs/>
        </w:rPr>
        <w:t>atau</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kecalakaan</w:t>
      </w:r>
      <w:proofErr w:type="spellEnd"/>
      <w:r w:rsidRPr="00CA5C8A">
        <w:rPr>
          <w:rStyle w:val="fontstyle01"/>
          <w:rFonts w:ascii="Palatino Linotype" w:hAnsi="Palatino Linotype" w:cstheme="majorBidi"/>
          <w:bCs/>
        </w:rPr>
        <w:t>.</w:t>
      </w:r>
    </w:p>
    <w:p w14:paraId="0A3C0C6F" w14:textId="77777777" w:rsidR="00150D11" w:rsidRPr="00CA5C8A" w:rsidRDefault="00150D11" w:rsidP="00CA5C8A">
      <w:pPr>
        <w:spacing w:line="240" w:lineRule="auto"/>
        <w:ind w:firstLine="720"/>
        <w:jc w:val="both"/>
        <w:rPr>
          <w:rStyle w:val="fontstyle01"/>
          <w:rFonts w:ascii="Palatino Linotype" w:hAnsi="Palatino Linotype" w:cstheme="majorBidi"/>
          <w:bCs/>
        </w:rPr>
      </w:pPr>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Keterlibatan</w:t>
      </w:r>
      <w:proofErr w:type="spellEnd"/>
      <w:r w:rsidRPr="00CA5C8A">
        <w:rPr>
          <w:rStyle w:val="fontstyle01"/>
          <w:rFonts w:ascii="Palatino Linotype" w:hAnsi="Palatino Linotype" w:cstheme="majorBidi"/>
          <w:bCs/>
        </w:rPr>
        <w:t xml:space="preserve"> orang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dalam</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mendukung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berkebutuhan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khusus</w:t>
      </w:r>
      <w:proofErr w:type="spellEnd"/>
      <w:r w:rsidRPr="00CA5C8A">
        <w:rPr>
          <w:rStyle w:val="fontstyle01"/>
          <w:rFonts w:ascii="Palatino Linotype" w:hAnsi="Palatino Linotype" w:cstheme="majorBidi"/>
          <w:bCs/>
        </w:rPr>
        <w:t xml:space="preserve"> Orang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keluarga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adalah</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sekolah</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pertama</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utama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bagi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seorang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sejak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lahir</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sehingga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beranjak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dewasa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mereka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mendapatkan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dari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keluarganya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baik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pengetahuan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maupun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ahlak.orang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merupakan </w:t>
      </w:r>
      <w:proofErr w:type="spellStart"/>
      <w:r w:rsidRPr="00CA5C8A">
        <w:rPr>
          <w:rStyle w:val="fontstyle01"/>
          <w:rFonts w:ascii="Palatino Linotype" w:hAnsi="Palatino Linotype" w:cstheme="majorBidi"/>
          <w:bCs/>
        </w:rPr>
        <w:t>pusat</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informasi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bagi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kewajian</w:t>
      </w:r>
      <w:proofErr w:type="spellEnd"/>
      <w:r w:rsidRPr="00CA5C8A">
        <w:rPr>
          <w:rStyle w:val="fontstyle01"/>
          <w:rFonts w:ascii="Palatino Linotype" w:hAnsi="Palatino Linotype" w:cstheme="majorBidi"/>
          <w:bCs/>
        </w:rPr>
        <w:t xml:space="preserve"> orang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bukan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hanya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memberikan</w:t>
      </w:r>
      <w:proofErr w:type="spellEnd"/>
      <w:r w:rsidRPr="00CA5C8A">
        <w:rPr>
          <w:rStyle w:val="fontstyle01"/>
          <w:rFonts w:ascii="Palatino Linotype" w:hAnsi="Palatino Linotype" w:cstheme="majorBidi"/>
          <w:bCs/>
        </w:rPr>
        <w:t xml:space="preserve"> rasa </w:t>
      </w:r>
      <w:proofErr w:type="spellStart"/>
      <w:r w:rsidRPr="00CA5C8A">
        <w:rPr>
          <w:rStyle w:val="fontstyle01"/>
          <w:rFonts w:ascii="Palatino Linotype" w:hAnsi="Palatino Linotype" w:cstheme="majorBidi"/>
          <w:bCs/>
        </w:rPr>
        <w:t>nyaman</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aman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ataupun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kebutuhan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fasilitas</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nutrisi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saja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tapi</w:t>
      </w:r>
      <w:proofErr w:type="spellEnd"/>
      <w:r w:rsidRPr="00CA5C8A">
        <w:rPr>
          <w:rStyle w:val="fontstyle01"/>
          <w:rFonts w:ascii="Palatino Linotype" w:hAnsi="Palatino Linotype" w:cstheme="majorBidi"/>
          <w:bCs/>
        </w:rPr>
        <w:t xml:space="preserve"> juga </w:t>
      </w:r>
      <w:proofErr w:type="spellStart"/>
      <w:r w:rsidRPr="00CA5C8A">
        <w:rPr>
          <w:rStyle w:val="fontstyle01"/>
          <w:rFonts w:ascii="Palatino Linotype" w:hAnsi="Palatino Linotype" w:cstheme="majorBidi"/>
          <w:bCs/>
        </w:rPr>
        <w:t>memberikan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dukungan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terhadap</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anaknya</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memberikan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pendidikan.Orang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bertanggung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jawab</w:t>
      </w:r>
      <w:proofErr w:type="spellEnd"/>
      <w:r w:rsidRPr="00CA5C8A">
        <w:rPr>
          <w:rStyle w:val="fontstyle01"/>
          <w:rFonts w:ascii="Palatino Linotype" w:hAnsi="Palatino Linotype" w:cstheme="majorBidi"/>
          <w:bCs/>
        </w:rPr>
        <w:t xml:space="preserve"> pada masa </w:t>
      </w:r>
      <w:proofErr w:type="spellStart"/>
      <w:r w:rsidRPr="00CA5C8A">
        <w:rPr>
          <w:rStyle w:val="fontstyle01"/>
          <w:rFonts w:ascii="Palatino Linotype" w:hAnsi="Palatino Linotype" w:cstheme="majorBidi"/>
          <w:bCs/>
        </w:rPr>
        <w:t>depan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karena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seorang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pertama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tumbuh</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kembang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bersama</w:t>
      </w:r>
      <w:proofErr w:type="spellEnd"/>
      <w:r w:rsidRPr="00CA5C8A">
        <w:rPr>
          <w:rStyle w:val="fontstyle01"/>
          <w:rFonts w:ascii="Palatino Linotype" w:hAnsi="Palatino Linotype" w:cstheme="majorBidi"/>
          <w:bCs/>
        </w:rPr>
        <w:t xml:space="preserve"> orang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dan </w:t>
      </w:r>
      <w:proofErr w:type="spellStart"/>
      <w:r w:rsidRPr="00CA5C8A">
        <w:rPr>
          <w:rStyle w:val="fontstyle01"/>
          <w:rFonts w:ascii="Palatino Linotype" w:hAnsi="Palatino Linotype" w:cstheme="majorBidi"/>
          <w:bCs/>
        </w:rPr>
        <w:t>sesuai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dengan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tugas</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dalam</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melaksanakan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perannya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sebagai</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penyelenggara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yang </w:t>
      </w:r>
      <w:proofErr w:type="spellStart"/>
      <w:r w:rsidRPr="00CA5C8A">
        <w:rPr>
          <w:rStyle w:val="fontstyle01"/>
          <w:rFonts w:ascii="Palatino Linotype" w:hAnsi="Palatino Linotype" w:cstheme="majorBidi"/>
          <w:bCs/>
        </w:rPr>
        <w:t>bertanggung</w:t>
      </w:r>
      <w:proofErr w:type="spellEnd"/>
      <w:r w:rsidRPr="00CA5C8A">
        <w:rPr>
          <w:rStyle w:val="fontstyle01"/>
          <w:rFonts w:ascii="Palatino Linotype" w:hAnsi="Palatino Linotype" w:cstheme="majorBidi"/>
          <w:bCs/>
        </w:rPr>
        <w:t xml:space="preserve"> jawan</w:t>
      </w:r>
      <w:r w:rsidRPr="00CA5C8A">
        <w:rPr>
          <w:rStyle w:val="fontstyle01"/>
          <w:rFonts w:ascii="Palatino Linotype" w:hAnsi="Palatino Linotype" w:cstheme="majorBidi"/>
          <w:b/>
        </w:rPr>
        <w:t xml:space="preserve"> </w:t>
      </w:r>
      <w:proofErr w:type="spellStart"/>
      <w:r w:rsidRPr="00CA5C8A">
        <w:rPr>
          <w:rStyle w:val="fontstyle01"/>
          <w:rFonts w:ascii="Palatino Linotype" w:hAnsi="Palatino Linotype" w:cstheme="majorBidi"/>
          <w:bCs/>
        </w:rPr>
        <w:t>mengutamakan</w:t>
      </w:r>
      <w:proofErr w:type="spellEnd"/>
      <w:r w:rsidRPr="00CA5C8A">
        <w:rPr>
          <w:rStyle w:val="fontstyle01"/>
          <w:rFonts w:ascii="Palatino Linotype" w:hAnsi="Palatino Linotype" w:cstheme="majorBidi"/>
          <w:bCs/>
        </w:rPr>
        <w:t> </w:t>
      </w:r>
      <w:proofErr w:type="spellStart"/>
      <w:r w:rsidRPr="00CA5C8A">
        <w:rPr>
          <w:rStyle w:val="fontstyle01"/>
          <w:rFonts w:ascii="Palatino Linotype" w:hAnsi="Palatino Linotype" w:cstheme="majorBidi"/>
          <w:bCs/>
        </w:rPr>
        <w:t>keperibadian</w:t>
      </w:r>
      <w:proofErr w:type="spellEnd"/>
      <w:r w:rsidRPr="00CA5C8A">
        <w:rPr>
          <w:rStyle w:val="fontstyle01"/>
          <w:rFonts w:ascii="Palatino Linotype" w:hAnsi="Palatino Linotype" w:cstheme="majorBidi"/>
          <w:bCs/>
        </w:rPr>
        <w:t>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Tanggung</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jawab</w:t>
      </w:r>
      <w:proofErr w:type="spellEnd"/>
      <w:r w:rsidRPr="00CA5C8A">
        <w:rPr>
          <w:rStyle w:val="fontstyle01"/>
          <w:rFonts w:ascii="Palatino Linotype" w:hAnsi="Palatino Linotype" w:cstheme="majorBidi"/>
          <w:bCs/>
        </w:rPr>
        <w:t xml:space="preserve"> orang </w:t>
      </w:r>
      <w:proofErr w:type="spellStart"/>
      <w:r w:rsidRPr="00CA5C8A">
        <w:rPr>
          <w:rStyle w:val="fontstyle01"/>
          <w:rFonts w:ascii="Palatino Linotype" w:hAnsi="Palatino Linotype" w:cstheme="majorBidi"/>
          <w:bCs/>
        </w:rPr>
        <w:t>tua</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terhadap</w:t>
      </w:r>
      <w:proofErr w:type="spellEnd"/>
      <w:r w:rsidRPr="00CA5C8A">
        <w:rPr>
          <w:rStyle w:val="fontstyle01"/>
          <w:rFonts w:ascii="Palatino Linotype" w:hAnsi="Palatino Linotype" w:cstheme="majorBidi"/>
          <w:bCs/>
        </w:rPr>
        <w:t xml:space="preserve"> anaknya1) </w:t>
      </w:r>
      <w:proofErr w:type="spellStart"/>
      <w:r w:rsidRPr="00CA5C8A">
        <w:rPr>
          <w:rStyle w:val="fontstyle01"/>
          <w:rFonts w:ascii="Palatino Linotype" w:hAnsi="Palatino Linotype" w:cstheme="majorBidi"/>
          <w:bCs/>
        </w:rPr>
        <w:t>Pengalaman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pertama</w:t>
      </w:r>
      <w:proofErr w:type="spellEnd"/>
      <w:r w:rsidRPr="00CA5C8A">
        <w:rPr>
          <w:rStyle w:val="fontstyle01"/>
          <w:rFonts w:ascii="Palatino Linotype" w:hAnsi="Palatino Linotype" w:cstheme="majorBidi"/>
          <w:bCs/>
        </w:rPr>
        <w:t xml:space="preserve"> masa </w:t>
      </w:r>
      <w:proofErr w:type="spellStart"/>
      <w:r w:rsidRPr="00CA5C8A">
        <w:rPr>
          <w:rStyle w:val="fontstyle01"/>
          <w:rFonts w:ascii="Palatino Linotype" w:hAnsi="Palatino Linotype" w:cstheme="majorBidi"/>
          <w:bCs/>
        </w:rPr>
        <w:t>kanak</w:t>
      </w:r>
      <w:proofErr w:type="spellEnd"/>
      <w:r w:rsidRPr="00CA5C8A">
        <w:rPr>
          <w:rStyle w:val="fontstyle01"/>
          <w:rFonts w:ascii="Palatino Linotype" w:hAnsi="Palatino Linotype" w:cstheme="majorBidi"/>
          <w:bCs/>
        </w:rPr>
        <w:t xml:space="preserve"> kanak,2).</w:t>
      </w:r>
      <w:proofErr w:type="spellStart"/>
      <w:r w:rsidRPr="00CA5C8A">
        <w:rPr>
          <w:rStyle w:val="fontstyle01"/>
          <w:rFonts w:ascii="Palatino Linotype" w:hAnsi="Palatino Linotype" w:cstheme="majorBidi"/>
          <w:bCs/>
        </w:rPr>
        <w:t>Menjamin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kehidupa</w:t>
      </w:r>
      <w:proofErr w:type="spellEnd"/>
      <w:r w:rsidRPr="00CA5C8A">
        <w:rPr>
          <w:rStyle w:val="fontstyle01"/>
          <w:rFonts w:ascii="Palatino Linotype" w:hAnsi="Palatino Linotype" w:cstheme="majorBidi"/>
          <w:b/>
        </w:rPr>
        <w:t xml:space="preserve"> </w:t>
      </w:r>
      <w:proofErr w:type="spellStart"/>
      <w:r w:rsidRPr="00CA5C8A">
        <w:rPr>
          <w:rStyle w:val="fontstyle01"/>
          <w:rFonts w:ascii="Palatino Linotype" w:hAnsi="Palatino Linotype" w:cstheme="majorBidi"/>
          <w:bCs/>
        </w:rPr>
        <w:t>emisinal</w:t>
      </w:r>
      <w:proofErr w:type="spellEnd"/>
      <w:r w:rsidRPr="00CA5C8A">
        <w:rPr>
          <w:rStyle w:val="fontstyle01"/>
          <w:rFonts w:ascii="Palatino Linotype" w:hAnsi="Palatino Linotype" w:cstheme="majorBidi"/>
          <w:bCs/>
        </w:rPr>
        <w:t xml:space="preserve"> anak3). </w:t>
      </w:r>
      <w:proofErr w:type="spellStart"/>
      <w:r w:rsidRPr="00CA5C8A">
        <w:rPr>
          <w:rStyle w:val="fontstyle01"/>
          <w:rFonts w:ascii="Palatino Linotype" w:hAnsi="Palatino Linotype" w:cstheme="majorBidi"/>
          <w:bCs/>
        </w:rPr>
        <w:t>menanamkan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moral </w:t>
      </w:r>
      <w:proofErr w:type="spellStart"/>
      <w:r w:rsidRPr="00CA5C8A">
        <w:rPr>
          <w:rStyle w:val="fontstyle01"/>
          <w:rFonts w:ascii="Palatino Linotype" w:hAnsi="Palatino Linotype" w:cstheme="majorBidi"/>
          <w:bCs/>
        </w:rPr>
        <w:t>anak</w:t>
      </w:r>
      <w:proofErr w:type="spellEnd"/>
      <w:r w:rsidRPr="00CA5C8A">
        <w:rPr>
          <w:rStyle w:val="fontstyle01"/>
          <w:rFonts w:ascii="Palatino Linotype" w:hAnsi="Palatino Linotype" w:cstheme="majorBidi"/>
          <w:bCs/>
        </w:rPr>
        <w:t xml:space="preserve"> 4).</w:t>
      </w:r>
      <w:proofErr w:type="spellStart"/>
      <w:r w:rsidRPr="00CA5C8A">
        <w:rPr>
          <w:rStyle w:val="fontstyle01"/>
          <w:rFonts w:ascii="Palatino Linotype" w:hAnsi="Palatino Linotype" w:cstheme="majorBidi"/>
          <w:bCs/>
        </w:rPr>
        <w:t>Memberikan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dasar</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pendidikan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sosial</w:t>
      </w:r>
      <w:proofErr w:type="spellEnd"/>
      <w:r w:rsidRPr="00CA5C8A">
        <w:rPr>
          <w:rStyle w:val="fontstyle01"/>
          <w:rFonts w:ascii="Palatino Linotype" w:hAnsi="Palatino Linotype" w:cstheme="majorBidi"/>
          <w:bCs/>
        </w:rPr>
        <w:t xml:space="preserve"> 5)</w:t>
      </w:r>
      <w:proofErr w:type="spellStart"/>
      <w:r w:rsidRPr="00CA5C8A">
        <w:rPr>
          <w:rStyle w:val="fontstyle01"/>
          <w:rFonts w:ascii="Palatino Linotype" w:hAnsi="Palatino Linotype" w:cstheme="majorBidi"/>
          <w:bCs/>
        </w:rPr>
        <w:t>peletakan</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dasar</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dasar</w:t>
      </w:r>
      <w:proofErr w:type="spellEnd"/>
      <w:r w:rsidRPr="00CA5C8A">
        <w:rPr>
          <w:rStyle w:val="fontstyle01"/>
          <w:rFonts w:ascii="Palatino Linotype" w:hAnsi="Palatino Linotype" w:cstheme="majorBidi"/>
          <w:bCs/>
        </w:rPr>
        <w:t xml:space="preserve"> </w:t>
      </w:r>
      <w:proofErr w:type="spellStart"/>
      <w:r w:rsidRPr="00CA5C8A">
        <w:rPr>
          <w:rStyle w:val="fontstyle01"/>
          <w:rFonts w:ascii="Palatino Linotype" w:hAnsi="Palatino Linotype" w:cstheme="majorBidi"/>
          <w:bCs/>
        </w:rPr>
        <w:t>keagamaan</w:t>
      </w:r>
      <w:proofErr w:type="spellEnd"/>
    </w:p>
    <w:p w14:paraId="3CB5B5EC" w14:textId="77777777" w:rsidR="00150D11" w:rsidRPr="00CA5C8A" w:rsidRDefault="00150D11" w:rsidP="00CA5C8A">
      <w:pPr>
        <w:spacing w:line="240" w:lineRule="auto"/>
        <w:ind w:firstLine="720"/>
        <w:jc w:val="both"/>
        <w:rPr>
          <w:rStyle w:val="fontstyle01"/>
          <w:rFonts w:ascii="Palatino Linotype" w:hAnsi="Palatino Linotype" w:cstheme="majorBidi"/>
        </w:rPr>
      </w:pPr>
      <w:proofErr w:type="spellStart"/>
      <w:r w:rsidRPr="00CA5C8A">
        <w:rPr>
          <w:rStyle w:val="fontstyle01"/>
          <w:rFonts w:ascii="Palatino Linotype" w:hAnsi="Palatino Linotype" w:cstheme="majorBidi"/>
        </w:rPr>
        <w:lastRenderedPageBreak/>
        <w:t>Menurut</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hasil</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penelitian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telah</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penulis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lakukan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bahwa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tunawicara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adalah</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special </w:t>
      </w:r>
      <w:proofErr w:type="spellStart"/>
      <w:r w:rsidRPr="00CA5C8A">
        <w:rPr>
          <w:rStyle w:val="fontstyle01"/>
          <w:rFonts w:ascii="Palatino Linotype" w:hAnsi="Palatino Linotype" w:cstheme="majorBidi"/>
        </w:rPr>
        <w:t>karena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berbeda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anak-anak</w:t>
      </w:r>
      <w:proofErr w:type="spellEnd"/>
      <w:r w:rsidRPr="00CA5C8A">
        <w:rPr>
          <w:rStyle w:val="fontstyle01"/>
          <w:rFonts w:ascii="Palatino Linotype" w:hAnsi="Palatino Linotype" w:cstheme="majorBidi"/>
        </w:rPr>
        <w:t xml:space="preserve"> yang lain, </w:t>
      </w:r>
      <w:proofErr w:type="spellStart"/>
      <w:r w:rsidRPr="00CA5C8A">
        <w:rPr>
          <w:rStyle w:val="fontstyle01"/>
          <w:rFonts w:ascii="Palatino Linotype" w:hAnsi="Palatino Linotype" w:cstheme="majorBidi"/>
        </w:rPr>
        <w:t>jadi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kita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harus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mendidiknya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secara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ekstra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contohnya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seperti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harus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memiliki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kesabaran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lebih</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harus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lebih</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memahami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perkataan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w:t>
      </w:r>
    </w:p>
    <w:p w14:paraId="2210F009" w14:textId="77777777" w:rsidR="00150D11" w:rsidRPr="00CA5C8A" w:rsidRDefault="00150D11" w:rsidP="00CA5C8A">
      <w:pPr>
        <w:spacing w:line="240" w:lineRule="auto"/>
        <w:ind w:firstLine="720"/>
        <w:jc w:val="both"/>
        <w:rPr>
          <w:rStyle w:val="fontstyle01"/>
          <w:rFonts w:ascii="Palatino Linotype" w:hAnsi="Palatino Linotype" w:cstheme="majorBidi"/>
        </w:rPr>
      </w:pPr>
      <w:r w:rsidRPr="00CA5C8A">
        <w:rPr>
          <w:rStyle w:val="fontstyle01"/>
          <w:rFonts w:ascii="Palatino Linotype" w:hAnsi="Palatino Linotype" w:cstheme="majorBidi"/>
        </w:rPr>
        <w:t>Dalam </w:t>
      </w:r>
      <w:proofErr w:type="spellStart"/>
      <w:r w:rsidRPr="00CA5C8A">
        <w:rPr>
          <w:rStyle w:val="fontstyle01"/>
          <w:rFonts w:ascii="Palatino Linotype" w:hAnsi="Palatino Linotype" w:cstheme="majorBidi"/>
        </w:rPr>
        <w:t>menghadapi</w:t>
      </w:r>
      <w:proofErr w:type="spellEnd"/>
      <w:r w:rsidRPr="00CA5C8A">
        <w:rPr>
          <w:rStyle w:val="fontstyle01"/>
          <w:rFonts w:ascii="Palatino Linotype" w:hAnsi="Palatino Linotype" w:cstheme="majorBidi"/>
        </w:rPr>
        <w:t>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w:t>
      </w:r>
      <w:proofErr w:type="spellStart"/>
      <w:r w:rsidRPr="00CA5C8A">
        <w:rPr>
          <w:rStyle w:val="fontstyle01"/>
          <w:rFonts w:ascii="Palatino Linotype" w:hAnsi="Palatino Linotype" w:cstheme="majorBidi"/>
        </w:rPr>
        <w:t>berkebutuhan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khusus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banyak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sekali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rintangan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hadapi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sepeti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kurang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mengerti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apa</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diinginkannya</w:t>
      </w:r>
      <w:proofErr w:type="spellEnd"/>
      <w:r w:rsidRPr="00CA5C8A">
        <w:rPr>
          <w:rStyle w:val="fontstyle01"/>
          <w:rFonts w:ascii="Palatino Linotype" w:hAnsi="Palatino Linotype" w:cstheme="majorBidi"/>
        </w:rPr>
        <w:t xml:space="preserve">. Saya </w:t>
      </w:r>
      <w:proofErr w:type="spellStart"/>
      <w:r w:rsidRPr="00CA5C8A">
        <w:rPr>
          <w:rStyle w:val="fontstyle01"/>
          <w:rFonts w:ascii="Palatino Linotype" w:hAnsi="Palatino Linotype" w:cstheme="majorBidi"/>
        </w:rPr>
        <w:t>selaku</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memiliki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penting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memdidik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berkebutuhan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khusus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termasuk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tunawicara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pertama</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lakukan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yaitu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mendukung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dapat</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membantunya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mengembangkan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kemampuan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komuniksinya</w:t>
      </w:r>
      <w:proofErr w:type="spellEnd"/>
      <w:r w:rsidRPr="00CA5C8A">
        <w:rPr>
          <w:rStyle w:val="fontstyle01"/>
          <w:rFonts w:ascii="Palatino Linotype" w:hAnsi="Palatino Linotype" w:cstheme="majorBidi"/>
        </w:rPr>
        <w:t xml:space="preserve">. Saya </w:t>
      </w:r>
      <w:proofErr w:type="spellStart"/>
      <w:r w:rsidRPr="00CA5C8A">
        <w:rPr>
          <w:rStyle w:val="fontstyle01"/>
          <w:rFonts w:ascii="Palatino Linotype" w:hAnsi="Palatino Linotype" w:cstheme="majorBidi"/>
        </w:rPr>
        <w:t>selaku</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sering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melakukan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menggunakan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alternatif</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seperti</w:t>
      </w:r>
      <w:proofErr w:type="spellEnd"/>
      <w:r w:rsidRPr="00CA5C8A">
        <w:rPr>
          <w:rStyle w:val="fontstyle01"/>
          <w:rFonts w:ascii="Palatino Linotype" w:hAnsi="Palatino Linotype" w:cstheme="majorBidi"/>
        </w:rPr>
        <w:t xml:space="preserve"> Bahasa </w:t>
      </w:r>
      <w:proofErr w:type="spellStart"/>
      <w:r w:rsidRPr="00CA5C8A">
        <w:rPr>
          <w:rStyle w:val="fontstyle01"/>
          <w:rFonts w:ascii="Palatino Linotype" w:hAnsi="Palatino Linotype" w:cstheme="majorBidi"/>
        </w:rPr>
        <w:t>isyarat</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atau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teknologi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bantu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untuk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membantunya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orang lain.</w:t>
      </w:r>
    </w:p>
    <w:p w14:paraId="7ED53FD0" w14:textId="77777777" w:rsidR="00150D11" w:rsidRPr="00CA5C8A" w:rsidRDefault="00150D11" w:rsidP="00CA5C8A">
      <w:pPr>
        <w:spacing w:line="240" w:lineRule="auto"/>
        <w:jc w:val="both"/>
        <w:rPr>
          <w:rStyle w:val="fontstyle01"/>
          <w:rFonts w:ascii="Palatino Linotype" w:hAnsi="Palatino Linotype" w:cstheme="majorBidi"/>
        </w:rPr>
      </w:pPr>
      <w:r w:rsidRPr="00CA5C8A">
        <w:rPr>
          <w:rStyle w:val="fontstyle01"/>
          <w:rFonts w:ascii="Palatino Linotype" w:hAnsi="Palatino Linotype" w:cstheme="majorBidi"/>
        </w:rPr>
        <w:tab/>
        <w:t xml:space="preserve">Saya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juga </w:t>
      </w:r>
      <w:proofErr w:type="spellStart"/>
      <w:r w:rsidRPr="00CA5C8A">
        <w:rPr>
          <w:rStyle w:val="fontstyle01"/>
          <w:rFonts w:ascii="Palatino Linotype" w:hAnsi="Palatino Linotype" w:cstheme="majorBidi"/>
        </w:rPr>
        <w:t>menggunakan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metode</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pembelajaran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sesuai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kebutuhan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w:t>
      </w:r>
      <w:proofErr w:type="spellStart"/>
      <w:r w:rsidRPr="00CA5C8A">
        <w:rPr>
          <w:rStyle w:val="fontstyle01"/>
          <w:rFonts w:ascii="Palatino Linotype" w:hAnsi="Palatino Linotype" w:cstheme="majorBidi"/>
        </w:rPr>
        <w:t>tunawicara</w:t>
      </w:r>
      <w:proofErr w:type="spellEnd"/>
      <w:r w:rsidRPr="00CA5C8A">
        <w:rPr>
          <w:rStyle w:val="fontstyle01"/>
          <w:rFonts w:ascii="Palatino Linotype" w:hAnsi="Palatino Linotype" w:cstheme="majorBidi"/>
        </w:rPr>
        <w:t xml:space="preserve">) kami </w:t>
      </w:r>
      <w:proofErr w:type="spellStart"/>
      <w:r w:rsidRPr="00CA5C8A">
        <w:rPr>
          <w:rStyle w:val="fontstyle01"/>
          <w:rFonts w:ascii="Palatino Linotype" w:hAnsi="Palatino Linotype" w:cstheme="majorBidi"/>
        </w:rPr>
        <w:t>selaku</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tuanya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berkerjasama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dengan</w:t>
      </w:r>
      <w:proofErr w:type="spellEnd"/>
      <w:r w:rsidRPr="00CA5C8A">
        <w:rPr>
          <w:rStyle w:val="fontstyle01"/>
          <w:rFonts w:ascii="Palatino Linotype" w:hAnsi="Palatino Linotype" w:cstheme="majorBidi"/>
        </w:rPr>
        <w:t xml:space="preserve"> para professional </w:t>
      </w:r>
      <w:proofErr w:type="spellStart"/>
      <w:r w:rsidRPr="00CA5C8A">
        <w:rPr>
          <w:rStyle w:val="fontstyle01"/>
          <w:rFonts w:ascii="Palatino Linotype" w:hAnsi="Palatino Linotype" w:cstheme="majorBidi"/>
        </w:rPr>
        <w:t>sepeti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terafis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wicara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atau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ahli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pendidikan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khusus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untuk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mengembangkan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pengetahuan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efektif</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bagi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juga </w:t>
      </w:r>
      <w:proofErr w:type="spellStart"/>
      <w:r w:rsidRPr="00CA5C8A">
        <w:rPr>
          <w:rStyle w:val="fontstyle01"/>
          <w:rFonts w:ascii="Palatino Linotype" w:hAnsi="Palatino Linotype" w:cstheme="majorBidi"/>
        </w:rPr>
        <w:t>harus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menciptakan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lingkungan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mendukung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untuk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seperti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memberikan</w:t>
      </w:r>
      <w:proofErr w:type="spellEnd"/>
      <w:r w:rsidRPr="00CA5C8A">
        <w:rPr>
          <w:rStyle w:val="fontstyle01"/>
          <w:rFonts w:ascii="Palatino Linotype" w:hAnsi="Palatino Linotype" w:cstheme="majorBidi"/>
        </w:rPr>
        <w:t xml:space="preserve"> rasa </w:t>
      </w:r>
      <w:proofErr w:type="spellStart"/>
      <w:r w:rsidRPr="00CA5C8A">
        <w:rPr>
          <w:rStyle w:val="fontstyle01"/>
          <w:rFonts w:ascii="Palatino Linotype" w:hAnsi="Palatino Linotype" w:cstheme="majorBidi"/>
        </w:rPr>
        <w:t>aman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nyaman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serta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memberikan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dukungan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emosional</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sosial</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diperlukan</w:t>
      </w:r>
      <w:proofErr w:type="spellEnd"/>
      <w:r w:rsidRPr="00CA5C8A">
        <w:rPr>
          <w:rStyle w:val="fontstyle01"/>
          <w:rFonts w:ascii="Palatino Linotype" w:hAnsi="Palatino Linotype" w:cstheme="majorBidi"/>
        </w:rPr>
        <w:t xml:space="preserve">. Saya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ibu</w:t>
      </w:r>
      <w:proofErr w:type="spellEnd"/>
      <w:r w:rsidRPr="00CA5C8A">
        <w:rPr>
          <w:rStyle w:val="fontstyle01"/>
          <w:rFonts w:ascii="Palatino Linotype" w:hAnsi="Palatino Linotype" w:cstheme="majorBidi"/>
        </w:rPr>
        <w:t xml:space="preserve"> juga </w:t>
      </w:r>
      <w:proofErr w:type="spellStart"/>
      <w:r w:rsidRPr="00CA5C8A">
        <w:rPr>
          <w:rStyle w:val="fontstyle01"/>
          <w:rFonts w:ascii="Palatino Linotype" w:hAnsi="Palatino Linotype" w:cstheme="majorBidi"/>
        </w:rPr>
        <w:t>mengajarkan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keterampilan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hidup</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untuk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terkadang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saya</w:t>
      </w:r>
      <w:proofErr w:type="spellEnd"/>
      <w:r w:rsidRPr="00CA5C8A">
        <w:rPr>
          <w:rStyle w:val="fontstyle01"/>
          <w:rFonts w:ascii="Palatino Linotype" w:hAnsi="Palatino Linotype" w:cstheme="majorBidi"/>
        </w:rPr>
        <w:t xml:space="preserve"> juga </w:t>
      </w:r>
      <w:proofErr w:type="spellStart"/>
      <w:r w:rsidRPr="00CA5C8A">
        <w:rPr>
          <w:rStyle w:val="fontstyle01"/>
          <w:rFonts w:ascii="Palatino Linotype" w:hAnsi="Palatino Linotype" w:cstheme="majorBidi"/>
        </w:rPr>
        <w:t>membantu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mengembangkan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keterampilan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sehari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hari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sepert</w:t>
      </w:r>
      <w:proofErr w:type="spellEnd"/>
      <w:r w:rsidRPr="00CA5C8A">
        <w:rPr>
          <w:rStyle w:val="fontstyle01"/>
          <w:rFonts w:ascii="Palatino Linotype" w:hAnsi="Palatino Linotype" w:cstheme="majorBidi"/>
        </w:rPr>
        <w:t xml:space="preserve"> mandi, </w:t>
      </w:r>
      <w:proofErr w:type="spellStart"/>
      <w:r w:rsidRPr="00CA5C8A">
        <w:rPr>
          <w:rStyle w:val="fontstyle01"/>
          <w:rFonts w:ascii="Palatino Linotype" w:hAnsi="Palatino Linotype" w:cstheme="majorBidi"/>
        </w:rPr>
        <w:t>mkan</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menggunakan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pakaian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sendiri</w:t>
      </w:r>
      <w:proofErr w:type="spellEnd"/>
      <w:r w:rsidRPr="00CA5C8A">
        <w:rPr>
          <w:rStyle w:val="fontstyle01"/>
          <w:rFonts w:ascii="Palatino Linotype" w:hAnsi="Palatino Linotype" w:cstheme="majorBidi"/>
        </w:rPr>
        <w:t>.</w:t>
      </w:r>
    </w:p>
    <w:p w14:paraId="55FE17C1" w14:textId="77777777" w:rsidR="00150D11" w:rsidRPr="00CA5C8A" w:rsidRDefault="00150D11" w:rsidP="00CA5C8A">
      <w:pPr>
        <w:spacing w:line="240" w:lineRule="auto"/>
        <w:ind w:firstLine="720"/>
        <w:jc w:val="both"/>
        <w:rPr>
          <w:rStyle w:val="fontstyle01"/>
          <w:rFonts w:ascii="Palatino Linotype" w:hAnsi="Palatino Linotype" w:cstheme="majorBidi"/>
        </w:rPr>
      </w:pPr>
      <w:r w:rsidRPr="00CA5C8A">
        <w:rPr>
          <w:rStyle w:val="fontstyle01"/>
          <w:rFonts w:ascii="Palatino Linotype" w:hAnsi="Palatino Linotype" w:cstheme="majorBidi"/>
        </w:rPr>
        <w:t xml:space="preserve">Jadi </w:t>
      </w:r>
      <w:proofErr w:type="spellStart"/>
      <w:r w:rsidRPr="00CA5C8A">
        <w:rPr>
          <w:rStyle w:val="fontstyle01"/>
          <w:rFonts w:ascii="Palatino Linotype" w:hAnsi="Palatino Linotype" w:cstheme="majorBidi"/>
        </w:rPr>
        <w:t>menurut</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hasil</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penelitian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ini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menunjukan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bahwa</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berperan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baik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sebagai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pendidik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bagi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berkebutuhan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khusus</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Mereka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memberikan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dukungan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emosional</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membantu</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pengembangan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keterampilan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sosial</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mendamoing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w:t>
      </w:r>
      <w:proofErr w:type="spellEnd"/>
      <w:r w:rsidRPr="00CA5C8A">
        <w:rPr>
          <w:rStyle w:val="fontstyle01"/>
          <w:rFonts w:ascii="Palatino Linotype" w:hAnsi="Palatino Linotype" w:cstheme="majorBidi"/>
        </w:rPr>
        <w:t xml:space="preserve"> proses </w:t>
      </w:r>
      <w:proofErr w:type="spellStart"/>
      <w:r w:rsidRPr="00CA5C8A">
        <w:rPr>
          <w:rStyle w:val="fontstyle01"/>
          <w:rFonts w:ascii="Palatino Linotype" w:hAnsi="Palatino Linotype" w:cstheme="majorBidi"/>
        </w:rPr>
        <w:t>belajar</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juga </w:t>
      </w:r>
      <w:proofErr w:type="spellStart"/>
      <w:r w:rsidRPr="00CA5C8A">
        <w:rPr>
          <w:rStyle w:val="fontstyle01"/>
          <w:rFonts w:ascii="Palatino Linotype" w:hAnsi="Palatino Linotype" w:cstheme="majorBidi"/>
        </w:rPr>
        <w:t>memiliki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pengaruh</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signifikan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membentuk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perilaku</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diiplin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w:t>
      </w:r>
    </w:p>
    <w:p w14:paraId="1C6FE023" w14:textId="77777777" w:rsidR="00150D11" w:rsidRPr="00CA5C8A" w:rsidRDefault="00150D11" w:rsidP="00CA5C8A">
      <w:pPr>
        <w:pStyle w:val="JA21heading1"/>
        <w:numPr>
          <w:ilvl w:val="0"/>
          <w:numId w:val="0"/>
        </w:numPr>
        <w:ind w:left="426"/>
        <w:jc w:val="both"/>
        <w:rPr>
          <w:sz w:val="24"/>
          <w:szCs w:val="24"/>
        </w:rPr>
      </w:pPr>
    </w:p>
    <w:p w14:paraId="1AAA1A06" w14:textId="148BE0D4" w:rsidR="00C352D4" w:rsidRPr="00CA5C8A" w:rsidRDefault="00C352D4" w:rsidP="00CA5C8A">
      <w:pPr>
        <w:pStyle w:val="JA21heading1"/>
        <w:numPr>
          <w:ilvl w:val="0"/>
          <w:numId w:val="18"/>
        </w:numPr>
        <w:ind w:left="426" w:hanging="426"/>
        <w:jc w:val="both"/>
        <w:rPr>
          <w:sz w:val="24"/>
          <w:szCs w:val="24"/>
        </w:rPr>
      </w:pPr>
      <w:r w:rsidRPr="00CA5C8A">
        <w:rPr>
          <w:sz w:val="24"/>
          <w:szCs w:val="24"/>
        </w:rPr>
        <w:t>KESIMPULAN</w:t>
      </w:r>
    </w:p>
    <w:p w14:paraId="553CD9FD" w14:textId="1A83A8DD" w:rsidR="00150D11" w:rsidRPr="00CA5C8A" w:rsidRDefault="00150D11" w:rsidP="00CA5C8A">
      <w:pPr>
        <w:pStyle w:val="JA21heading1"/>
        <w:numPr>
          <w:ilvl w:val="0"/>
          <w:numId w:val="0"/>
        </w:numPr>
        <w:ind w:left="426"/>
        <w:jc w:val="both"/>
        <w:rPr>
          <w:sz w:val="24"/>
          <w:szCs w:val="24"/>
        </w:rPr>
      </w:pPr>
    </w:p>
    <w:p w14:paraId="40EAA4A4" w14:textId="77777777" w:rsidR="00150D11" w:rsidRPr="00CA5C8A" w:rsidRDefault="00150D11" w:rsidP="00CA5C8A">
      <w:pPr>
        <w:spacing w:line="240" w:lineRule="auto"/>
        <w:jc w:val="both"/>
        <w:rPr>
          <w:rStyle w:val="fontstyle01"/>
          <w:rFonts w:ascii="Palatino Linotype" w:hAnsi="Palatino Linotype" w:cstheme="majorBidi"/>
        </w:rPr>
      </w:pPr>
      <w:r w:rsidRPr="00CA5C8A">
        <w:rPr>
          <w:rStyle w:val="fontstyle01"/>
          <w:rFonts w:ascii="Palatino Linotype" w:hAnsi="Palatino Linotype" w:cstheme="majorBidi"/>
        </w:rPr>
        <w:t xml:space="preserve">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memiliki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penting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mendidik</w:t>
      </w:r>
      <w:proofErr w:type="spellEnd"/>
      <w:r w:rsidRPr="00CA5C8A">
        <w:rPr>
          <w:rStyle w:val="fontstyle01"/>
          <w:rFonts w:ascii="Palatino Linotype" w:hAnsi="Palatino Linotype" w:cstheme="majorBidi"/>
        </w:rPr>
        <w:t>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w:t>
      </w:r>
      <w:proofErr w:type="spellStart"/>
      <w:r w:rsidRPr="00CA5C8A">
        <w:rPr>
          <w:rStyle w:val="fontstyle01"/>
          <w:rFonts w:ascii="Palatino Linotype" w:hAnsi="Palatino Linotype" w:cstheme="majorBidi"/>
        </w:rPr>
        <w:t>berkebutuhan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khusus</w:t>
      </w:r>
      <w:proofErr w:type="spellEnd"/>
      <w:r w:rsidRPr="00CA5C8A">
        <w:rPr>
          <w:rStyle w:val="fontstyle01"/>
          <w:rFonts w:ascii="Palatino Linotype" w:hAnsi="Palatino Linotype" w:cstheme="majorBidi"/>
        </w:rPr>
        <w:t>(</w:t>
      </w:r>
      <w:proofErr w:type="spellStart"/>
      <w:r w:rsidRPr="00CA5C8A">
        <w:rPr>
          <w:rStyle w:val="fontstyle01"/>
          <w:rFonts w:ascii="Palatino Linotype" w:hAnsi="Palatino Linotype" w:cstheme="majorBidi"/>
        </w:rPr>
        <w:t>Tunawicara</w:t>
      </w:r>
      <w:proofErr w:type="spellEnd"/>
      <w:r w:rsidRPr="00CA5C8A">
        <w:rPr>
          <w:rStyle w:val="fontstyle01"/>
          <w:rFonts w:ascii="Palatino Linotype" w:hAnsi="Palatino Linotype" w:cstheme="majorBidi"/>
        </w:rPr>
        <w:t xml:space="preserve">). Orang </w:t>
      </w:r>
      <w:proofErr w:type="spellStart"/>
      <w:r w:rsidRPr="00CA5C8A">
        <w:rPr>
          <w:rStyle w:val="fontstyle01"/>
          <w:rFonts w:ascii="Palatino Linotype" w:hAnsi="Palatino Linotype" w:cstheme="majorBidi"/>
        </w:rPr>
        <w:t>tua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memiliki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penting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dalam</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mendukung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perkembangan</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pembelajaran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anak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tunawicara</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termasuk</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mendukung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komunikasi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menggunakan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metode</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pembelajaran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sesuai</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menciptakan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lingkungan</w:t>
      </w:r>
      <w:proofErr w:type="spellEnd"/>
      <w:r w:rsidRPr="00CA5C8A">
        <w:rPr>
          <w:rStyle w:val="fontstyle01"/>
          <w:rFonts w:ascii="Palatino Linotype" w:hAnsi="Palatino Linotype" w:cstheme="majorBidi"/>
        </w:rPr>
        <w:t xml:space="preserve"> yang </w:t>
      </w:r>
      <w:proofErr w:type="spellStart"/>
      <w:r w:rsidRPr="00CA5C8A">
        <w:rPr>
          <w:rStyle w:val="fontstyle01"/>
          <w:rFonts w:ascii="Palatino Linotype" w:hAnsi="Palatino Linotype" w:cstheme="majorBidi"/>
        </w:rPr>
        <w:t>mendukung</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memberikan</w:t>
      </w:r>
      <w:proofErr w:type="spellEnd"/>
      <w:r w:rsidRPr="00CA5C8A">
        <w:rPr>
          <w:rStyle w:val="fontstyle01"/>
          <w:rFonts w:ascii="Palatino Linotype" w:hAnsi="Palatino Linotype" w:cstheme="majorBidi"/>
        </w:rPr>
        <w:t xml:space="preserve"> rasa </w:t>
      </w:r>
      <w:proofErr w:type="spellStart"/>
      <w:r w:rsidRPr="00CA5C8A">
        <w:rPr>
          <w:rStyle w:val="fontstyle01"/>
          <w:rFonts w:ascii="Palatino Linotype" w:hAnsi="Palatino Linotype" w:cstheme="majorBidi"/>
        </w:rPr>
        <w:t>aman</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nyaman</w:t>
      </w:r>
      <w:proofErr w:type="spellEnd"/>
      <w:r w:rsidRPr="00CA5C8A">
        <w:rPr>
          <w:rStyle w:val="fontstyle01"/>
          <w:rFonts w:ascii="Palatino Linotype" w:hAnsi="Palatino Linotype" w:cstheme="majorBidi"/>
        </w:rPr>
        <w:t xml:space="preserve">, dan </w:t>
      </w:r>
      <w:proofErr w:type="spellStart"/>
      <w:r w:rsidRPr="00CA5C8A">
        <w:rPr>
          <w:rStyle w:val="fontstyle01"/>
          <w:rFonts w:ascii="Palatino Linotype" w:hAnsi="Palatino Linotype" w:cstheme="majorBidi"/>
        </w:rPr>
        <w:t>mengajarkan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keterampilan</w:t>
      </w:r>
      <w:proofErr w:type="spellEnd"/>
      <w:r w:rsidRPr="00CA5C8A">
        <w:rPr>
          <w:rStyle w:val="fontstyle01"/>
          <w:rFonts w:ascii="Palatino Linotype" w:hAnsi="Palatino Linotype" w:cstheme="majorBidi"/>
        </w:rPr>
        <w:t xml:space="preserve"> </w:t>
      </w:r>
      <w:proofErr w:type="spellStart"/>
      <w:r w:rsidRPr="00CA5C8A">
        <w:rPr>
          <w:rStyle w:val="fontstyle01"/>
          <w:rFonts w:ascii="Palatino Linotype" w:hAnsi="Palatino Linotype" w:cstheme="majorBidi"/>
        </w:rPr>
        <w:t>hidup</w:t>
      </w:r>
      <w:proofErr w:type="spellEnd"/>
      <w:r w:rsidRPr="00CA5C8A">
        <w:rPr>
          <w:rStyle w:val="fontstyle01"/>
          <w:rFonts w:ascii="Palatino Linotype" w:hAnsi="Palatino Linotype" w:cstheme="majorBidi"/>
        </w:rPr>
        <w:t>.</w:t>
      </w:r>
    </w:p>
    <w:p w14:paraId="47F1D39E" w14:textId="77777777" w:rsidR="00150D11" w:rsidRPr="00CA5C8A" w:rsidRDefault="00150D11" w:rsidP="00CA5C8A">
      <w:pPr>
        <w:pStyle w:val="JA21heading1"/>
        <w:numPr>
          <w:ilvl w:val="0"/>
          <w:numId w:val="0"/>
        </w:numPr>
        <w:ind w:left="426"/>
        <w:jc w:val="both"/>
        <w:rPr>
          <w:sz w:val="24"/>
          <w:szCs w:val="24"/>
        </w:rPr>
      </w:pPr>
    </w:p>
    <w:p w14:paraId="21E958B4" w14:textId="77777777" w:rsidR="00C352D4" w:rsidRPr="00CA5C8A" w:rsidRDefault="00C352D4" w:rsidP="00CA5C8A">
      <w:pPr>
        <w:pStyle w:val="JA21heading1"/>
        <w:numPr>
          <w:ilvl w:val="0"/>
          <w:numId w:val="0"/>
        </w:numPr>
        <w:jc w:val="both"/>
        <w:rPr>
          <w:sz w:val="24"/>
          <w:szCs w:val="24"/>
        </w:rPr>
      </w:pPr>
      <w:proofErr w:type="spellStart"/>
      <w:r w:rsidRPr="00CA5C8A">
        <w:rPr>
          <w:sz w:val="24"/>
          <w:szCs w:val="24"/>
        </w:rPr>
        <w:lastRenderedPageBreak/>
        <w:t>Referensi</w:t>
      </w:r>
      <w:proofErr w:type="spellEnd"/>
    </w:p>
    <w:p w14:paraId="7FCB6BF2" w14:textId="77777777" w:rsidR="00150D11" w:rsidRPr="00CA5C8A" w:rsidRDefault="00150D11" w:rsidP="00CA5C8A">
      <w:pPr>
        <w:shd w:val="clear" w:color="auto" w:fill="FFFFFF"/>
        <w:spacing w:after="0" w:line="240" w:lineRule="auto"/>
        <w:ind w:firstLine="720"/>
        <w:jc w:val="both"/>
        <w:rPr>
          <w:rFonts w:ascii="Palatino Linotype" w:eastAsia="Times New Roman" w:hAnsi="Palatino Linotype" w:cstheme="majorBidi"/>
          <w:szCs w:val="24"/>
        </w:rPr>
      </w:pPr>
      <w:proofErr w:type="spellStart"/>
      <w:r w:rsidRPr="00CA5C8A">
        <w:rPr>
          <w:rFonts w:ascii="Palatino Linotype" w:eastAsia="Times New Roman" w:hAnsi="Palatino Linotype" w:cstheme="majorBidi"/>
          <w:szCs w:val="24"/>
        </w:rPr>
        <w:t>Afifiani</w:t>
      </w:r>
      <w:proofErr w:type="spellEnd"/>
      <w:r w:rsidRPr="00CA5C8A">
        <w:rPr>
          <w:rFonts w:ascii="Palatino Linotype" w:eastAsia="Times New Roman" w:hAnsi="Palatino Linotype" w:cstheme="majorBidi"/>
          <w:szCs w:val="24"/>
        </w:rPr>
        <w:t xml:space="preserve">,  Y.  Y.,  Saputra,  R.  N.  H.,  </w:t>
      </w:r>
      <w:proofErr w:type="spellStart"/>
      <w:r w:rsidRPr="00CA5C8A">
        <w:rPr>
          <w:rFonts w:ascii="Palatino Linotype" w:eastAsia="Times New Roman" w:hAnsi="Palatino Linotype" w:cstheme="majorBidi"/>
          <w:szCs w:val="24"/>
        </w:rPr>
        <w:t>Puspitasari</w:t>
      </w:r>
      <w:proofErr w:type="spellEnd"/>
      <w:r w:rsidRPr="00CA5C8A">
        <w:rPr>
          <w:rFonts w:ascii="Palatino Linotype" w:eastAsia="Times New Roman" w:hAnsi="Palatino Linotype" w:cstheme="majorBidi"/>
          <w:szCs w:val="24"/>
        </w:rPr>
        <w:t xml:space="preserve">,  D.  R.,  &amp;  </w:t>
      </w:r>
      <w:proofErr w:type="spellStart"/>
      <w:r w:rsidRPr="00CA5C8A">
        <w:rPr>
          <w:rFonts w:ascii="Palatino Linotype" w:eastAsia="Times New Roman" w:hAnsi="Palatino Linotype" w:cstheme="majorBidi"/>
          <w:szCs w:val="24"/>
        </w:rPr>
        <w:t>Khasanah</w:t>
      </w:r>
      <w:proofErr w:type="spellEnd"/>
      <w:r w:rsidRPr="00CA5C8A">
        <w:rPr>
          <w:rFonts w:ascii="Palatino Linotype" w:eastAsia="Times New Roman" w:hAnsi="Palatino Linotype" w:cstheme="majorBidi"/>
          <w:szCs w:val="24"/>
        </w:rPr>
        <w:t xml:space="preserve">,  F.  (2023).  Model </w:t>
      </w:r>
      <w:proofErr w:type="spellStart"/>
      <w:r w:rsidRPr="00CA5C8A">
        <w:rPr>
          <w:rFonts w:ascii="Palatino Linotype" w:eastAsia="Times New Roman" w:hAnsi="Palatino Linotype" w:cstheme="majorBidi"/>
          <w:szCs w:val="24"/>
        </w:rPr>
        <w:t>Pembelajaran</w:t>
      </w:r>
      <w:proofErr w:type="spellEnd"/>
      <w:r w:rsidRPr="00CA5C8A">
        <w:rPr>
          <w:rFonts w:ascii="Palatino Linotype" w:eastAsia="Times New Roman" w:hAnsi="Palatino Linotype" w:cstheme="majorBidi"/>
          <w:szCs w:val="24"/>
        </w:rPr>
        <w:t xml:space="preserve">  Pendidikan  Agama  Islam  </w:t>
      </w:r>
      <w:proofErr w:type="spellStart"/>
      <w:r w:rsidRPr="00CA5C8A">
        <w:rPr>
          <w:rFonts w:ascii="Palatino Linotype" w:eastAsia="Times New Roman" w:hAnsi="Palatino Linotype" w:cstheme="majorBidi"/>
          <w:szCs w:val="24"/>
        </w:rPr>
        <w:t>bagi</w:t>
      </w:r>
      <w:proofErr w:type="spellEnd"/>
      <w:r w:rsidRPr="00CA5C8A">
        <w:rPr>
          <w:rFonts w:ascii="Palatino Linotype" w:eastAsia="Times New Roman" w:hAnsi="Palatino Linotype" w:cstheme="majorBidi"/>
          <w:szCs w:val="24"/>
        </w:rPr>
        <w:t xml:space="preserve">  Anak </w:t>
      </w:r>
      <w:proofErr w:type="spellStart"/>
      <w:r w:rsidRPr="00CA5C8A">
        <w:rPr>
          <w:rFonts w:ascii="Palatino Linotype" w:eastAsia="Times New Roman" w:hAnsi="Palatino Linotype" w:cstheme="majorBidi"/>
          <w:szCs w:val="24"/>
        </w:rPr>
        <w:t>Berkebutuhan</w:t>
      </w:r>
      <w:proofErr w:type="spellEnd"/>
      <w:r w:rsidRPr="00CA5C8A">
        <w:rPr>
          <w:rFonts w:ascii="Palatino Linotype" w:eastAsia="Times New Roman" w:hAnsi="Palatino Linotype" w:cstheme="majorBidi"/>
          <w:szCs w:val="24"/>
        </w:rPr>
        <w:t xml:space="preserve">  </w:t>
      </w:r>
      <w:proofErr w:type="spellStart"/>
      <w:r w:rsidRPr="00CA5C8A">
        <w:rPr>
          <w:rFonts w:ascii="Palatino Linotype" w:eastAsia="Times New Roman" w:hAnsi="Palatino Linotype" w:cstheme="majorBidi"/>
          <w:szCs w:val="24"/>
        </w:rPr>
        <w:t>Khusus</w:t>
      </w:r>
      <w:proofErr w:type="spellEnd"/>
      <w:r w:rsidRPr="00CA5C8A">
        <w:rPr>
          <w:rFonts w:ascii="Palatino Linotype" w:eastAsia="Times New Roman" w:hAnsi="Palatino Linotype" w:cstheme="majorBidi"/>
          <w:szCs w:val="24"/>
        </w:rPr>
        <w:t xml:space="preserve">  Tuna </w:t>
      </w:r>
      <w:proofErr w:type="spellStart"/>
      <w:r w:rsidRPr="00CA5C8A">
        <w:rPr>
          <w:rFonts w:ascii="Palatino Linotype" w:eastAsia="Times New Roman" w:hAnsi="Palatino Linotype" w:cstheme="majorBidi"/>
          <w:szCs w:val="24"/>
        </w:rPr>
        <w:t>Wicara</w:t>
      </w:r>
      <w:proofErr w:type="spellEnd"/>
      <w:r w:rsidRPr="00CA5C8A">
        <w:rPr>
          <w:rFonts w:ascii="Palatino Linotype" w:eastAsia="Times New Roman" w:hAnsi="Palatino Linotype" w:cstheme="majorBidi"/>
          <w:szCs w:val="24"/>
        </w:rPr>
        <w:t>. ANWARUL, 3(1), 143-151.</w:t>
      </w:r>
    </w:p>
    <w:p w14:paraId="39F9163B" w14:textId="77777777" w:rsidR="00150D11" w:rsidRPr="00CA5C8A" w:rsidRDefault="00150D11" w:rsidP="00CA5C8A">
      <w:pPr>
        <w:pStyle w:val="FootnoteText"/>
        <w:ind w:firstLine="720"/>
        <w:jc w:val="both"/>
        <w:rPr>
          <w:rFonts w:ascii="Palatino Linotype" w:eastAsiaTheme="minorHAnsi" w:hAnsi="Palatino Linotype" w:cstheme="majorBidi"/>
          <w:sz w:val="24"/>
          <w:szCs w:val="24"/>
          <w:shd w:val="clear" w:color="auto" w:fill="FFFFFF"/>
        </w:rPr>
      </w:pPr>
    </w:p>
    <w:p w14:paraId="23D69DE4"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sz w:val="24"/>
          <w:szCs w:val="24"/>
          <w:shd w:val="clear" w:color="auto" w:fill="FFFFFF"/>
        </w:rPr>
        <w:t>Anggraini</w:t>
      </w:r>
      <w:proofErr w:type="spellEnd"/>
      <w:r w:rsidRPr="00CA5C8A">
        <w:rPr>
          <w:rFonts w:ascii="Palatino Linotype" w:hAnsi="Palatino Linotype" w:cstheme="majorBidi"/>
          <w:sz w:val="24"/>
          <w:szCs w:val="24"/>
          <w:shd w:val="clear" w:color="auto" w:fill="FFFFFF"/>
        </w:rPr>
        <w:t xml:space="preserve">, B., &amp; </w:t>
      </w:r>
      <w:proofErr w:type="spellStart"/>
      <w:r w:rsidRPr="00CA5C8A">
        <w:rPr>
          <w:rFonts w:ascii="Palatino Linotype" w:hAnsi="Palatino Linotype" w:cstheme="majorBidi"/>
          <w:sz w:val="24"/>
          <w:szCs w:val="24"/>
          <w:shd w:val="clear" w:color="auto" w:fill="FFFFFF"/>
        </w:rPr>
        <w:t>Dwi</w:t>
      </w:r>
      <w:proofErr w:type="spellEnd"/>
      <w:r w:rsidRPr="00CA5C8A">
        <w:rPr>
          <w:rFonts w:ascii="Palatino Linotype" w:hAnsi="Palatino Linotype" w:cstheme="majorBidi"/>
          <w:sz w:val="24"/>
          <w:szCs w:val="24"/>
          <w:shd w:val="clear" w:color="auto" w:fill="FFFFFF"/>
        </w:rPr>
        <w:t xml:space="preserve"> Putri, B. N. (2021). </w:t>
      </w:r>
      <w:proofErr w:type="spellStart"/>
      <w:r w:rsidRPr="00CA5C8A">
        <w:rPr>
          <w:rFonts w:ascii="Palatino Linotype" w:hAnsi="Palatino Linotype" w:cstheme="majorBidi"/>
          <w:sz w:val="24"/>
          <w:szCs w:val="24"/>
          <w:shd w:val="clear" w:color="auto" w:fill="FFFFFF"/>
        </w:rPr>
        <w:t>Analisis</w:t>
      </w:r>
      <w:proofErr w:type="spellEnd"/>
      <w:r w:rsidRPr="00CA5C8A">
        <w:rPr>
          <w:rFonts w:ascii="Palatino Linotype" w:hAnsi="Palatino Linotype" w:cstheme="majorBidi"/>
          <w:sz w:val="24"/>
          <w:szCs w:val="24"/>
          <w:shd w:val="clear" w:color="auto" w:fill="FFFFFF"/>
        </w:rPr>
        <w:t xml:space="preserve"> </w:t>
      </w:r>
      <w:proofErr w:type="spellStart"/>
      <w:r w:rsidRPr="00CA5C8A">
        <w:rPr>
          <w:rFonts w:ascii="Palatino Linotype" w:hAnsi="Palatino Linotype" w:cstheme="majorBidi"/>
          <w:sz w:val="24"/>
          <w:szCs w:val="24"/>
          <w:shd w:val="clear" w:color="auto" w:fill="FFFFFF"/>
        </w:rPr>
        <w:t>Permasalahan</w:t>
      </w:r>
      <w:proofErr w:type="spellEnd"/>
      <w:r w:rsidRPr="00CA5C8A">
        <w:rPr>
          <w:rFonts w:ascii="Palatino Linotype" w:hAnsi="Palatino Linotype" w:cstheme="majorBidi"/>
          <w:sz w:val="24"/>
          <w:szCs w:val="24"/>
          <w:shd w:val="clear" w:color="auto" w:fill="FFFFFF"/>
        </w:rPr>
        <w:t xml:space="preserve"> Anak </w:t>
      </w:r>
      <w:proofErr w:type="spellStart"/>
      <w:r w:rsidRPr="00CA5C8A">
        <w:rPr>
          <w:rFonts w:ascii="Palatino Linotype" w:hAnsi="Palatino Linotype" w:cstheme="majorBidi"/>
          <w:sz w:val="24"/>
          <w:szCs w:val="24"/>
          <w:shd w:val="clear" w:color="auto" w:fill="FFFFFF"/>
        </w:rPr>
        <w:t>Berkebutuhan</w:t>
      </w:r>
      <w:proofErr w:type="spellEnd"/>
      <w:r w:rsidRPr="00CA5C8A">
        <w:rPr>
          <w:rFonts w:ascii="Palatino Linotype" w:hAnsi="Palatino Linotype" w:cstheme="majorBidi"/>
          <w:sz w:val="24"/>
          <w:szCs w:val="24"/>
          <w:shd w:val="clear" w:color="auto" w:fill="FFFFFF"/>
        </w:rPr>
        <w:t xml:space="preserve"> </w:t>
      </w:r>
      <w:proofErr w:type="spellStart"/>
      <w:r w:rsidRPr="00CA5C8A">
        <w:rPr>
          <w:rFonts w:ascii="Palatino Linotype" w:hAnsi="Palatino Linotype" w:cstheme="majorBidi"/>
          <w:sz w:val="24"/>
          <w:szCs w:val="24"/>
          <w:shd w:val="clear" w:color="auto" w:fill="FFFFFF"/>
        </w:rPr>
        <w:t>Khusus</w:t>
      </w:r>
      <w:proofErr w:type="spellEnd"/>
      <w:r w:rsidRPr="00CA5C8A">
        <w:rPr>
          <w:rFonts w:ascii="Palatino Linotype" w:hAnsi="Palatino Linotype" w:cstheme="majorBidi"/>
          <w:sz w:val="24"/>
          <w:szCs w:val="24"/>
          <w:shd w:val="clear" w:color="auto" w:fill="FFFFFF"/>
        </w:rPr>
        <w:t xml:space="preserve"> di </w:t>
      </w:r>
      <w:proofErr w:type="spellStart"/>
      <w:r w:rsidRPr="00CA5C8A">
        <w:rPr>
          <w:rFonts w:ascii="Palatino Linotype" w:hAnsi="Palatino Linotype" w:cstheme="majorBidi"/>
          <w:sz w:val="24"/>
          <w:szCs w:val="24"/>
          <w:shd w:val="clear" w:color="auto" w:fill="FFFFFF"/>
        </w:rPr>
        <w:t>Sekolah</w:t>
      </w:r>
      <w:proofErr w:type="spellEnd"/>
      <w:r w:rsidRPr="00CA5C8A">
        <w:rPr>
          <w:rFonts w:ascii="Palatino Linotype" w:hAnsi="Palatino Linotype" w:cstheme="majorBidi"/>
          <w:sz w:val="24"/>
          <w:szCs w:val="24"/>
          <w:shd w:val="clear" w:color="auto" w:fill="FFFFFF"/>
        </w:rPr>
        <w:t xml:space="preserve"> </w:t>
      </w:r>
      <w:proofErr w:type="spellStart"/>
      <w:r w:rsidRPr="00CA5C8A">
        <w:rPr>
          <w:rFonts w:ascii="Palatino Linotype" w:hAnsi="Palatino Linotype" w:cstheme="majorBidi"/>
          <w:sz w:val="24"/>
          <w:szCs w:val="24"/>
          <w:shd w:val="clear" w:color="auto" w:fill="FFFFFF"/>
        </w:rPr>
        <w:t>Inklusi</w:t>
      </w:r>
      <w:proofErr w:type="spellEnd"/>
      <w:r w:rsidRPr="00CA5C8A">
        <w:rPr>
          <w:rFonts w:ascii="Palatino Linotype" w:hAnsi="Palatino Linotype" w:cstheme="majorBidi"/>
          <w:sz w:val="24"/>
          <w:szCs w:val="24"/>
          <w:shd w:val="clear" w:color="auto" w:fill="FFFFFF"/>
        </w:rPr>
        <w:t xml:space="preserve"> SMP N 5 Kota Padang. </w:t>
      </w:r>
      <w:proofErr w:type="spellStart"/>
      <w:r w:rsidRPr="00CA5C8A">
        <w:rPr>
          <w:rFonts w:ascii="Palatino Linotype" w:hAnsi="Palatino Linotype" w:cstheme="majorBidi"/>
          <w:i/>
          <w:iCs/>
          <w:sz w:val="24"/>
          <w:szCs w:val="24"/>
          <w:shd w:val="clear" w:color="auto" w:fill="FFFFFF"/>
        </w:rPr>
        <w:t>Jurnal</w:t>
      </w:r>
      <w:proofErr w:type="spellEnd"/>
      <w:r w:rsidRPr="00CA5C8A">
        <w:rPr>
          <w:rFonts w:ascii="Palatino Linotype" w:hAnsi="Palatino Linotype" w:cstheme="majorBidi"/>
          <w:i/>
          <w:iCs/>
          <w:sz w:val="24"/>
          <w:szCs w:val="24"/>
          <w:shd w:val="clear" w:color="auto" w:fill="FFFFFF"/>
        </w:rPr>
        <w:t xml:space="preserve"> Wahana </w:t>
      </w:r>
      <w:proofErr w:type="spellStart"/>
      <w:r w:rsidRPr="00CA5C8A">
        <w:rPr>
          <w:rFonts w:ascii="Palatino Linotype" w:hAnsi="Palatino Linotype" w:cstheme="majorBidi"/>
          <w:i/>
          <w:iCs/>
          <w:sz w:val="24"/>
          <w:szCs w:val="24"/>
          <w:shd w:val="clear" w:color="auto" w:fill="FFFFFF"/>
        </w:rPr>
        <w:t>Konseling</w:t>
      </w:r>
      <w:proofErr w:type="spellEnd"/>
      <w:r w:rsidRPr="00CA5C8A">
        <w:rPr>
          <w:rFonts w:ascii="Palatino Linotype" w:hAnsi="Palatino Linotype" w:cstheme="majorBidi"/>
          <w:sz w:val="24"/>
          <w:szCs w:val="24"/>
          <w:shd w:val="clear" w:color="auto" w:fill="FFFFFF"/>
        </w:rPr>
        <w:t>, </w:t>
      </w:r>
      <w:r w:rsidRPr="00CA5C8A">
        <w:rPr>
          <w:rFonts w:ascii="Palatino Linotype" w:hAnsi="Palatino Linotype" w:cstheme="majorBidi"/>
          <w:i/>
          <w:iCs/>
          <w:sz w:val="24"/>
          <w:szCs w:val="24"/>
          <w:shd w:val="clear" w:color="auto" w:fill="FFFFFF"/>
        </w:rPr>
        <w:t>4</w:t>
      </w:r>
      <w:r w:rsidRPr="00CA5C8A">
        <w:rPr>
          <w:rFonts w:ascii="Palatino Linotype" w:hAnsi="Palatino Linotype" w:cstheme="majorBidi"/>
          <w:sz w:val="24"/>
          <w:szCs w:val="24"/>
          <w:shd w:val="clear" w:color="auto" w:fill="FFFFFF"/>
        </w:rPr>
        <w:t>(2), 149–157.</w:t>
      </w:r>
    </w:p>
    <w:p w14:paraId="7B74001A" w14:textId="77777777" w:rsidR="00150D11" w:rsidRPr="00CA5C8A" w:rsidRDefault="00150D11" w:rsidP="00CA5C8A">
      <w:pPr>
        <w:pStyle w:val="FootnoteText"/>
        <w:ind w:firstLine="720"/>
        <w:jc w:val="both"/>
        <w:rPr>
          <w:rFonts w:ascii="Palatino Linotype" w:hAnsi="Palatino Linotype" w:cstheme="majorBidi"/>
          <w:sz w:val="24"/>
          <w:szCs w:val="24"/>
        </w:rPr>
      </w:pPr>
    </w:p>
    <w:p w14:paraId="2C34E234"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sz w:val="24"/>
          <w:szCs w:val="24"/>
        </w:rPr>
        <w:t>Asyharinur</w:t>
      </w:r>
      <w:proofErr w:type="spellEnd"/>
      <w:r w:rsidRPr="00CA5C8A">
        <w:rPr>
          <w:rFonts w:ascii="Palatino Linotype" w:hAnsi="Palatino Linotype" w:cstheme="majorBidi"/>
          <w:sz w:val="24"/>
          <w:szCs w:val="24"/>
        </w:rPr>
        <w:t xml:space="preserve"> </w:t>
      </w:r>
      <w:proofErr w:type="spellStart"/>
      <w:r w:rsidRPr="00CA5C8A">
        <w:rPr>
          <w:rFonts w:ascii="Palatino Linotype" w:hAnsi="Palatino Linotype" w:cstheme="majorBidi"/>
          <w:sz w:val="24"/>
          <w:szCs w:val="24"/>
        </w:rPr>
        <w:t>Ayuning</w:t>
      </w:r>
      <w:proofErr w:type="spellEnd"/>
      <w:r w:rsidRPr="00CA5C8A">
        <w:rPr>
          <w:rFonts w:ascii="Palatino Linotype" w:hAnsi="Palatino Linotype" w:cstheme="majorBidi"/>
          <w:sz w:val="24"/>
          <w:szCs w:val="24"/>
        </w:rPr>
        <w:t xml:space="preserve"> </w:t>
      </w:r>
      <w:proofErr w:type="spellStart"/>
      <w:r w:rsidRPr="00CA5C8A">
        <w:rPr>
          <w:rFonts w:ascii="Palatino Linotype" w:hAnsi="Palatino Linotype" w:cstheme="majorBidi"/>
          <w:sz w:val="24"/>
          <w:szCs w:val="24"/>
        </w:rPr>
        <w:t>Putriana</w:t>
      </w:r>
      <w:proofErr w:type="spellEnd"/>
      <w:r w:rsidRPr="00CA5C8A">
        <w:rPr>
          <w:rFonts w:ascii="Palatino Linotype" w:hAnsi="Palatino Linotype" w:cstheme="majorBidi"/>
          <w:sz w:val="24"/>
          <w:szCs w:val="24"/>
        </w:rPr>
        <w:t xml:space="preserve"> </w:t>
      </w:r>
      <w:proofErr w:type="spellStart"/>
      <w:r w:rsidRPr="00CA5C8A">
        <w:rPr>
          <w:rFonts w:ascii="Palatino Linotype" w:hAnsi="Palatino Linotype" w:cstheme="majorBidi"/>
          <w:sz w:val="24"/>
          <w:szCs w:val="24"/>
        </w:rPr>
        <w:t>Pitaloka</w:t>
      </w:r>
      <w:proofErr w:type="spellEnd"/>
      <w:r w:rsidRPr="00CA5C8A">
        <w:rPr>
          <w:rFonts w:ascii="Palatino Linotype" w:hAnsi="Palatino Linotype" w:cstheme="majorBidi"/>
          <w:sz w:val="24"/>
          <w:szCs w:val="24"/>
        </w:rPr>
        <w:t xml:space="preserve">, Safira Aura </w:t>
      </w:r>
      <w:proofErr w:type="spellStart"/>
      <w:r w:rsidRPr="00CA5C8A">
        <w:rPr>
          <w:rFonts w:ascii="Palatino Linotype" w:hAnsi="Palatino Linotype" w:cstheme="majorBidi"/>
          <w:sz w:val="24"/>
          <w:szCs w:val="24"/>
        </w:rPr>
        <w:t>Fakhiratunnisa,Tika</w:t>
      </w:r>
      <w:proofErr w:type="spellEnd"/>
      <w:r w:rsidRPr="00CA5C8A">
        <w:rPr>
          <w:rFonts w:ascii="Palatino Linotype" w:hAnsi="Palatino Linotype" w:cstheme="majorBidi"/>
          <w:sz w:val="24"/>
          <w:szCs w:val="24"/>
        </w:rPr>
        <w:t xml:space="preserve"> Kusuma </w:t>
      </w:r>
      <w:proofErr w:type="spellStart"/>
      <w:r w:rsidRPr="00CA5C8A">
        <w:rPr>
          <w:rFonts w:ascii="Palatino Linotype" w:hAnsi="Palatino Linotype" w:cstheme="majorBidi"/>
          <w:sz w:val="24"/>
          <w:szCs w:val="24"/>
        </w:rPr>
        <w:t>Ningrum.</w:t>
      </w:r>
      <w:r w:rsidRPr="00CA5C8A">
        <w:rPr>
          <w:rFonts w:ascii="Palatino Linotype" w:hAnsi="Palatino Linotype" w:cstheme="majorBidi"/>
          <w:i/>
          <w:sz w:val="24"/>
          <w:szCs w:val="24"/>
        </w:rPr>
        <w:t>Konsep</w:t>
      </w:r>
      <w:proofErr w:type="spellEnd"/>
      <w:r w:rsidRPr="00CA5C8A">
        <w:rPr>
          <w:rFonts w:ascii="Palatino Linotype" w:hAnsi="Palatino Linotype" w:cstheme="majorBidi"/>
          <w:i/>
          <w:sz w:val="24"/>
          <w:szCs w:val="24"/>
        </w:rPr>
        <w:t xml:space="preserve"> Dasar Anak </w:t>
      </w:r>
      <w:proofErr w:type="spellStart"/>
      <w:r w:rsidRPr="00CA5C8A">
        <w:rPr>
          <w:rFonts w:ascii="Palatino Linotype" w:hAnsi="Palatino Linotype" w:cstheme="majorBidi"/>
          <w:i/>
          <w:sz w:val="24"/>
          <w:szCs w:val="24"/>
        </w:rPr>
        <w:t>Berkebutuhan</w:t>
      </w:r>
      <w:proofErr w:type="spellEnd"/>
      <w:r w:rsidRPr="00CA5C8A">
        <w:rPr>
          <w:rFonts w:ascii="Palatino Linotype" w:hAnsi="Palatino Linotype" w:cstheme="majorBidi"/>
          <w:i/>
          <w:sz w:val="24"/>
          <w:szCs w:val="24"/>
        </w:rPr>
        <w:t xml:space="preserve"> </w:t>
      </w:r>
      <w:proofErr w:type="spellStart"/>
      <w:r w:rsidRPr="00CA5C8A">
        <w:rPr>
          <w:rFonts w:ascii="Palatino Linotype" w:hAnsi="Palatino Linotype" w:cstheme="majorBidi"/>
          <w:i/>
          <w:sz w:val="24"/>
          <w:szCs w:val="24"/>
        </w:rPr>
        <w:t>Khusus</w:t>
      </w:r>
      <w:proofErr w:type="spellEnd"/>
      <w:r w:rsidRPr="00CA5C8A">
        <w:rPr>
          <w:rFonts w:ascii="Palatino Linotype" w:hAnsi="Palatino Linotype" w:cstheme="majorBidi"/>
          <w:i/>
          <w:sz w:val="24"/>
          <w:szCs w:val="24"/>
        </w:rPr>
        <w:t>. Universitas Ahmad Dahlan</w:t>
      </w:r>
      <w:r w:rsidRPr="00CA5C8A">
        <w:rPr>
          <w:rFonts w:ascii="Palatino Linotype" w:hAnsi="Palatino Linotype" w:cstheme="majorBidi"/>
          <w:sz w:val="24"/>
          <w:szCs w:val="24"/>
        </w:rPr>
        <w:t>:2022.</w:t>
      </w:r>
    </w:p>
    <w:p w14:paraId="03D6A901" w14:textId="77777777" w:rsidR="00150D11" w:rsidRPr="00CA5C8A" w:rsidRDefault="00150D11" w:rsidP="00CA5C8A">
      <w:pPr>
        <w:pStyle w:val="FootnoteText"/>
        <w:ind w:firstLine="720"/>
        <w:jc w:val="both"/>
        <w:rPr>
          <w:rFonts w:ascii="Palatino Linotype" w:hAnsi="Palatino Linotype" w:cstheme="majorBidi"/>
          <w:sz w:val="24"/>
          <w:szCs w:val="24"/>
        </w:rPr>
      </w:pPr>
    </w:p>
    <w:p w14:paraId="5D1E431C"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sz w:val="24"/>
          <w:szCs w:val="24"/>
        </w:rPr>
        <w:t>Drogomyretska</w:t>
      </w:r>
      <w:proofErr w:type="spellEnd"/>
      <w:r w:rsidRPr="00CA5C8A">
        <w:rPr>
          <w:rFonts w:ascii="Palatino Linotype" w:hAnsi="Palatino Linotype" w:cstheme="majorBidi"/>
          <w:sz w:val="24"/>
          <w:szCs w:val="24"/>
        </w:rPr>
        <w:t xml:space="preserve">, K., Fox, R., &amp; Colbert, D. (2020). Brief Report: Stress and  Perceived Social Support in Parents  of Children with ASD. Journal of  Autism and Developmental Disorders, 50(2020), 4176–4182 </w:t>
      </w:r>
    </w:p>
    <w:p w14:paraId="6D016867" w14:textId="77777777" w:rsidR="00150D11" w:rsidRPr="00CA5C8A" w:rsidRDefault="00150D11" w:rsidP="00CA5C8A">
      <w:pPr>
        <w:pStyle w:val="FootnoteText"/>
        <w:ind w:firstLine="720"/>
        <w:jc w:val="both"/>
        <w:rPr>
          <w:rFonts w:ascii="Palatino Linotype" w:hAnsi="Palatino Linotype" w:cstheme="majorBidi"/>
          <w:sz w:val="24"/>
          <w:szCs w:val="24"/>
        </w:rPr>
      </w:pPr>
    </w:p>
    <w:p w14:paraId="6A0F3273"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color w:val="555555"/>
          <w:sz w:val="24"/>
          <w:szCs w:val="24"/>
          <w:shd w:val="clear" w:color="auto" w:fill="FFFFFF"/>
        </w:rPr>
        <w:t>Fakhiratunnisa</w:t>
      </w:r>
      <w:proofErr w:type="spellEnd"/>
      <w:r w:rsidRPr="00CA5C8A">
        <w:rPr>
          <w:rFonts w:ascii="Palatino Linotype" w:hAnsi="Palatino Linotype" w:cstheme="majorBidi"/>
          <w:color w:val="555555"/>
          <w:sz w:val="24"/>
          <w:szCs w:val="24"/>
          <w:shd w:val="clear" w:color="auto" w:fill="FFFFFF"/>
        </w:rPr>
        <w:t xml:space="preserve">, S., </w:t>
      </w:r>
      <w:proofErr w:type="spellStart"/>
      <w:r w:rsidRPr="00CA5C8A">
        <w:rPr>
          <w:rFonts w:ascii="Palatino Linotype" w:hAnsi="Palatino Linotype" w:cstheme="majorBidi"/>
          <w:color w:val="555555"/>
          <w:sz w:val="24"/>
          <w:szCs w:val="24"/>
          <w:shd w:val="clear" w:color="auto" w:fill="FFFFFF"/>
        </w:rPr>
        <w:t>Pitaloka</w:t>
      </w:r>
      <w:proofErr w:type="spellEnd"/>
      <w:r w:rsidRPr="00CA5C8A">
        <w:rPr>
          <w:rFonts w:ascii="Palatino Linotype" w:hAnsi="Palatino Linotype" w:cstheme="majorBidi"/>
          <w:color w:val="555555"/>
          <w:sz w:val="24"/>
          <w:szCs w:val="24"/>
          <w:shd w:val="clear" w:color="auto" w:fill="FFFFFF"/>
        </w:rPr>
        <w:t xml:space="preserve">, A. A. P., &amp; Ningrum, T. K. (2022). </w:t>
      </w:r>
      <w:proofErr w:type="spellStart"/>
      <w:r w:rsidRPr="00CA5C8A">
        <w:rPr>
          <w:rFonts w:ascii="Palatino Linotype" w:hAnsi="Palatino Linotype" w:cstheme="majorBidi"/>
          <w:color w:val="555555"/>
          <w:sz w:val="24"/>
          <w:szCs w:val="24"/>
          <w:shd w:val="clear" w:color="auto" w:fill="FFFFFF"/>
        </w:rPr>
        <w:t>Konsep</w:t>
      </w:r>
      <w:proofErr w:type="spellEnd"/>
      <w:r w:rsidRPr="00CA5C8A">
        <w:rPr>
          <w:rFonts w:ascii="Palatino Linotype" w:hAnsi="Palatino Linotype" w:cstheme="majorBidi"/>
          <w:color w:val="555555"/>
          <w:sz w:val="24"/>
          <w:szCs w:val="24"/>
          <w:shd w:val="clear" w:color="auto" w:fill="FFFFFF"/>
        </w:rPr>
        <w:t xml:space="preserve"> Dasar Anak </w:t>
      </w:r>
      <w:proofErr w:type="spellStart"/>
      <w:r w:rsidRPr="00CA5C8A">
        <w:rPr>
          <w:rFonts w:ascii="Palatino Linotype" w:hAnsi="Palatino Linotype" w:cstheme="majorBidi"/>
          <w:color w:val="555555"/>
          <w:sz w:val="24"/>
          <w:szCs w:val="24"/>
          <w:shd w:val="clear" w:color="auto" w:fill="FFFFFF"/>
        </w:rPr>
        <w:t>Berkebutuhan</w:t>
      </w:r>
      <w:proofErr w:type="spellEnd"/>
      <w:r w:rsidRPr="00CA5C8A">
        <w:rPr>
          <w:rFonts w:ascii="Palatino Linotype" w:hAnsi="Palatino Linotype" w:cstheme="majorBidi"/>
          <w:color w:val="555555"/>
          <w:sz w:val="24"/>
          <w:szCs w:val="24"/>
          <w:shd w:val="clear" w:color="auto" w:fill="FFFFFF"/>
        </w:rPr>
        <w:t xml:space="preserve"> </w:t>
      </w:r>
      <w:proofErr w:type="spellStart"/>
      <w:r w:rsidRPr="00CA5C8A">
        <w:rPr>
          <w:rFonts w:ascii="Palatino Linotype" w:hAnsi="Palatino Linotype" w:cstheme="majorBidi"/>
          <w:color w:val="555555"/>
          <w:sz w:val="24"/>
          <w:szCs w:val="24"/>
          <w:shd w:val="clear" w:color="auto" w:fill="FFFFFF"/>
        </w:rPr>
        <w:t>Khusus</w:t>
      </w:r>
      <w:proofErr w:type="spellEnd"/>
      <w:r w:rsidRPr="00CA5C8A">
        <w:rPr>
          <w:rFonts w:ascii="Palatino Linotype" w:hAnsi="Palatino Linotype" w:cstheme="majorBidi"/>
          <w:color w:val="555555"/>
          <w:sz w:val="24"/>
          <w:szCs w:val="24"/>
          <w:shd w:val="clear" w:color="auto" w:fill="FFFFFF"/>
        </w:rPr>
        <w:t>. </w:t>
      </w:r>
      <w:r w:rsidRPr="00CA5C8A">
        <w:rPr>
          <w:rFonts w:ascii="Palatino Linotype" w:hAnsi="Palatino Linotype" w:cstheme="majorBidi"/>
          <w:i/>
          <w:iCs/>
          <w:color w:val="555555"/>
          <w:sz w:val="24"/>
          <w:szCs w:val="24"/>
          <w:shd w:val="clear" w:color="auto" w:fill="FFFFFF"/>
        </w:rPr>
        <w:t>MASALIQ</w:t>
      </w:r>
      <w:r w:rsidRPr="00CA5C8A">
        <w:rPr>
          <w:rFonts w:ascii="Palatino Linotype" w:hAnsi="Palatino Linotype" w:cstheme="majorBidi"/>
          <w:color w:val="555555"/>
          <w:sz w:val="24"/>
          <w:szCs w:val="24"/>
          <w:shd w:val="clear" w:color="auto" w:fill="FFFFFF"/>
        </w:rPr>
        <w:t>, </w:t>
      </w:r>
      <w:r w:rsidRPr="00CA5C8A">
        <w:rPr>
          <w:rFonts w:ascii="Palatino Linotype" w:hAnsi="Palatino Linotype" w:cstheme="majorBidi"/>
          <w:i/>
          <w:iCs/>
          <w:color w:val="555555"/>
          <w:sz w:val="24"/>
          <w:szCs w:val="24"/>
          <w:shd w:val="clear" w:color="auto" w:fill="FFFFFF"/>
        </w:rPr>
        <w:t>2</w:t>
      </w:r>
      <w:r w:rsidRPr="00CA5C8A">
        <w:rPr>
          <w:rFonts w:ascii="Palatino Linotype" w:hAnsi="Palatino Linotype" w:cstheme="majorBidi"/>
          <w:color w:val="555555"/>
          <w:sz w:val="24"/>
          <w:szCs w:val="24"/>
          <w:shd w:val="clear" w:color="auto" w:fill="FFFFFF"/>
        </w:rPr>
        <w:t>(1), 26-42.</w:t>
      </w:r>
    </w:p>
    <w:p w14:paraId="640F4981" w14:textId="77777777" w:rsidR="00150D11" w:rsidRPr="00CA5C8A" w:rsidRDefault="00150D11" w:rsidP="00CA5C8A">
      <w:pPr>
        <w:pStyle w:val="FootnoteText"/>
        <w:jc w:val="both"/>
        <w:rPr>
          <w:rFonts w:ascii="Palatino Linotype" w:hAnsi="Palatino Linotype" w:cstheme="majorBidi"/>
          <w:sz w:val="24"/>
          <w:szCs w:val="24"/>
        </w:rPr>
      </w:pPr>
    </w:p>
    <w:p w14:paraId="3983D100" w14:textId="77777777" w:rsidR="00150D11" w:rsidRPr="00CA5C8A" w:rsidRDefault="00150D11" w:rsidP="00CA5C8A">
      <w:pPr>
        <w:ind w:firstLine="720"/>
        <w:jc w:val="both"/>
        <w:rPr>
          <w:rFonts w:ascii="Palatino Linotype" w:hAnsi="Palatino Linotype" w:cstheme="majorBidi"/>
          <w:szCs w:val="24"/>
        </w:rPr>
      </w:pPr>
      <w:r w:rsidRPr="00CA5C8A">
        <w:rPr>
          <w:rFonts w:ascii="Palatino Linotype" w:hAnsi="Palatino Linotype" w:cstheme="majorBidi"/>
          <w:szCs w:val="24"/>
        </w:rPr>
        <w:t xml:space="preserve">Fadhil Khairullah, </w:t>
      </w:r>
      <w:r w:rsidRPr="00CA5C8A">
        <w:rPr>
          <w:rFonts w:ascii="Palatino Linotype" w:hAnsi="Palatino Linotype" w:cstheme="majorBidi"/>
          <w:i/>
          <w:szCs w:val="24"/>
        </w:rPr>
        <w:t xml:space="preserve">Peran Orang Tua Dalam </w:t>
      </w:r>
      <w:proofErr w:type="spellStart"/>
      <w:r w:rsidRPr="00CA5C8A">
        <w:rPr>
          <w:rFonts w:ascii="Palatino Linotype" w:hAnsi="Palatino Linotype" w:cstheme="majorBidi"/>
          <w:i/>
          <w:szCs w:val="24"/>
        </w:rPr>
        <w:t>Membentuk</w:t>
      </w:r>
      <w:proofErr w:type="spellEnd"/>
      <w:r w:rsidRPr="00CA5C8A">
        <w:rPr>
          <w:rFonts w:ascii="Palatino Linotype" w:hAnsi="Palatino Linotype" w:cstheme="majorBidi"/>
          <w:i/>
          <w:szCs w:val="24"/>
        </w:rPr>
        <w:t xml:space="preserve"> </w:t>
      </w:r>
      <w:proofErr w:type="spellStart"/>
      <w:r w:rsidRPr="00CA5C8A">
        <w:rPr>
          <w:rFonts w:ascii="Palatino Linotype" w:hAnsi="Palatino Linotype" w:cstheme="majorBidi"/>
          <w:i/>
          <w:szCs w:val="24"/>
        </w:rPr>
        <w:t>Efikasi</w:t>
      </w:r>
      <w:proofErr w:type="spellEnd"/>
      <w:r w:rsidRPr="00CA5C8A">
        <w:rPr>
          <w:rFonts w:ascii="Palatino Linotype" w:hAnsi="Palatino Linotype" w:cstheme="majorBidi"/>
          <w:i/>
          <w:szCs w:val="24"/>
        </w:rPr>
        <w:t xml:space="preserve"> Diri Anak </w:t>
      </w:r>
      <w:proofErr w:type="spellStart"/>
      <w:r w:rsidRPr="00CA5C8A">
        <w:rPr>
          <w:rFonts w:ascii="Palatino Linotype" w:hAnsi="Palatino Linotype" w:cstheme="majorBidi"/>
          <w:i/>
          <w:szCs w:val="24"/>
        </w:rPr>
        <w:t>Berkebutuhn</w:t>
      </w:r>
      <w:proofErr w:type="spellEnd"/>
      <w:r w:rsidRPr="00CA5C8A">
        <w:rPr>
          <w:rFonts w:ascii="Palatino Linotype" w:hAnsi="Palatino Linotype" w:cstheme="majorBidi"/>
          <w:i/>
          <w:szCs w:val="24"/>
        </w:rPr>
        <w:t xml:space="preserve"> </w:t>
      </w:r>
      <w:proofErr w:type="spellStart"/>
      <w:r w:rsidRPr="00CA5C8A">
        <w:rPr>
          <w:rFonts w:ascii="Palatino Linotype" w:hAnsi="Palatino Linotype" w:cstheme="majorBidi"/>
          <w:i/>
          <w:szCs w:val="24"/>
        </w:rPr>
        <w:t>Khusus</w:t>
      </w:r>
      <w:proofErr w:type="spellEnd"/>
      <w:r w:rsidRPr="00CA5C8A">
        <w:rPr>
          <w:rFonts w:ascii="Palatino Linotype" w:hAnsi="Palatino Linotype" w:cstheme="majorBidi"/>
          <w:i/>
          <w:szCs w:val="24"/>
        </w:rPr>
        <w:t xml:space="preserve">  Yang </w:t>
      </w:r>
      <w:proofErr w:type="spellStart"/>
      <w:r w:rsidRPr="00CA5C8A">
        <w:rPr>
          <w:rFonts w:ascii="Palatino Linotype" w:hAnsi="Palatino Linotype" w:cstheme="majorBidi"/>
          <w:i/>
          <w:szCs w:val="24"/>
        </w:rPr>
        <w:t>Berprestasi</w:t>
      </w:r>
      <w:proofErr w:type="spellEnd"/>
      <w:r w:rsidRPr="00CA5C8A">
        <w:rPr>
          <w:rFonts w:ascii="Palatino Linotype" w:hAnsi="Palatino Linotype" w:cstheme="majorBidi"/>
          <w:i/>
          <w:szCs w:val="24"/>
        </w:rPr>
        <w:t xml:space="preserve"> </w:t>
      </w:r>
      <w:proofErr w:type="spellStart"/>
      <w:r w:rsidRPr="00CA5C8A">
        <w:rPr>
          <w:rFonts w:ascii="Palatino Linotype" w:hAnsi="Palatino Linotype" w:cstheme="majorBidi"/>
          <w:i/>
          <w:szCs w:val="24"/>
        </w:rPr>
        <w:t>Dibidang</w:t>
      </w:r>
      <w:proofErr w:type="spellEnd"/>
      <w:r w:rsidRPr="00CA5C8A">
        <w:rPr>
          <w:rFonts w:ascii="Palatino Linotype" w:hAnsi="Palatino Linotype" w:cstheme="majorBidi"/>
          <w:i/>
          <w:szCs w:val="24"/>
        </w:rPr>
        <w:t xml:space="preserve"> </w:t>
      </w:r>
      <w:proofErr w:type="spellStart"/>
      <w:r w:rsidRPr="00CA5C8A">
        <w:rPr>
          <w:rFonts w:ascii="Palatino Linotype" w:hAnsi="Palatino Linotype" w:cstheme="majorBidi"/>
          <w:i/>
          <w:szCs w:val="24"/>
        </w:rPr>
        <w:t>Olahraga</w:t>
      </w:r>
      <w:proofErr w:type="spellEnd"/>
      <w:r w:rsidRPr="00CA5C8A">
        <w:rPr>
          <w:rFonts w:ascii="Palatino Linotype" w:hAnsi="Palatino Linotype" w:cstheme="majorBidi"/>
          <w:i/>
          <w:szCs w:val="24"/>
        </w:rPr>
        <w:t xml:space="preserve"> Di Kota </w:t>
      </w:r>
      <w:proofErr w:type="spellStart"/>
      <w:r w:rsidRPr="00CA5C8A">
        <w:rPr>
          <w:rFonts w:ascii="Palatino Linotype" w:hAnsi="Palatino Linotype" w:cstheme="majorBidi"/>
          <w:i/>
          <w:szCs w:val="24"/>
        </w:rPr>
        <w:t>Parepare</w:t>
      </w:r>
      <w:proofErr w:type="spellEnd"/>
      <w:r w:rsidRPr="00CA5C8A">
        <w:rPr>
          <w:rFonts w:ascii="Palatino Linotype" w:hAnsi="Palatino Linotype" w:cstheme="majorBidi"/>
          <w:szCs w:val="24"/>
        </w:rPr>
        <w:t xml:space="preserve">, </w:t>
      </w:r>
      <w:proofErr w:type="spellStart"/>
      <w:r w:rsidRPr="00CA5C8A">
        <w:rPr>
          <w:rFonts w:ascii="Palatino Linotype" w:hAnsi="Palatino Linotype" w:cstheme="majorBidi"/>
          <w:szCs w:val="24"/>
        </w:rPr>
        <w:t>Institut</w:t>
      </w:r>
      <w:proofErr w:type="spellEnd"/>
      <w:r w:rsidRPr="00CA5C8A">
        <w:rPr>
          <w:rFonts w:ascii="Palatino Linotype" w:hAnsi="Palatino Linotype" w:cstheme="majorBidi"/>
          <w:szCs w:val="24"/>
        </w:rPr>
        <w:t xml:space="preserve"> Agama Islam Negeri Parepare.2023.</w:t>
      </w:r>
    </w:p>
    <w:p w14:paraId="10F5BF80"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sz w:val="24"/>
          <w:szCs w:val="24"/>
        </w:rPr>
        <w:t>feby</w:t>
      </w:r>
      <w:proofErr w:type="spellEnd"/>
      <w:r w:rsidRPr="00CA5C8A">
        <w:rPr>
          <w:rFonts w:ascii="Palatino Linotype" w:hAnsi="Palatino Linotype" w:cstheme="majorBidi"/>
          <w:sz w:val="24"/>
          <w:szCs w:val="24"/>
        </w:rPr>
        <w:t xml:space="preserve"> Atika Setiawati &amp; </w:t>
      </w:r>
      <w:proofErr w:type="spellStart"/>
      <w:r w:rsidRPr="00CA5C8A">
        <w:rPr>
          <w:rFonts w:ascii="Palatino Linotype" w:hAnsi="Palatino Linotype" w:cstheme="majorBidi"/>
          <w:sz w:val="24"/>
          <w:szCs w:val="24"/>
        </w:rPr>
        <w:t>Nai’mah</w:t>
      </w:r>
      <w:proofErr w:type="spellEnd"/>
      <w:r w:rsidRPr="00CA5C8A">
        <w:rPr>
          <w:rFonts w:ascii="Palatino Linotype" w:hAnsi="Palatino Linotype" w:cstheme="majorBidi"/>
          <w:sz w:val="24"/>
          <w:szCs w:val="24"/>
        </w:rPr>
        <w:t>.</w:t>
      </w:r>
      <w:r w:rsidRPr="00CA5C8A">
        <w:rPr>
          <w:rFonts w:ascii="Palatino Linotype" w:hAnsi="Palatino Linotype" w:cstheme="majorBidi"/>
          <w:i/>
          <w:sz w:val="24"/>
          <w:szCs w:val="24"/>
        </w:rPr>
        <w:t xml:space="preserve"> </w:t>
      </w:r>
      <w:proofErr w:type="spellStart"/>
      <w:r w:rsidRPr="00CA5C8A">
        <w:rPr>
          <w:rFonts w:ascii="Palatino Linotype" w:hAnsi="Palatino Linotype" w:cstheme="majorBidi"/>
          <w:i/>
          <w:sz w:val="24"/>
          <w:szCs w:val="24"/>
        </w:rPr>
        <w:t>Mengenal</w:t>
      </w:r>
      <w:proofErr w:type="spellEnd"/>
      <w:r w:rsidRPr="00CA5C8A">
        <w:rPr>
          <w:rFonts w:ascii="Palatino Linotype" w:hAnsi="Palatino Linotype" w:cstheme="majorBidi"/>
          <w:i/>
          <w:sz w:val="24"/>
          <w:szCs w:val="24"/>
        </w:rPr>
        <w:t xml:space="preserve"> </w:t>
      </w:r>
      <w:proofErr w:type="spellStart"/>
      <w:r w:rsidRPr="00CA5C8A">
        <w:rPr>
          <w:rFonts w:ascii="Palatino Linotype" w:hAnsi="Palatino Linotype" w:cstheme="majorBidi"/>
          <w:i/>
          <w:sz w:val="24"/>
          <w:szCs w:val="24"/>
        </w:rPr>
        <w:t>Konsep</w:t>
      </w:r>
      <w:proofErr w:type="spellEnd"/>
      <w:r w:rsidRPr="00CA5C8A">
        <w:rPr>
          <w:rFonts w:ascii="Palatino Linotype" w:hAnsi="Palatino Linotype" w:cstheme="majorBidi"/>
          <w:i/>
          <w:sz w:val="24"/>
          <w:szCs w:val="24"/>
        </w:rPr>
        <w:t xml:space="preserve"> </w:t>
      </w:r>
      <w:proofErr w:type="spellStart"/>
      <w:r w:rsidRPr="00CA5C8A">
        <w:rPr>
          <w:rFonts w:ascii="Palatino Linotype" w:hAnsi="Palatino Linotype" w:cstheme="majorBidi"/>
          <w:i/>
          <w:sz w:val="24"/>
          <w:szCs w:val="24"/>
        </w:rPr>
        <w:t>Konsep</w:t>
      </w:r>
      <w:proofErr w:type="spellEnd"/>
      <w:r w:rsidRPr="00CA5C8A">
        <w:rPr>
          <w:rFonts w:ascii="Palatino Linotype" w:hAnsi="Palatino Linotype" w:cstheme="majorBidi"/>
          <w:i/>
          <w:sz w:val="24"/>
          <w:szCs w:val="24"/>
        </w:rPr>
        <w:t xml:space="preserve"> Aanak </w:t>
      </w:r>
      <w:proofErr w:type="spellStart"/>
      <w:r w:rsidRPr="00CA5C8A">
        <w:rPr>
          <w:rFonts w:ascii="Palatino Linotype" w:hAnsi="Palatino Linotype" w:cstheme="majorBidi"/>
          <w:i/>
          <w:sz w:val="24"/>
          <w:szCs w:val="24"/>
        </w:rPr>
        <w:t>Berkebutuhan</w:t>
      </w:r>
      <w:proofErr w:type="spellEnd"/>
      <w:r w:rsidRPr="00CA5C8A">
        <w:rPr>
          <w:rFonts w:ascii="Palatino Linotype" w:hAnsi="Palatino Linotype" w:cstheme="majorBidi"/>
          <w:i/>
          <w:sz w:val="24"/>
          <w:szCs w:val="24"/>
        </w:rPr>
        <w:t xml:space="preserve"> </w:t>
      </w:r>
      <w:proofErr w:type="spellStart"/>
      <w:r w:rsidRPr="00CA5C8A">
        <w:rPr>
          <w:rFonts w:ascii="Palatino Linotype" w:hAnsi="Palatino Linotype" w:cstheme="majorBidi"/>
          <w:i/>
          <w:sz w:val="24"/>
          <w:szCs w:val="24"/>
        </w:rPr>
        <w:t>Khusus</w:t>
      </w:r>
      <w:proofErr w:type="spellEnd"/>
      <w:r w:rsidRPr="00CA5C8A">
        <w:rPr>
          <w:rFonts w:ascii="Palatino Linotype" w:hAnsi="Palatino Linotype" w:cstheme="majorBidi"/>
          <w:i/>
          <w:sz w:val="24"/>
          <w:szCs w:val="24"/>
        </w:rPr>
        <w:t xml:space="preserve"> Dalam PAUD. Universitas Islam Negeri Sunan </w:t>
      </w:r>
      <w:proofErr w:type="spellStart"/>
      <w:r w:rsidRPr="00CA5C8A">
        <w:rPr>
          <w:rFonts w:ascii="Palatino Linotype" w:hAnsi="Palatino Linotype" w:cstheme="majorBidi"/>
          <w:i/>
          <w:sz w:val="24"/>
          <w:szCs w:val="24"/>
        </w:rPr>
        <w:t>Kalijaga</w:t>
      </w:r>
      <w:proofErr w:type="spellEnd"/>
      <w:r w:rsidRPr="00CA5C8A">
        <w:rPr>
          <w:rFonts w:ascii="Palatino Linotype" w:hAnsi="Palatino Linotype" w:cstheme="majorBidi"/>
          <w:i/>
          <w:sz w:val="24"/>
          <w:szCs w:val="24"/>
        </w:rPr>
        <w:t>.</w:t>
      </w:r>
      <w:r w:rsidRPr="00CA5C8A">
        <w:rPr>
          <w:rFonts w:ascii="Palatino Linotype" w:hAnsi="Palatino Linotype" w:cstheme="majorBidi"/>
          <w:sz w:val="24"/>
          <w:szCs w:val="24"/>
        </w:rPr>
        <w:t xml:space="preserve"> 2020.</w:t>
      </w:r>
    </w:p>
    <w:p w14:paraId="3EC04474" w14:textId="77777777" w:rsidR="00150D11" w:rsidRPr="00CA5C8A" w:rsidRDefault="00150D11" w:rsidP="00CA5C8A">
      <w:pPr>
        <w:pStyle w:val="FootnoteText"/>
        <w:ind w:firstLine="720"/>
        <w:jc w:val="both"/>
        <w:rPr>
          <w:rFonts w:ascii="Palatino Linotype" w:hAnsi="Palatino Linotype" w:cstheme="majorBidi"/>
          <w:sz w:val="24"/>
          <w:szCs w:val="24"/>
        </w:rPr>
      </w:pPr>
    </w:p>
    <w:p w14:paraId="710EDD65" w14:textId="77777777" w:rsidR="00150D11" w:rsidRPr="00CA5C8A" w:rsidRDefault="00150D11" w:rsidP="00CA5C8A">
      <w:pPr>
        <w:pStyle w:val="FootnoteText"/>
        <w:ind w:firstLine="720"/>
        <w:jc w:val="both"/>
        <w:rPr>
          <w:rFonts w:ascii="Palatino Linotype" w:hAnsi="Palatino Linotype" w:cstheme="majorBidi"/>
          <w:sz w:val="24"/>
          <w:szCs w:val="24"/>
        </w:rPr>
      </w:pPr>
      <w:proofErr w:type="spellStart"/>
      <w:r w:rsidRPr="00CA5C8A">
        <w:rPr>
          <w:rFonts w:ascii="Palatino Linotype" w:hAnsi="Palatino Linotype" w:cstheme="majorBidi"/>
          <w:sz w:val="24"/>
          <w:szCs w:val="24"/>
        </w:rPr>
        <w:t>Fandi</w:t>
      </w:r>
      <w:proofErr w:type="spellEnd"/>
      <w:r w:rsidRPr="00CA5C8A">
        <w:rPr>
          <w:rFonts w:ascii="Palatino Linotype" w:hAnsi="Palatino Linotype" w:cstheme="majorBidi"/>
          <w:sz w:val="24"/>
          <w:szCs w:val="24"/>
        </w:rPr>
        <w:t xml:space="preserve"> Akhmad, </w:t>
      </w:r>
      <w:proofErr w:type="spellStart"/>
      <w:r w:rsidRPr="00CA5C8A">
        <w:rPr>
          <w:rFonts w:ascii="Palatino Linotype" w:hAnsi="Palatino Linotype" w:cstheme="majorBidi"/>
          <w:sz w:val="24"/>
          <w:szCs w:val="24"/>
        </w:rPr>
        <w:t>Pemy</w:t>
      </w:r>
      <w:proofErr w:type="spellEnd"/>
      <w:r w:rsidRPr="00CA5C8A">
        <w:rPr>
          <w:rFonts w:ascii="Palatino Linotype" w:hAnsi="Palatino Linotype" w:cstheme="majorBidi"/>
          <w:sz w:val="24"/>
          <w:szCs w:val="24"/>
        </w:rPr>
        <w:t xml:space="preserve"> </w:t>
      </w:r>
      <w:proofErr w:type="spellStart"/>
      <w:r w:rsidRPr="00CA5C8A">
        <w:rPr>
          <w:rFonts w:ascii="Palatino Linotype" w:hAnsi="Palatino Linotype" w:cstheme="majorBidi"/>
          <w:sz w:val="24"/>
          <w:szCs w:val="24"/>
        </w:rPr>
        <w:t>Ediansyah</w:t>
      </w:r>
      <w:proofErr w:type="spellEnd"/>
      <w:r w:rsidRPr="00CA5C8A">
        <w:rPr>
          <w:rFonts w:ascii="Palatino Linotype" w:hAnsi="Palatino Linotype" w:cstheme="majorBidi"/>
          <w:sz w:val="24"/>
          <w:szCs w:val="24"/>
        </w:rPr>
        <w:t xml:space="preserve">, Januari </w:t>
      </w:r>
      <w:proofErr w:type="spellStart"/>
      <w:r w:rsidRPr="00CA5C8A">
        <w:rPr>
          <w:rFonts w:ascii="Palatino Linotype" w:hAnsi="Palatino Linotype" w:cstheme="majorBidi"/>
          <w:sz w:val="24"/>
          <w:szCs w:val="24"/>
        </w:rPr>
        <w:t>Fitriah</w:t>
      </w:r>
      <w:proofErr w:type="spellEnd"/>
      <w:r w:rsidRPr="00CA5C8A">
        <w:rPr>
          <w:rFonts w:ascii="Palatino Linotype" w:hAnsi="Palatino Linotype" w:cstheme="majorBidi"/>
          <w:sz w:val="24"/>
          <w:szCs w:val="24"/>
        </w:rPr>
        <w:t xml:space="preserve">, Elsa </w:t>
      </w:r>
      <w:proofErr w:type="spellStart"/>
      <w:r w:rsidRPr="00CA5C8A">
        <w:rPr>
          <w:rFonts w:ascii="Palatino Linotype" w:hAnsi="Palatino Linotype" w:cstheme="majorBidi"/>
          <w:sz w:val="24"/>
          <w:szCs w:val="24"/>
        </w:rPr>
        <w:t>Farameida</w:t>
      </w:r>
      <w:proofErr w:type="spellEnd"/>
      <w:r w:rsidRPr="00CA5C8A">
        <w:rPr>
          <w:rFonts w:ascii="Palatino Linotype" w:hAnsi="Palatino Linotype" w:cstheme="majorBidi"/>
          <w:sz w:val="24"/>
          <w:szCs w:val="24"/>
        </w:rPr>
        <w:t xml:space="preserve">, Joko Purwanto </w:t>
      </w:r>
      <w:proofErr w:type="spellStart"/>
      <w:r w:rsidRPr="00CA5C8A">
        <w:rPr>
          <w:rFonts w:ascii="Palatino Linotype" w:hAnsi="Palatino Linotype" w:cstheme="majorBidi"/>
          <w:i/>
          <w:sz w:val="24"/>
          <w:szCs w:val="24"/>
        </w:rPr>
        <w:t>Jurnal</w:t>
      </w:r>
      <w:proofErr w:type="spellEnd"/>
      <w:r w:rsidRPr="00CA5C8A">
        <w:rPr>
          <w:rFonts w:ascii="Palatino Linotype" w:hAnsi="Palatino Linotype" w:cstheme="majorBidi"/>
          <w:i/>
          <w:sz w:val="24"/>
          <w:szCs w:val="24"/>
        </w:rPr>
        <w:t xml:space="preserve"> Pendidikan Dan </w:t>
      </w:r>
      <w:proofErr w:type="spellStart"/>
      <w:r w:rsidRPr="00CA5C8A">
        <w:rPr>
          <w:rFonts w:ascii="Palatino Linotype" w:hAnsi="Palatino Linotype" w:cstheme="majorBidi"/>
          <w:i/>
          <w:sz w:val="24"/>
          <w:szCs w:val="24"/>
        </w:rPr>
        <w:t>Sains</w:t>
      </w:r>
      <w:proofErr w:type="spellEnd"/>
      <w:r w:rsidRPr="00CA5C8A">
        <w:rPr>
          <w:rFonts w:ascii="Palatino Linotype" w:hAnsi="Palatino Linotype" w:cstheme="majorBidi"/>
          <w:i/>
          <w:sz w:val="24"/>
          <w:szCs w:val="24"/>
        </w:rPr>
        <w:t xml:space="preserve"> </w:t>
      </w:r>
      <w:r w:rsidRPr="00CA5C8A">
        <w:rPr>
          <w:rFonts w:ascii="Palatino Linotype" w:hAnsi="Palatino Linotype" w:cstheme="majorBidi"/>
          <w:sz w:val="24"/>
          <w:szCs w:val="24"/>
        </w:rPr>
        <w:t>: 2019</w:t>
      </w:r>
    </w:p>
    <w:p w14:paraId="625061ED" w14:textId="77777777" w:rsidR="00150D11" w:rsidRPr="00CA5C8A" w:rsidRDefault="00150D11" w:rsidP="00CA5C8A">
      <w:pPr>
        <w:pStyle w:val="FootnoteText"/>
        <w:ind w:firstLine="720"/>
        <w:jc w:val="both"/>
        <w:rPr>
          <w:rFonts w:ascii="Palatino Linotype" w:hAnsi="Palatino Linotype" w:cstheme="majorBidi"/>
          <w:sz w:val="24"/>
          <w:szCs w:val="24"/>
        </w:rPr>
      </w:pPr>
    </w:p>
    <w:p w14:paraId="40C9B337" w14:textId="77777777" w:rsidR="00150D11" w:rsidRPr="00CA5C8A" w:rsidRDefault="00150D11" w:rsidP="00CA5C8A">
      <w:pPr>
        <w:pStyle w:val="FootnoteText"/>
        <w:ind w:firstLine="720"/>
        <w:jc w:val="both"/>
        <w:rPr>
          <w:rFonts w:ascii="Palatino Linotype" w:hAnsi="Palatino Linotype" w:cstheme="minorBidi"/>
          <w:sz w:val="24"/>
          <w:szCs w:val="24"/>
        </w:rPr>
      </w:pPr>
      <w:proofErr w:type="spellStart"/>
      <w:r w:rsidRPr="00CA5C8A">
        <w:rPr>
          <w:rFonts w:ascii="Palatino Linotype" w:hAnsi="Palatino Linotype" w:cs="Tahoma"/>
          <w:sz w:val="24"/>
          <w:szCs w:val="24"/>
        </w:rPr>
        <w:t>Syaputri</w:t>
      </w:r>
      <w:proofErr w:type="spellEnd"/>
      <w:r w:rsidRPr="00CA5C8A">
        <w:rPr>
          <w:rFonts w:ascii="Palatino Linotype" w:hAnsi="Palatino Linotype" w:cs="Tahoma"/>
          <w:sz w:val="24"/>
          <w:szCs w:val="24"/>
        </w:rPr>
        <w:t xml:space="preserve">, E., &amp; </w:t>
      </w:r>
      <w:proofErr w:type="spellStart"/>
      <w:r w:rsidRPr="00CA5C8A">
        <w:rPr>
          <w:rFonts w:ascii="Palatino Linotype" w:hAnsi="Palatino Linotype" w:cs="Tahoma"/>
          <w:sz w:val="24"/>
          <w:szCs w:val="24"/>
        </w:rPr>
        <w:t>Afriza</w:t>
      </w:r>
      <w:proofErr w:type="spellEnd"/>
      <w:r w:rsidRPr="00CA5C8A">
        <w:rPr>
          <w:rFonts w:ascii="Palatino Linotype" w:hAnsi="Palatino Linotype" w:cs="Tahoma"/>
          <w:sz w:val="24"/>
          <w:szCs w:val="24"/>
        </w:rPr>
        <w:t xml:space="preserve">, R. (2022). Peran Orang Tua Dalam </w:t>
      </w:r>
      <w:proofErr w:type="spellStart"/>
      <w:r w:rsidRPr="00CA5C8A">
        <w:rPr>
          <w:rFonts w:ascii="Palatino Linotype" w:hAnsi="Palatino Linotype" w:cs="Tahoma"/>
          <w:sz w:val="24"/>
          <w:szCs w:val="24"/>
        </w:rPr>
        <w:t>Tumbuh</w:t>
      </w:r>
      <w:proofErr w:type="spellEnd"/>
      <w:r w:rsidRPr="00CA5C8A">
        <w:rPr>
          <w:rFonts w:ascii="Palatino Linotype" w:hAnsi="Palatino Linotype" w:cs="Tahoma"/>
          <w:sz w:val="24"/>
          <w:szCs w:val="24"/>
        </w:rPr>
        <w:t xml:space="preserve"> Kembang Anak </w:t>
      </w:r>
      <w:proofErr w:type="spellStart"/>
      <w:r w:rsidRPr="00CA5C8A">
        <w:rPr>
          <w:rFonts w:ascii="Palatino Linotype" w:hAnsi="Palatino Linotype" w:cs="Tahoma"/>
          <w:sz w:val="24"/>
          <w:szCs w:val="24"/>
        </w:rPr>
        <w:t>Berkebutuhan</w:t>
      </w:r>
      <w:proofErr w:type="spellEnd"/>
      <w:r w:rsidRPr="00CA5C8A">
        <w:rPr>
          <w:rFonts w:ascii="Palatino Linotype" w:hAnsi="Palatino Linotype" w:cs="Tahoma"/>
          <w:sz w:val="24"/>
          <w:szCs w:val="24"/>
        </w:rPr>
        <w:t xml:space="preserve"> </w:t>
      </w:r>
      <w:proofErr w:type="spellStart"/>
      <w:r w:rsidRPr="00CA5C8A">
        <w:rPr>
          <w:rFonts w:ascii="Palatino Linotype" w:hAnsi="Palatino Linotype" w:cs="Tahoma"/>
          <w:sz w:val="24"/>
          <w:szCs w:val="24"/>
        </w:rPr>
        <w:t>Khusus</w:t>
      </w:r>
      <w:proofErr w:type="spellEnd"/>
      <w:r w:rsidRPr="00CA5C8A">
        <w:rPr>
          <w:rFonts w:ascii="Palatino Linotype" w:hAnsi="Palatino Linotype" w:cs="Tahoma"/>
          <w:sz w:val="24"/>
          <w:szCs w:val="24"/>
        </w:rPr>
        <w:t xml:space="preserve"> (</w:t>
      </w:r>
      <w:proofErr w:type="spellStart"/>
      <w:r w:rsidRPr="00CA5C8A">
        <w:rPr>
          <w:rFonts w:ascii="Palatino Linotype" w:hAnsi="Palatino Linotype" w:cs="Tahoma"/>
          <w:sz w:val="24"/>
          <w:szCs w:val="24"/>
        </w:rPr>
        <w:t>Autisme</w:t>
      </w:r>
      <w:proofErr w:type="spellEnd"/>
      <w:r w:rsidRPr="00CA5C8A">
        <w:rPr>
          <w:rFonts w:ascii="Palatino Linotype" w:hAnsi="Palatino Linotype" w:cs="Tahoma"/>
          <w:sz w:val="24"/>
          <w:szCs w:val="24"/>
        </w:rPr>
        <w:t>). </w:t>
      </w:r>
      <w:proofErr w:type="spellStart"/>
      <w:r w:rsidRPr="00CA5C8A">
        <w:rPr>
          <w:rFonts w:ascii="Palatino Linotype" w:hAnsi="Palatino Linotype" w:cs="Tahoma"/>
          <w:i/>
          <w:iCs/>
          <w:sz w:val="24"/>
          <w:szCs w:val="24"/>
        </w:rPr>
        <w:t>Educativo</w:t>
      </w:r>
      <w:proofErr w:type="spellEnd"/>
      <w:r w:rsidRPr="00CA5C8A">
        <w:rPr>
          <w:rFonts w:ascii="Palatino Linotype" w:hAnsi="Palatino Linotype" w:cs="Tahoma"/>
          <w:i/>
          <w:iCs/>
          <w:sz w:val="24"/>
          <w:szCs w:val="24"/>
        </w:rPr>
        <w:t xml:space="preserve">: </w:t>
      </w:r>
      <w:proofErr w:type="spellStart"/>
      <w:r w:rsidRPr="00CA5C8A">
        <w:rPr>
          <w:rFonts w:ascii="Palatino Linotype" w:hAnsi="Palatino Linotype" w:cs="Tahoma"/>
          <w:i/>
          <w:iCs/>
          <w:sz w:val="24"/>
          <w:szCs w:val="24"/>
        </w:rPr>
        <w:t>Jurnal</w:t>
      </w:r>
      <w:proofErr w:type="spellEnd"/>
      <w:r w:rsidRPr="00CA5C8A">
        <w:rPr>
          <w:rFonts w:ascii="Palatino Linotype" w:hAnsi="Palatino Linotype" w:cs="Tahoma"/>
          <w:i/>
          <w:iCs/>
          <w:sz w:val="24"/>
          <w:szCs w:val="24"/>
        </w:rPr>
        <w:t xml:space="preserve"> Pendidikan</w:t>
      </w:r>
      <w:r w:rsidRPr="00CA5C8A">
        <w:rPr>
          <w:rFonts w:ascii="Palatino Linotype" w:hAnsi="Palatino Linotype" w:cs="Tahoma"/>
          <w:sz w:val="24"/>
          <w:szCs w:val="24"/>
        </w:rPr>
        <w:t>, </w:t>
      </w:r>
      <w:r w:rsidRPr="00CA5C8A">
        <w:rPr>
          <w:rFonts w:ascii="Palatino Linotype" w:hAnsi="Palatino Linotype" w:cs="Tahoma"/>
          <w:i/>
          <w:iCs/>
          <w:sz w:val="24"/>
          <w:szCs w:val="24"/>
        </w:rPr>
        <w:t>1</w:t>
      </w:r>
      <w:r w:rsidRPr="00CA5C8A">
        <w:rPr>
          <w:rFonts w:ascii="Palatino Linotype" w:hAnsi="Palatino Linotype" w:cs="Tahoma"/>
          <w:sz w:val="24"/>
          <w:szCs w:val="24"/>
        </w:rPr>
        <w:t>(2), Page: 559–564.</w:t>
      </w:r>
    </w:p>
    <w:p w14:paraId="14ED10F6" w14:textId="77777777" w:rsidR="00150D11" w:rsidRPr="00CA5C8A" w:rsidRDefault="00150D11" w:rsidP="00CA5C8A">
      <w:pPr>
        <w:pStyle w:val="FootnoteText"/>
        <w:ind w:firstLine="720"/>
        <w:jc w:val="both"/>
        <w:rPr>
          <w:rFonts w:ascii="Palatino Linotype" w:hAnsi="Palatino Linotype" w:cs="Times New Roman"/>
          <w:sz w:val="24"/>
          <w:szCs w:val="24"/>
        </w:rPr>
      </w:pPr>
    </w:p>
    <w:p w14:paraId="65B067E2" w14:textId="77777777" w:rsidR="00150D11" w:rsidRPr="00CA5C8A" w:rsidRDefault="00150D11" w:rsidP="00CA5C8A">
      <w:pPr>
        <w:pStyle w:val="FootnoteText"/>
        <w:ind w:firstLine="720"/>
        <w:jc w:val="both"/>
        <w:rPr>
          <w:rFonts w:ascii="Palatino Linotype" w:hAnsi="Palatino Linotype" w:cs="Times New Roman"/>
          <w:sz w:val="24"/>
          <w:szCs w:val="24"/>
        </w:rPr>
      </w:pPr>
      <w:proofErr w:type="spellStart"/>
      <w:r w:rsidRPr="00CA5C8A">
        <w:rPr>
          <w:rFonts w:ascii="Palatino Linotype" w:hAnsi="Palatino Linotype" w:cs="Times New Roman"/>
          <w:sz w:val="24"/>
          <w:szCs w:val="24"/>
        </w:rPr>
        <w:t>Veryawan</w:t>
      </w:r>
      <w:proofErr w:type="spellEnd"/>
      <w:r w:rsidRPr="00CA5C8A">
        <w:rPr>
          <w:rFonts w:ascii="Palatino Linotype" w:hAnsi="Palatino Linotype" w:cs="Times New Roman"/>
          <w:sz w:val="24"/>
          <w:szCs w:val="24"/>
        </w:rPr>
        <w:t xml:space="preserve">, </w:t>
      </w:r>
      <w:proofErr w:type="spellStart"/>
      <w:r w:rsidRPr="00CA5C8A">
        <w:rPr>
          <w:rFonts w:ascii="Palatino Linotype" w:hAnsi="Palatino Linotype" w:cs="Times New Roman"/>
          <w:sz w:val="24"/>
          <w:szCs w:val="24"/>
        </w:rPr>
        <w:t>Juliati</w:t>
      </w:r>
      <w:proofErr w:type="spellEnd"/>
      <w:r w:rsidRPr="00CA5C8A">
        <w:rPr>
          <w:rFonts w:ascii="Palatino Linotype" w:hAnsi="Palatino Linotype" w:cs="Times New Roman"/>
          <w:sz w:val="24"/>
          <w:szCs w:val="24"/>
        </w:rPr>
        <w:t xml:space="preserve">, </w:t>
      </w:r>
      <w:proofErr w:type="spellStart"/>
      <w:r w:rsidRPr="00CA5C8A">
        <w:rPr>
          <w:rFonts w:ascii="Palatino Linotype" w:hAnsi="Palatino Linotype" w:cs="Times New Roman"/>
          <w:sz w:val="24"/>
          <w:szCs w:val="24"/>
        </w:rPr>
        <w:t>Dwi</w:t>
      </w:r>
      <w:proofErr w:type="spellEnd"/>
      <w:r w:rsidRPr="00CA5C8A">
        <w:rPr>
          <w:rFonts w:ascii="Palatino Linotype" w:hAnsi="Palatino Linotype" w:cs="Times New Roman"/>
          <w:sz w:val="24"/>
          <w:szCs w:val="24"/>
        </w:rPr>
        <w:t xml:space="preserve"> </w:t>
      </w:r>
      <w:proofErr w:type="spellStart"/>
      <w:r w:rsidRPr="00CA5C8A">
        <w:rPr>
          <w:rFonts w:ascii="Palatino Linotype" w:hAnsi="Palatino Linotype" w:cs="Times New Roman"/>
          <w:sz w:val="24"/>
          <w:szCs w:val="24"/>
        </w:rPr>
        <w:t>Septi</w:t>
      </w:r>
      <w:proofErr w:type="spellEnd"/>
      <w:r w:rsidRPr="00CA5C8A">
        <w:rPr>
          <w:rFonts w:ascii="Palatino Linotype" w:hAnsi="Palatino Linotype" w:cs="Times New Roman"/>
          <w:sz w:val="24"/>
          <w:szCs w:val="24"/>
        </w:rPr>
        <w:t xml:space="preserve"> Anjas Wulan. </w:t>
      </w:r>
      <w:proofErr w:type="spellStart"/>
      <w:r w:rsidRPr="00CA5C8A">
        <w:rPr>
          <w:rFonts w:ascii="Palatino Linotype" w:hAnsi="Palatino Linotype" w:cs="Times New Roman"/>
          <w:i/>
          <w:sz w:val="24"/>
          <w:szCs w:val="24"/>
        </w:rPr>
        <w:t>Penanganan</w:t>
      </w:r>
      <w:proofErr w:type="spellEnd"/>
      <w:r w:rsidRPr="00CA5C8A">
        <w:rPr>
          <w:rFonts w:ascii="Palatino Linotype" w:hAnsi="Palatino Linotype" w:cs="Times New Roman"/>
          <w:i/>
          <w:sz w:val="24"/>
          <w:szCs w:val="24"/>
        </w:rPr>
        <w:t xml:space="preserve"> Anak </w:t>
      </w:r>
      <w:proofErr w:type="spellStart"/>
      <w:r w:rsidRPr="00CA5C8A">
        <w:rPr>
          <w:rFonts w:ascii="Palatino Linotype" w:hAnsi="Palatino Linotype" w:cs="Times New Roman"/>
          <w:i/>
          <w:sz w:val="24"/>
          <w:szCs w:val="24"/>
        </w:rPr>
        <w:t>Tunawicara:Studi</w:t>
      </w:r>
      <w:proofErr w:type="spellEnd"/>
      <w:r w:rsidRPr="00CA5C8A">
        <w:rPr>
          <w:rFonts w:ascii="Palatino Linotype" w:hAnsi="Palatino Linotype" w:cs="Times New Roman"/>
          <w:i/>
          <w:sz w:val="24"/>
          <w:szCs w:val="24"/>
        </w:rPr>
        <w:t xml:space="preserve"> </w:t>
      </w:r>
      <w:proofErr w:type="spellStart"/>
      <w:r w:rsidRPr="00CA5C8A">
        <w:rPr>
          <w:rFonts w:ascii="Palatino Linotype" w:hAnsi="Palatino Linotype" w:cs="Times New Roman"/>
          <w:i/>
          <w:sz w:val="24"/>
          <w:szCs w:val="24"/>
        </w:rPr>
        <w:t>Kasus,Univeritas</w:t>
      </w:r>
      <w:proofErr w:type="spellEnd"/>
      <w:r w:rsidRPr="00CA5C8A">
        <w:rPr>
          <w:rFonts w:ascii="Palatino Linotype" w:hAnsi="Palatino Linotype" w:cs="Times New Roman"/>
          <w:i/>
          <w:sz w:val="24"/>
          <w:szCs w:val="24"/>
        </w:rPr>
        <w:t xml:space="preserve"> Negeri Medan Indonesia</w:t>
      </w:r>
      <w:r w:rsidRPr="00CA5C8A">
        <w:rPr>
          <w:rFonts w:ascii="Palatino Linotype" w:hAnsi="Palatino Linotype" w:cs="Times New Roman"/>
          <w:sz w:val="24"/>
          <w:szCs w:val="24"/>
        </w:rPr>
        <w:t>.:2023.</w:t>
      </w:r>
    </w:p>
    <w:p w14:paraId="3B8E43FC" w14:textId="77777777" w:rsidR="00150D11" w:rsidRPr="00CA5C8A" w:rsidRDefault="00150D11" w:rsidP="00CA5C8A">
      <w:pPr>
        <w:pStyle w:val="FootnoteText"/>
        <w:ind w:firstLine="720"/>
        <w:jc w:val="both"/>
        <w:rPr>
          <w:rFonts w:ascii="Palatino Linotype" w:hAnsi="Palatino Linotype" w:cs="Times New Roman"/>
          <w:sz w:val="24"/>
          <w:szCs w:val="24"/>
        </w:rPr>
      </w:pPr>
      <w:r w:rsidRPr="00CA5C8A">
        <w:rPr>
          <w:rFonts w:ascii="Palatino Linotype" w:hAnsi="Palatino Linotype" w:cs="Times New Roman"/>
          <w:sz w:val="24"/>
          <w:szCs w:val="24"/>
        </w:rPr>
        <w:t xml:space="preserve"> </w:t>
      </w:r>
    </w:p>
    <w:p w14:paraId="5BD2F030" w14:textId="77777777" w:rsidR="00150D11" w:rsidRPr="00CA5C8A" w:rsidRDefault="00150D11" w:rsidP="00CA5C8A">
      <w:pPr>
        <w:pStyle w:val="FootnoteText"/>
        <w:ind w:firstLine="720"/>
        <w:jc w:val="both"/>
        <w:rPr>
          <w:rFonts w:ascii="Palatino Linotype" w:hAnsi="Palatino Linotype" w:cstheme="majorBidi"/>
          <w:sz w:val="24"/>
          <w:szCs w:val="24"/>
        </w:rPr>
      </w:pPr>
      <w:r w:rsidRPr="00CA5C8A">
        <w:rPr>
          <w:rFonts w:ascii="Palatino Linotype" w:hAnsi="Palatino Linotype" w:cstheme="majorBidi"/>
          <w:sz w:val="24"/>
          <w:szCs w:val="24"/>
          <w:shd w:val="clear" w:color="auto" w:fill="FFFFFF"/>
        </w:rPr>
        <w:t xml:space="preserve">Zubaidah, Z., Wulandari, I., Putri, M. A., </w:t>
      </w:r>
      <w:proofErr w:type="spellStart"/>
      <w:r w:rsidRPr="00CA5C8A">
        <w:rPr>
          <w:rFonts w:ascii="Palatino Linotype" w:hAnsi="Palatino Linotype" w:cstheme="majorBidi"/>
          <w:sz w:val="24"/>
          <w:szCs w:val="24"/>
          <w:shd w:val="clear" w:color="auto" w:fill="FFFFFF"/>
        </w:rPr>
        <w:t>Nurhasanah</w:t>
      </w:r>
      <w:proofErr w:type="spellEnd"/>
      <w:r w:rsidRPr="00CA5C8A">
        <w:rPr>
          <w:rFonts w:ascii="Palatino Linotype" w:hAnsi="Palatino Linotype" w:cstheme="majorBidi"/>
          <w:sz w:val="24"/>
          <w:szCs w:val="24"/>
          <w:shd w:val="clear" w:color="auto" w:fill="FFFFFF"/>
        </w:rPr>
        <w:t xml:space="preserve">, M., </w:t>
      </w:r>
      <w:proofErr w:type="spellStart"/>
      <w:r w:rsidRPr="00CA5C8A">
        <w:rPr>
          <w:rFonts w:ascii="Palatino Linotype" w:hAnsi="Palatino Linotype" w:cstheme="majorBidi"/>
          <w:sz w:val="24"/>
          <w:szCs w:val="24"/>
          <w:shd w:val="clear" w:color="auto" w:fill="FFFFFF"/>
        </w:rPr>
        <w:t>Asvio</w:t>
      </w:r>
      <w:proofErr w:type="spellEnd"/>
      <w:r w:rsidRPr="00CA5C8A">
        <w:rPr>
          <w:rFonts w:ascii="Palatino Linotype" w:hAnsi="Palatino Linotype" w:cstheme="majorBidi"/>
          <w:sz w:val="24"/>
          <w:szCs w:val="24"/>
          <w:shd w:val="clear" w:color="auto" w:fill="FFFFFF"/>
        </w:rPr>
        <w:t xml:space="preserve">, N., &amp; </w:t>
      </w:r>
      <w:proofErr w:type="spellStart"/>
      <w:r w:rsidRPr="00CA5C8A">
        <w:rPr>
          <w:rFonts w:ascii="Palatino Linotype" w:hAnsi="Palatino Linotype" w:cstheme="majorBidi"/>
          <w:sz w:val="24"/>
          <w:szCs w:val="24"/>
          <w:shd w:val="clear" w:color="auto" w:fill="FFFFFF"/>
        </w:rPr>
        <w:t>Istikomah</w:t>
      </w:r>
      <w:proofErr w:type="spellEnd"/>
      <w:r w:rsidRPr="00CA5C8A">
        <w:rPr>
          <w:rFonts w:ascii="Palatino Linotype" w:hAnsi="Palatino Linotype" w:cstheme="majorBidi"/>
          <w:sz w:val="24"/>
          <w:szCs w:val="24"/>
          <w:shd w:val="clear" w:color="auto" w:fill="FFFFFF"/>
        </w:rPr>
        <w:t xml:space="preserve">, I. (2023). Peran Orang Tua </w:t>
      </w:r>
      <w:proofErr w:type="spellStart"/>
      <w:r w:rsidRPr="00CA5C8A">
        <w:rPr>
          <w:rFonts w:ascii="Palatino Linotype" w:hAnsi="Palatino Linotype" w:cstheme="majorBidi"/>
          <w:sz w:val="24"/>
          <w:szCs w:val="24"/>
          <w:shd w:val="clear" w:color="auto" w:fill="FFFFFF"/>
        </w:rPr>
        <w:t>Terhadap</w:t>
      </w:r>
      <w:proofErr w:type="spellEnd"/>
      <w:r w:rsidRPr="00CA5C8A">
        <w:rPr>
          <w:rFonts w:ascii="Palatino Linotype" w:hAnsi="Palatino Linotype" w:cstheme="majorBidi"/>
          <w:sz w:val="24"/>
          <w:szCs w:val="24"/>
          <w:shd w:val="clear" w:color="auto" w:fill="FFFFFF"/>
        </w:rPr>
        <w:t xml:space="preserve"> </w:t>
      </w:r>
      <w:proofErr w:type="spellStart"/>
      <w:r w:rsidRPr="00CA5C8A">
        <w:rPr>
          <w:rFonts w:ascii="Palatino Linotype" w:hAnsi="Palatino Linotype" w:cstheme="majorBidi"/>
          <w:sz w:val="24"/>
          <w:szCs w:val="24"/>
          <w:shd w:val="clear" w:color="auto" w:fill="FFFFFF"/>
        </w:rPr>
        <w:t>Perkembangan</w:t>
      </w:r>
      <w:proofErr w:type="spellEnd"/>
      <w:r w:rsidRPr="00CA5C8A">
        <w:rPr>
          <w:rFonts w:ascii="Palatino Linotype" w:hAnsi="Palatino Linotype" w:cstheme="majorBidi"/>
          <w:sz w:val="24"/>
          <w:szCs w:val="24"/>
          <w:shd w:val="clear" w:color="auto" w:fill="FFFFFF"/>
        </w:rPr>
        <w:t xml:space="preserve"> Pendidikan Anak </w:t>
      </w:r>
      <w:proofErr w:type="spellStart"/>
      <w:r w:rsidRPr="00CA5C8A">
        <w:rPr>
          <w:rFonts w:ascii="Palatino Linotype" w:hAnsi="Palatino Linotype" w:cstheme="majorBidi"/>
          <w:sz w:val="24"/>
          <w:szCs w:val="24"/>
          <w:shd w:val="clear" w:color="auto" w:fill="FFFFFF"/>
        </w:rPr>
        <w:t>Tunawicara</w:t>
      </w:r>
      <w:proofErr w:type="spellEnd"/>
      <w:r w:rsidRPr="00CA5C8A">
        <w:rPr>
          <w:rFonts w:ascii="Palatino Linotype" w:hAnsi="Palatino Linotype" w:cstheme="majorBidi"/>
          <w:sz w:val="24"/>
          <w:szCs w:val="24"/>
          <w:shd w:val="clear" w:color="auto" w:fill="FFFFFF"/>
        </w:rPr>
        <w:t>. </w:t>
      </w:r>
      <w:proofErr w:type="spellStart"/>
      <w:r w:rsidRPr="00CA5C8A">
        <w:rPr>
          <w:rFonts w:ascii="Palatino Linotype" w:hAnsi="Palatino Linotype" w:cstheme="majorBidi"/>
          <w:i/>
          <w:iCs/>
          <w:sz w:val="24"/>
          <w:szCs w:val="24"/>
          <w:shd w:val="clear" w:color="auto" w:fill="FFFFFF"/>
        </w:rPr>
        <w:t>Jurnal</w:t>
      </w:r>
      <w:proofErr w:type="spellEnd"/>
      <w:r w:rsidRPr="00CA5C8A">
        <w:rPr>
          <w:rFonts w:ascii="Palatino Linotype" w:hAnsi="Palatino Linotype" w:cstheme="majorBidi"/>
          <w:i/>
          <w:iCs/>
          <w:sz w:val="24"/>
          <w:szCs w:val="24"/>
          <w:shd w:val="clear" w:color="auto" w:fill="FFFFFF"/>
        </w:rPr>
        <w:t xml:space="preserve"> Kajian </w:t>
      </w:r>
      <w:proofErr w:type="spellStart"/>
      <w:r w:rsidRPr="00CA5C8A">
        <w:rPr>
          <w:rFonts w:ascii="Palatino Linotype" w:hAnsi="Palatino Linotype" w:cstheme="majorBidi"/>
          <w:i/>
          <w:iCs/>
          <w:sz w:val="24"/>
          <w:szCs w:val="24"/>
          <w:shd w:val="clear" w:color="auto" w:fill="FFFFFF"/>
        </w:rPr>
        <w:t>Ilmu</w:t>
      </w:r>
      <w:proofErr w:type="spellEnd"/>
      <w:r w:rsidRPr="00CA5C8A">
        <w:rPr>
          <w:rFonts w:ascii="Palatino Linotype" w:hAnsi="Palatino Linotype" w:cstheme="majorBidi"/>
          <w:i/>
          <w:iCs/>
          <w:sz w:val="24"/>
          <w:szCs w:val="24"/>
          <w:shd w:val="clear" w:color="auto" w:fill="FFFFFF"/>
        </w:rPr>
        <w:t xml:space="preserve"> Pendidikan (JKIP)</w:t>
      </w:r>
      <w:r w:rsidRPr="00CA5C8A">
        <w:rPr>
          <w:rFonts w:ascii="Palatino Linotype" w:hAnsi="Palatino Linotype" w:cstheme="majorBidi"/>
          <w:sz w:val="24"/>
          <w:szCs w:val="24"/>
          <w:shd w:val="clear" w:color="auto" w:fill="FFFFFF"/>
        </w:rPr>
        <w:t>, </w:t>
      </w:r>
      <w:r w:rsidRPr="00CA5C8A">
        <w:rPr>
          <w:rFonts w:ascii="Palatino Linotype" w:hAnsi="Palatino Linotype" w:cstheme="majorBidi"/>
          <w:i/>
          <w:iCs/>
          <w:sz w:val="24"/>
          <w:szCs w:val="24"/>
          <w:shd w:val="clear" w:color="auto" w:fill="FFFFFF"/>
        </w:rPr>
        <w:t>4</w:t>
      </w:r>
      <w:r w:rsidRPr="00CA5C8A">
        <w:rPr>
          <w:rFonts w:ascii="Palatino Linotype" w:hAnsi="Palatino Linotype" w:cstheme="majorBidi"/>
          <w:sz w:val="24"/>
          <w:szCs w:val="24"/>
          <w:shd w:val="clear" w:color="auto" w:fill="FFFFFF"/>
        </w:rPr>
        <w:t>(1), 45-52.</w:t>
      </w:r>
    </w:p>
    <w:p w14:paraId="465552E1" w14:textId="77777777" w:rsidR="00150D11" w:rsidRPr="00CA5C8A" w:rsidRDefault="00150D11" w:rsidP="00CA5C8A">
      <w:pPr>
        <w:pStyle w:val="FootnoteText"/>
        <w:ind w:firstLine="720"/>
        <w:jc w:val="both"/>
        <w:rPr>
          <w:rFonts w:ascii="Palatino Linotype" w:hAnsi="Palatino Linotype" w:cstheme="majorBidi"/>
          <w:sz w:val="24"/>
          <w:szCs w:val="24"/>
        </w:rPr>
      </w:pPr>
    </w:p>
    <w:p w14:paraId="4920CE2E" w14:textId="77777777" w:rsidR="00150D11" w:rsidRPr="00CA5C8A" w:rsidRDefault="00150D11" w:rsidP="00CA5C8A">
      <w:pPr>
        <w:spacing w:after="0"/>
        <w:jc w:val="both"/>
        <w:rPr>
          <w:rFonts w:ascii="Palatino Linotype" w:hAnsi="Palatino Linotype"/>
          <w:b/>
          <w:color w:val="000000"/>
          <w:szCs w:val="24"/>
        </w:rPr>
        <w:sectPr w:rsidR="00150D11" w:rsidRPr="00CA5C8A">
          <w:pgSz w:w="12240" w:h="15840"/>
          <w:pgMar w:top="1440" w:right="1440" w:bottom="1440" w:left="1440" w:header="720" w:footer="720" w:gutter="0"/>
          <w:cols w:space="720"/>
        </w:sectPr>
      </w:pPr>
    </w:p>
    <w:p w14:paraId="0A928BDD" w14:textId="77777777" w:rsidR="00150D11" w:rsidRPr="00CA5C8A" w:rsidRDefault="00150D11" w:rsidP="00CA5C8A">
      <w:pPr>
        <w:jc w:val="both"/>
        <w:rPr>
          <w:rFonts w:ascii="Palatino Linotype" w:hAnsi="Palatino Linotype"/>
          <w:szCs w:val="24"/>
        </w:rPr>
      </w:pPr>
    </w:p>
    <w:p w14:paraId="330C45E6" w14:textId="77777777" w:rsidR="00150D11" w:rsidRPr="00CA5C8A" w:rsidRDefault="00150D11" w:rsidP="00CA5C8A">
      <w:pPr>
        <w:jc w:val="both"/>
        <w:rPr>
          <w:rFonts w:ascii="Palatino Linotype" w:hAnsi="Palatino Linotype"/>
          <w:szCs w:val="24"/>
        </w:rPr>
      </w:pPr>
    </w:p>
    <w:p w14:paraId="7256FBBA" w14:textId="00D31E1A" w:rsidR="009747BE" w:rsidRPr="00CA5C8A" w:rsidRDefault="009747BE" w:rsidP="00CA5C8A">
      <w:pPr>
        <w:pStyle w:val="BodyText"/>
        <w:spacing w:line="260" w:lineRule="atLeast"/>
        <w:ind w:left="284" w:right="118"/>
        <w:jc w:val="both"/>
        <w:rPr>
          <w:rFonts w:ascii="Palatino Linotype" w:hAnsi="Palatino Linotype"/>
        </w:rPr>
      </w:pPr>
    </w:p>
    <w:sectPr w:rsidR="009747BE" w:rsidRPr="00CA5C8A" w:rsidSect="00B83DE4">
      <w:headerReference w:type="even" r:id="rId12"/>
      <w:headerReference w:type="default" r:id="rId13"/>
      <w:pgSz w:w="12240" w:h="15840"/>
      <w:pgMar w:top="1440" w:right="1440" w:bottom="1440" w:left="1440" w:header="720" w:footer="720" w:gutter="0"/>
      <w:pgNumType w:start="3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C16C" w14:textId="77777777" w:rsidR="00533AD9" w:rsidRDefault="00533AD9" w:rsidP="00361EA7">
      <w:pPr>
        <w:spacing w:after="0" w:line="240" w:lineRule="auto"/>
      </w:pPr>
      <w:r>
        <w:separator/>
      </w:r>
    </w:p>
  </w:endnote>
  <w:endnote w:type="continuationSeparator" w:id="0">
    <w:p w14:paraId="6BF62CC7" w14:textId="77777777" w:rsidR="00533AD9" w:rsidRDefault="00533AD9"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669C" w14:textId="77777777" w:rsidR="00533AD9" w:rsidRDefault="00533AD9" w:rsidP="00361EA7">
      <w:pPr>
        <w:spacing w:after="0" w:line="240" w:lineRule="auto"/>
      </w:pPr>
      <w:r>
        <w:separator/>
      </w:r>
    </w:p>
  </w:footnote>
  <w:footnote w:type="continuationSeparator" w:id="0">
    <w:p w14:paraId="24F5AEFA" w14:textId="77777777" w:rsidR="00533AD9" w:rsidRDefault="00533AD9" w:rsidP="00361EA7">
      <w:pPr>
        <w:spacing w:after="0" w:line="240" w:lineRule="auto"/>
      </w:pPr>
      <w:r>
        <w:continuationSeparator/>
      </w:r>
    </w:p>
  </w:footnote>
  <w:footnote w:id="1">
    <w:p w14:paraId="3BFCC566" w14:textId="77777777" w:rsidR="00150D11" w:rsidRDefault="00150D11" w:rsidP="00CA5C8A">
      <w:pPr>
        <w:tabs>
          <w:tab w:val="left" w:pos="1134"/>
        </w:tabs>
        <w:ind w:firstLine="720"/>
        <w:jc w:val="both"/>
        <w:rPr>
          <w:rFonts w:asciiTheme="majorBidi" w:hAnsiTheme="majorBidi" w:cstheme="majorBidi"/>
          <w:sz w:val="20"/>
          <w:szCs w:val="20"/>
        </w:rPr>
      </w:pPr>
      <w:r>
        <w:rPr>
          <w:rStyle w:val="FootnoteReference"/>
        </w:rPr>
        <w:footnoteRef/>
      </w:r>
      <w:r>
        <w:t xml:space="preserve"> </w:t>
      </w:r>
      <w:r>
        <w:tab/>
      </w:r>
      <w:r>
        <w:rPr>
          <w:rFonts w:asciiTheme="majorBidi" w:hAnsiTheme="majorBidi" w:cstheme="majorBidi"/>
          <w:sz w:val="20"/>
          <w:szCs w:val="20"/>
        </w:rPr>
        <w:t xml:space="preserve">Fadhil Khairullah, </w:t>
      </w:r>
      <w:r>
        <w:rPr>
          <w:rFonts w:asciiTheme="majorBidi" w:hAnsiTheme="majorBidi" w:cstheme="majorBidi"/>
          <w:i/>
          <w:sz w:val="20"/>
          <w:szCs w:val="20"/>
        </w:rPr>
        <w:t xml:space="preserve">Peran Orang Tua Dalam </w:t>
      </w:r>
      <w:proofErr w:type="spellStart"/>
      <w:r>
        <w:rPr>
          <w:rFonts w:asciiTheme="majorBidi" w:hAnsiTheme="majorBidi" w:cstheme="majorBidi"/>
          <w:i/>
          <w:sz w:val="20"/>
          <w:szCs w:val="20"/>
        </w:rPr>
        <w:t>Membentuk</w:t>
      </w:r>
      <w:proofErr w:type="spellEnd"/>
      <w:r>
        <w:rPr>
          <w:rFonts w:asciiTheme="majorBidi" w:hAnsiTheme="majorBidi" w:cstheme="majorBidi"/>
          <w:i/>
          <w:sz w:val="20"/>
          <w:szCs w:val="20"/>
        </w:rPr>
        <w:t xml:space="preserve"> </w:t>
      </w:r>
      <w:proofErr w:type="spellStart"/>
      <w:r>
        <w:rPr>
          <w:rFonts w:asciiTheme="majorBidi" w:hAnsiTheme="majorBidi" w:cstheme="majorBidi"/>
          <w:i/>
          <w:sz w:val="20"/>
          <w:szCs w:val="20"/>
        </w:rPr>
        <w:t>Efikasi</w:t>
      </w:r>
      <w:proofErr w:type="spellEnd"/>
      <w:r>
        <w:rPr>
          <w:rFonts w:asciiTheme="majorBidi" w:hAnsiTheme="majorBidi" w:cstheme="majorBidi"/>
          <w:i/>
          <w:sz w:val="20"/>
          <w:szCs w:val="20"/>
        </w:rPr>
        <w:t xml:space="preserve"> Diri Anak Be </w:t>
      </w:r>
      <w:proofErr w:type="spellStart"/>
      <w:r>
        <w:rPr>
          <w:rFonts w:asciiTheme="majorBidi" w:hAnsiTheme="majorBidi" w:cstheme="majorBidi"/>
          <w:i/>
          <w:sz w:val="20"/>
          <w:szCs w:val="20"/>
        </w:rPr>
        <w:t>Berkebutuhn</w:t>
      </w:r>
      <w:proofErr w:type="spellEnd"/>
      <w:r>
        <w:rPr>
          <w:rFonts w:asciiTheme="majorBidi" w:hAnsiTheme="majorBidi" w:cstheme="majorBidi"/>
          <w:i/>
          <w:sz w:val="20"/>
          <w:szCs w:val="20"/>
        </w:rPr>
        <w:t xml:space="preserve"> </w:t>
      </w:r>
      <w:proofErr w:type="spellStart"/>
      <w:r>
        <w:rPr>
          <w:rFonts w:asciiTheme="majorBidi" w:hAnsiTheme="majorBidi" w:cstheme="majorBidi"/>
          <w:i/>
          <w:sz w:val="20"/>
          <w:szCs w:val="20"/>
        </w:rPr>
        <w:t>Khusus</w:t>
      </w:r>
      <w:proofErr w:type="spellEnd"/>
      <w:r>
        <w:rPr>
          <w:rFonts w:asciiTheme="majorBidi" w:hAnsiTheme="majorBidi" w:cstheme="majorBidi"/>
          <w:i/>
          <w:sz w:val="20"/>
          <w:szCs w:val="20"/>
        </w:rPr>
        <w:t xml:space="preserve">  Yang </w:t>
      </w:r>
      <w:proofErr w:type="spellStart"/>
      <w:r>
        <w:rPr>
          <w:rFonts w:asciiTheme="majorBidi" w:hAnsiTheme="majorBidi" w:cstheme="majorBidi"/>
          <w:i/>
          <w:sz w:val="20"/>
          <w:szCs w:val="20"/>
        </w:rPr>
        <w:t>Berprestasi</w:t>
      </w:r>
      <w:proofErr w:type="spellEnd"/>
      <w:r>
        <w:rPr>
          <w:rFonts w:asciiTheme="majorBidi" w:hAnsiTheme="majorBidi" w:cstheme="majorBidi"/>
          <w:i/>
          <w:sz w:val="20"/>
          <w:szCs w:val="20"/>
        </w:rPr>
        <w:t xml:space="preserve"> </w:t>
      </w:r>
      <w:proofErr w:type="spellStart"/>
      <w:r>
        <w:rPr>
          <w:rFonts w:asciiTheme="majorBidi" w:hAnsiTheme="majorBidi" w:cstheme="majorBidi"/>
          <w:i/>
          <w:sz w:val="20"/>
          <w:szCs w:val="20"/>
        </w:rPr>
        <w:t>Dibidang</w:t>
      </w:r>
      <w:proofErr w:type="spellEnd"/>
      <w:r>
        <w:rPr>
          <w:rFonts w:asciiTheme="majorBidi" w:hAnsiTheme="majorBidi" w:cstheme="majorBidi"/>
          <w:i/>
          <w:sz w:val="20"/>
          <w:szCs w:val="20"/>
        </w:rPr>
        <w:t xml:space="preserve"> </w:t>
      </w:r>
      <w:proofErr w:type="spellStart"/>
      <w:r>
        <w:rPr>
          <w:rFonts w:asciiTheme="majorBidi" w:hAnsiTheme="majorBidi" w:cstheme="majorBidi"/>
          <w:i/>
          <w:sz w:val="20"/>
          <w:szCs w:val="20"/>
        </w:rPr>
        <w:t>Olahraga</w:t>
      </w:r>
      <w:proofErr w:type="spellEnd"/>
      <w:r>
        <w:rPr>
          <w:rFonts w:asciiTheme="majorBidi" w:hAnsiTheme="majorBidi" w:cstheme="majorBidi"/>
          <w:i/>
          <w:sz w:val="20"/>
          <w:szCs w:val="20"/>
        </w:rPr>
        <w:t xml:space="preserve"> Di Kota </w:t>
      </w:r>
      <w:proofErr w:type="spellStart"/>
      <w:r>
        <w:rPr>
          <w:rFonts w:asciiTheme="majorBidi" w:hAnsiTheme="majorBidi" w:cstheme="majorBidi"/>
          <w:i/>
          <w:sz w:val="20"/>
          <w:szCs w:val="20"/>
        </w:rPr>
        <w:t>Parepare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Institut</w:t>
      </w:r>
      <w:proofErr w:type="spellEnd"/>
      <w:r>
        <w:rPr>
          <w:rFonts w:asciiTheme="majorBidi" w:hAnsiTheme="majorBidi" w:cstheme="majorBidi"/>
          <w:sz w:val="20"/>
          <w:szCs w:val="20"/>
        </w:rPr>
        <w:t xml:space="preserve"> Agama Islam Negeri Parepare.2023.</w:t>
      </w:r>
    </w:p>
    <w:p w14:paraId="6B2DA043" w14:textId="77777777" w:rsidR="00150D11" w:rsidRDefault="00150D11" w:rsidP="00CA5C8A">
      <w:pPr>
        <w:pStyle w:val="FootnoteText"/>
        <w:tabs>
          <w:tab w:val="left" w:pos="1134"/>
        </w:tabs>
        <w:ind w:firstLine="720"/>
        <w:jc w:val="both"/>
        <w:rPr>
          <w:rFonts w:asciiTheme="minorHAnsi" w:hAnsiTheme="minorHAnsi" w:cstheme="minorBidi"/>
        </w:rPr>
      </w:pPr>
    </w:p>
  </w:footnote>
  <w:footnote w:id="2">
    <w:p w14:paraId="506A0BBF" w14:textId="77777777" w:rsidR="00150D11" w:rsidRDefault="00150D11" w:rsidP="00CA5C8A">
      <w:pPr>
        <w:pStyle w:val="FootnoteText"/>
        <w:tabs>
          <w:tab w:val="left" w:pos="1134"/>
        </w:tabs>
        <w:ind w:firstLine="720"/>
        <w:jc w:val="both"/>
      </w:pPr>
      <w:r>
        <w:rPr>
          <w:rStyle w:val="FootnoteReference"/>
        </w:rPr>
        <w:footnoteRef/>
      </w:r>
      <w:r>
        <w:t xml:space="preserve"> </w:t>
      </w:r>
      <w:r>
        <w:tab/>
      </w:r>
      <w:r>
        <w:rPr>
          <w:rFonts w:asciiTheme="majorBidi" w:hAnsiTheme="majorBidi" w:cstheme="majorBidi"/>
          <w:shd w:val="clear" w:color="auto" w:fill="FFFFFF"/>
        </w:rPr>
        <w:t xml:space="preserve">Zubaidah, Z., Wulandari, I., Putri, M. A., </w:t>
      </w:r>
      <w:proofErr w:type="spellStart"/>
      <w:r>
        <w:rPr>
          <w:rFonts w:asciiTheme="majorBidi" w:hAnsiTheme="majorBidi" w:cstheme="majorBidi"/>
          <w:shd w:val="clear" w:color="auto" w:fill="FFFFFF"/>
        </w:rPr>
        <w:t>Nurhasanah</w:t>
      </w:r>
      <w:proofErr w:type="spellEnd"/>
      <w:r>
        <w:rPr>
          <w:rFonts w:asciiTheme="majorBidi" w:hAnsiTheme="majorBidi" w:cstheme="majorBidi"/>
          <w:shd w:val="clear" w:color="auto" w:fill="FFFFFF"/>
        </w:rPr>
        <w:t xml:space="preserve">, M., </w:t>
      </w:r>
      <w:proofErr w:type="spellStart"/>
      <w:r>
        <w:rPr>
          <w:rFonts w:asciiTheme="majorBidi" w:hAnsiTheme="majorBidi" w:cstheme="majorBidi"/>
          <w:shd w:val="clear" w:color="auto" w:fill="FFFFFF"/>
        </w:rPr>
        <w:t>Asvio</w:t>
      </w:r>
      <w:proofErr w:type="spellEnd"/>
      <w:r>
        <w:rPr>
          <w:rFonts w:asciiTheme="majorBidi" w:hAnsiTheme="majorBidi" w:cstheme="majorBidi"/>
          <w:shd w:val="clear" w:color="auto" w:fill="FFFFFF"/>
        </w:rPr>
        <w:t xml:space="preserve">, N., &amp; </w:t>
      </w:r>
      <w:proofErr w:type="spellStart"/>
      <w:r>
        <w:rPr>
          <w:rFonts w:asciiTheme="majorBidi" w:hAnsiTheme="majorBidi" w:cstheme="majorBidi"/>
          <w:shd w:val="clear" w:color="auto" w:fill="FFFFFF"/>
        </w:rPr>
        <w:t>Istikomah</w:t>
      </w:r>
      <w:proofErr w:type="spellEnd"/>
      <w:r>
        <w:rPr>
          <w:rFonts w:asciiTheme="majorBidi" w:hAnsiTheme="majorBidi" w:cstheme="majorBidi"/>
          <w:shd w:val="clear" w:color="auto" w:fill="FFFFFF"/>
        </w:rPr>
        <w:t xml:space="preserve">, I. (2023). Peran Orang Tua </w:t>
      </w:r>
      <w:proofErr w:type="spellStart"/>
      <w:r>
        <w:rPr>
          <w:rFonts w:asciiTheme="majorBidi" w:hAnsiTheme="majorBidi" w:cstheme="majorBidi"/>
          <w:shd w:val="clear" w:color="auto" w:fill="FFFFFF"/>
        </w:rPr>
        <w:t>Terhadap</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Perkembangan</w:t>
      </w:r>
      <w:proofErr w:type="spellEnd"/>
      <w:r>
        <w:rPr>
          <w:rFonts w:asciiTheme="majorBidi" w:hAnsiTheme="majorBidi" w:cstheme="majorBidi"/>
          <w:shd w:val="clear" w:color="auto" w:fill="FFFFFF"/>
        </w:rPr>
        <w:t xml:space="preserve"> Pendidikan Anak </w:t>
      </w:r>
      <w:proofErr w:type="spellStart"/>
      <w:r>
        <w:rPr>
          <w:rFonts w:asciiTheme="majorBidi" w:hAnsiTheme="majorBidi" w:cstheme="majorBidi"/>
          <w:shd w:val="clear" w:color="auto" w:fill="FFFFFF"/>
        </w:rPr>
        <w:t>Tunawicara</w:t>
      </w:r>
      <w:proofErr w:type="spellEnd"/>
      <w:r>
        <w:rPr>
          <w:rFonts w:asciiTheme="majorBidi" w:hAnsiTheme="majorBidi" w:cstheme="majorBidi"/>
          <w:shd w:val="clear" w:color="auto" w:fill="FFFFFF"/>
        </w:rPr>
        <w:t>. </w:t>
      </w:r>
      <w:proofErr w:type="spellStart"/>
      <w:r>
        <w:rPr>
          <w:rFonts w:asciiTheme="majorBidi" w:hAnsiTheme="majorBidi" w:cstheme="majorBidi"/>
          <w:i/>
          <w:iCs/>
          <w:shd w:val="clear" w:color="auto" w:fill="FFFFFF"/>
        </w:rPr>
        <w:t>Jurnal</w:t>
      </w:r>
      <w:proofErr w:type="spellEnd"/>
      <w:r>
        <w:rPr>
          <w:rFonts w:asciiTheme="majorBidi" w:hAnsiTheme="majorBidi" w:cstheme="majorBidi"/>
          <w:i/>
          <w:iCs/>
          <w:shd w:val="clear" w:color="auto" w:fill="FFFFFF"/>
        </w:rPr>
        <w:t xml:space="preserve"> Kajian </w:t>
      </w:r>
      <w:proofErr w:type="spellStart"/>
      <w:r>
        <w:rPr>
          <w:rFonts w:asciiTheme="majorBidi" w:hAnsiTheme="majorBidi" w:cstheme="majorBidi"/>
          <w:i/>
          <w:iCs/>
          <w:shd w:val="clear" w:color="auto" w:fill="FFFFFF"/>
        </w:rPr>
        <w:t>Ilmu</w:t>
      </w:r>
      <w:proofErr w:type="spellEnd"/>
      <w:r>
        <w:rPr>
          <w:rFonts w:asciiTheme="majorBidi" w:hAnsiTheme="majorBidi" w:cstheme="majorBidi"/>
          <w:i/>
          <w:iCs/>
          <w:shd w:val="clear" w:color="auto" w:fill="FFFFFF"/>
        </w:rPr>
        <w:t xml:space="preserve"> Pendidikan (JKIP)</w:t>
      </w:r>
      <w:r>
        <w:rPr>
          <w:rFonts w:asciiTheme="majorBidi" w:hAnsiTheme="majorBidi" w:cstheme="majorBidi"/>
          <w:shd w:val="clear" w:color="auto" w:fill="FFFFFF"/>
        </w:rPr>
        <w:t>, </w:t>
      </w:r>
      <w:r>
        <w:rPr>
          <w:rFonts w:asciiTheme="majorBidi" w:hAnsiTheme="majorBidi" w:cstheme="majorBidi"/>
          <w:i/>
          <w:iCs/>
          <w:shd w:val="clear" w:color="auto" w:fill="FFFFFF"/>
        </w:rPr>
        <w:t>4</w:t>
      </w:r>
      <w:r>
        <w:rPr>
          <w:rFonts w:asciiTheme="majorBidi" w:hAnsiTheme="majorBidi" w:cstheme="majorBidi"/>
          <w:shd w:val="clear" w:color="auto" w:fill="FFFFFF"/>
        </w:rPr>
        <w:t>(1), 45-52.</w:t>
      </w:r>
    </w:p>
  </w:footnote>
  <w:footnote w:id="3">
    <w:p w14:paraId="0F517D53" w14:textId="77777777" w:rsidR="00150D11" w:rsidRDefault="00150D11" w:rsidP="00CA5C8A">
      <w:pPr>
        <w:shd w:val="clear" w:color="auto" w:fill="FFFFFF"/>
        <w:tabs>
          <w:tab w:val="left" w:pos="1134"/>
        </w:tabs>
        <w:ind w:firstLine="720"/>
        <w:jc w:val="both"/>
        <w:rPr>
          <w:rFonts w:asciiTheme="majorBidi" w:eastAsia="Times New Roman" w:hAnsiTheme="majorBidi" w:cstheme="majorBidi"/>
          <w:sz w:val="20"/>
          <w:szCs w:val="20"/>
        </w:rPr>
      </w:pPr>
      <w:r>
        <w:rPr>
          <w:rStyle w:val="FootnoteReference"/>
        </w:rPr>
        <w:footnoteRef/>
      </w:r>
      <w:r>
        <w:t xml:space="preserve"> </w:t>
      </w:r>
      <w:r>
        <w:tab/>
      </w:r>
      <w:r>
        <w:rPr>
          <w:rFonts w:asciiTheme="majorBidi" w:hAnsiTheme="majorBidi" w:cstheme="majorBidi"/>
          <w:sz w:val="20"/>
          <w:szCs w:val="20"/>
        </w:rPr>
        <w:t xml:space="preserve">A </w:t>
      </w:r>
      <w:proofErr w:type="spellStart"/>
      <w:r>
        <w:rPr>
          <w:rFonts w:asciiTheme="majorBidi" w:eastAsia="Times New Roman" w:hAnsiTheme="majorBidi" w:cstheme="majorBidi"/>
          <w:sz w:val="20"/>
          <w:szCs w:val="20"/>
        </w:rPr>
        <w:t>fifiani</w:t>
      </w:r>
      <w:proofErr w:type="spellEnd"/>
      <w:r>
        <w:rPr>
          <w:rFonts w:asciiTheme="majorBidi" w:eastAsia="Times New Roman" w:hAnsiTheme="majorBidi" w:cstheme="majorBidi"/>
          <w:sz w:val="20"/>
          <w:szCs w:val="20"/>
        </w:rPr>
        <w:t xml:space="preserve">,  Y.  Y.,  Saputra,  R.  N.  H.,  </w:t>
      </w:r>
      <w:proofErr w:type="spellStart"/>
      <w:r>
        <w:rPr>
          <w:rFonts w:asciiTheme="majorBidi" w:eastAsia="Times New Roman" w:hAnsiTheme="majorBidi" w:cstheme="majorBidi"/>
          <w:sz w:val="20"/>
          <w:szCs w:val="20"/>
        </w:rPr>
        <w:t>Puspitasari</w:t>
      </w:r>
      <w:proofErr w:type="spellEnd"/>
      <w:r>
        <w:rPr>
          <w:rFonts w:asciiTheme="majorBidi" w:eastAsia="Times New Roman" w:hAnsiTheme="majorBidi" w:cstheme="majorBidi"/>
          <w:sz w:val="20"/>
          <w:szCs w:val="20"/>
        </w:rPr>
        <w:t xml:space="preserve">,  D.  R.,  &amp;  </w:t>
      </w:r>
      <w:proofErr w:type="spellStart"/>
      <w:r>
        <w:rPr>
          <w:rFonts w:asciiTheme="majorBidi" w:eastAsia="Times New Roman" w:hAnsiTheme="majorBidi" w:cstheme="majorBidi"/>
          <w:sz w:val="20"/>
          <w:szCs w:val="20"/>
        </w:rPr>
        <w:t>Khasanah</w:t>
      </w:r>
      <w:proofErr w:type="spellEnd"/>
      <w:r>
        <w:rPr>
          <w:rFonts w:asciiTheme="majorBidi" w:eastAsia="Times New Roman" w:hAnsiTheme="majorBidi" w:cstheme="majorBidi"/>
          <w:sz w:val="20"/>
          <w:szCs w:val="20"/>
        </w:rPr>
        <w:t xml:space="preserve">,  F.  (2023).  Model </w:t>
      </w:r>
      <w:proofErr w:type="spellStart"/>
      <w:r>
        <w:rPr>
          <w:rFonts w:asciiTheme="majorBidi" w:eastAsia="Times New Roman" w:hAnsiTheme="majorBidi" w:cstheme="majorBidi"/>
          <w:sz w:val="20"/>
          <w:szCs w:val="20"/>
        </w:rPr>
        <w:t>Pembelajaran</w:t>
      </w:r>
      <w:proofErr w:type="spellEnd"/>
      <w:r>
        <w:rPr>
          <w:rFonts w:asciiTheme="majorBidi" w:eastAsia="Times New Roman" w:hAnsiTheme="majorBidi" w:cstheme="majorBidi"/>
          <w:sz w:val="20"/>
          <w:szCs w:val="20"/>
        </w:rPr>
        <w:t xml:space="preserve">  Pendidikan  Agama  Islam  </w:t>
      </w:r>
      <w:proofErr w:type="spellStart"/>
      <w:r>
        <w:rPr>
          <w:rFonts w:asciiTheme="majorBidi" w:eastAsia="Times New Roman" w:hAnsiTheme="majorBidi" w:cstheme="majorBidi"/>
          <w:sz w:val="20"/>
          <w:szCs w:val="20"/>
        </w:rPr>
        <w:t>bagi</w:t>
      </w:r>
      <w:proofErr w:type="spellEnd"/>
      <w:r>
        <w:rPr>
          <w:rFonts w:asciiTheme="majorBidi" w:eastAsia="Times New Roman" w:hAnsiTheme="majorBidi" w:cstheme="majorBidi"/>
          <w:sz w:val="20"/>
          <w:szCs w:val="20"/>
        </w:rPr>
        <w:t xml:space="preserve">  Anak  </w:t>
      </w:r>
      <w:proofErr w:type="spellStart"/>
      <w:r>
        <w:rPr>
          <w:rFonts w:asciiTheme="majorBidi" w:eastAsia="Times New Roman" w:hAnsiTheme="majorBidi" w:cstheme="majorBidi"/>
          <w:sz w:val="20"/>
          <w:szCs w:val="20"/>
        </w:rPr>
        <w:t>Berkebutuhan</w:t>
      </w:r>
      <w:proofErr w:type="spellEnd"/>
      <w:r>
        <w:rPr>
          <w:rFonts w:asciiTheme="majorBidi" w:eastAsia="Times New Roman" w:hAnsiTheme="majorBidi" w:cstheme="majorBidi"/>
          <w:sz w:val="20"/>
          <w:szCs w:val="20"/>
        </w:rPr>
        <w:t xml:space="preserve">  </w:t>
      </w:r>
      <w:proofErr w:type="spellStart"/>
      <w:r>
        <w:rPr>
          <w:rFonts w:asciiTheme="majorBidi" w:eastAsia="Times New Roman" w:hAnsiTheme="majorBidi" w:cstheme="majorBidi"/>
          <w:sz w:val="20"/>
          <w:szCs w:val="20"/>
        </w:rPr>
        <w:t>Khusus</w:t>
      </w:r>
      <w:proofErr w:type="spellEnd"/>
      <w:r>
        <w:rPr>
          <w:rFonts w:asciiTheme="majorBidi" w:eastAsia="Times New Roman" w:hAnsiTheme="majorBidi" w:cstheme="majorBidi"/>
          <w:sz w:val="20"/>
          <w:szCs w:val="20"/>
        </w:rPr>
        <w:t xml:space="preserve">  Tuna </w:t>
      </w:r>
      <w:proofErr w:type="spellStart"/>
      <w:r>
        <w:rPr>
          <w:rFonts w:asciiTheme="majorBidi" w:eastAsia="Times New Roman" w:hAnsiTheme="majorBidi" w:cstheme="majorBidi"/>
          <w:sz w:val="20"/>
          <w:szCs w:val="20"/>
        </w:rPr>
        <w:t>Wicara</w:t>
      </w:r>
      <w:proofErr w:type="spellEnd"/>
      <w:r>
        <w:rPr>
          <w:rFonts w:asciiTheme="majorBidi" w:eastAsia="Times New Roman" w:hAnsiTheme="majorBidi" w:cstheme="majorBidi"/>
          <w:sz w:val="20"/>
          <w:szCs w:val="20"/>
        </w:rPr>
        <w:t>. ANWARUL, 3(1), 143-151.</w:t>
      </w:r>
    </w:p>
    <w:p w14:paraId="444191F3" w14:textId="77777777" w:rsidR="00150D11" w:rsidRDefault="00150D11" w:rsidP="00CA5C8A">
      <w:pPr>
        <w:pStyle w:val="FootnoteText"/>
        <w:tabs>
          <w:tab w:val="left" w:pos="1134"/>
        </w:tabs>
        <w:ind w:firstLine="720"/>
        <w:jc w:val="both"/>
        <w:rPr>
          <w:rFonts w:asciiTheme="majorBidi" w:eastAsiaTheme="minorHAnsi" w:hAnsiTheme="majorBidi" w:cstheme="majorBidi"/>
        </w:rPr>
      </w:pPr>
    </w:p>
  </w:footnote>
  <w:footnote w:id="4">
    <w:p w14:paraId="2288E4FB" w14:textId="77777777" w:rsidR="00150D11" w:rsidRDefault="00150D11" w:rsidP="00CA5C8A">
      <w:pPr>
        <w:pStyle w:val="FootnoteText"/>
        <w:tabs>
          <w:tab w:val="left" w:pos="1134"/>
        </w:tabs>
        <w:ind w:firstLine="720"/>
        <w:jc w:val="both"/>
        <w:rPr>
          <w:rFonts w:ascii="Times New Roman" w:hAnsi="Times New Roman" w:cs="Times New Roman"/>
        </w:rPr>
      </w:pPr>
      <w:r>
        <w:rPr>
          <w:rStyle w:val="FootnoteReference"/>
        </w:rPr>
        <w:footnoteRef/>
      </w:r>
      <w:r>
        <w:t xml:space="preserve"> </w:t>
      </w:r>
      <w:r>
        <w:tab/>
      </w:r>
      <w:proofErr w:type="spellStart"/>
      <w:r>
        <w:rPr>
          <w:rFonts w:ascii="Times New Roman" w:hAnsi="Times New Roman" w:cs="Times New Roman"/>
        </w:rPr>
        <w:t>feby</w:t>
      </w:r>
      <w:proofErr w:type="spellEnd"/>
      <w:r>
        <w:rPr>
          <w:rFonts w:ascii="Times New Roman" w:hAnsi="Times New Roman" w:cs="Times New Roman"/>
        </w:rPr>
        <w:t xml:space="preserve"> Atika Setiawati &amp; </w:t>
      </w:r>
      <w:proofErr w:type="spellStart"/>
      <w:r>
        <w:rPr>
          <w:rFonts w:ascii="Times New Roman" w:hAnsi="Times New Roman" w:cs="Times New Roman"/>
        </w:rPr>
        <w:t>Nai’mah</w:t>
      </w:r>
      <w:proofErr w:type="spellEnd"/>
      <w:r>
        <w:rPr>
          <w:rFonts w:ascii="Times New Roman" w:hAnsi="Times New Roman" w:cs="Times New Roman"/>
        </w:rPr>
        <w:t>.</w:t>
      </w:r>
      <w:r>
        <w:rPr>
          <w:rFonts w:ascii="Times New Roman" w:hAnsi="Times New Roman" w:cs="Times New Roman"/>
          <w:i/>
        </w:rPr>
        <w:t xml:space="preserve"> </w:t>
      </w:r>
      <w:proofErr w:type="spellStart"/>
      <w:r>
        <w:rPr>
          <w:rFonts w:ascii="Times New Roman" w:hAnsi="Times New Roman" w:cs="Times New Roman"/>
          <w:i/>
        </w:rPr>
        <w:t>Mengenal</w:t>
      </w:r>
      <w:proofErr w:type="spellEnd"/>
      <w:r>
        <w:rPr>
          <w:rFonts w:ascii="Times New Roman" w:hAnsi="Times New Roman" w:cs="Times New Roman"/>
          <w:i/>
        </w:rPr>
        <w:t xml:space="preserve"> </w:t>
      </w:r>
      <w:proofErr w:type="spellStart"/>
      <w:r>
        <w:rPr>
          <w:rFonts w:ascii="Times New Roman" w:hAnsi="Times New Roman" w:cs="Times New Roman"/>
          <w:i/>
        </w:rPr>
        <w:t>Konsep</w:t>
      </w:r>
      <w:proofErr w:type="spellEnd"/>
      <w:r>
        <w:rPr>
          <w:rFonts w:ascii="Times New Roman" w:hAnsi="Times New Roman" w:cs="Times New Roman"/>
          <w:i/>
        </w:rPr>
        <w:t xml:space="preserve"> </w:t>
      </w:r>
      <w:proofErr w:type="spellStart"/>
      <w:r>
        <w:rPr>
          <w:rFonts w:ascii="Times New Roman" w:hAnsi="Times New Roman" w:cs="Times New Roman"/>
          <w:i/>
        </w:rPr>
        <w:t>Konsep</w:t>
      </w:r>
      <w:proofErr w:type="spellEnd"/>
      <w:r>
        <w:rPr>
          <w:rFonts w:ascii="Times New Roman" w:hAnsi="Times New Roman" w:cs="Times New Roman"/>
          <w:i/>
        </w:rPr>
        <w:t xml:space="preserve"> Aanak </w:t>
      </w:r>
      <w:proofErr w:type="spellStart"/>
      <w:r>
        <w:rPr>
          <w:rFonts w:ascii="Times New Roman" w:hAnsi="Times New Roman" w:cs="Times New Roman"/>
          <w:i/>
        </w:rPr>
        <w:t>Berkebutuhan</w:t>
      </w:r>
      <w:proofErr w:type="spellEnd"/>
      <w:r>
        <w:rPr>
          <w:rFonts w:ascii="Times New Roman" w:hAnsi="Times New Roman" w:cs="Times New Roman"/>
          <w:i/>
        </w:rPr>
        <w:t xml:space="preserve"> </w:t>
      </w:r>
      <w:proofErr w:type="spellStart"/>
      <w:r>
        <w:rPr>
          <w:rFonts w:ascii="Times New Roman" w:hAnsi="Times New Roman" w:cs="Times New Roman"/>
          <w:i/>
        </w:rPr>
        <w:t>Khusus</w:t>
      </w:r>
      <w:proofErr w:type="spellEnd"/>
      <w:r>
        <w:rPr>
          <w:rFonts w:ascii="Times New Roman" w:hAnsi="Times New Roman" w:cs="Times New Roman"/>
          <w:i/>
        </w:rPr>
        <w:t xml:space="preserve"> Dalam PAUD. Universitas Islam Negeri Sunan </w:t>
      </w:r>
      <w:proofErr w:type="spellStart"/>
      <w:r>
        <w:rPr>
          <w:rFonts w:ascii="Times New Roman" w:hAnsi="Times New Roman" w:cs="Times New Roman"/>
          <w:i/>
        </w:rPr>
        <w:t>Kalijaga</w:t>
      </w:r>
      <w:proofErr w:type="spellEnd"/>
      <w:r>
        <w:rPr>
          <w:rFonts w:ascii="Times New Roman" w:hAnsi="Times New Roman" w:cs="Times New Roman"/>
          <w:i/>
        </w:rPr>
        <w:t>.</w:t>
      </w:r>
      <w:r>
        <w:rPr>
          <w:rFonts w:ascii="Times New Roman" w:hAnsi="Times New Roman" w:cs="Times New Roman"/>
        </w:rPr>
        <w:t xml:space="preserve"> 2020.</w:t>
      </w:r>
    </w:p>
    <w:p w14:paraId="78C53285" w14:textId="77777777" w:rsidR="00150D11" w:rsidRDefault="00150D11" w:rsidP="00CA5C8A">
      <w:pPr>
        <w:pStyle w:val="FootnoteText"/>
        <w:tabs>
          <w:tab w:val="left" w:pos="1134"/>
        </w:tabs>
        <w:ind w:firstLine="720"/>
        <w:jc w:val="both"/>
        <w:rPr>
          <w:rFonts w:asciiTheme="minorHAnsi" w:hAnsiTheme="minorHAnsi" w:cstheme="minorBidi"/>
        </w:rPr>
      </w:pPr>
    </w:p>
  </w:footnote>
  <w:footnote w:id="5">
    <w:p w14:paraId="40300124" w14:textId="77777777" w:rsidR="00150D11" w:rsidRDefault="00150D11" w:rsidP="00CA5C8A">
      <w:pPr>
        <w:pStyle w:val="FootnoteText"/>
        <w:tabs>
          <w:tab w:val="left" w:pos="1134"/>
        </w:tabs>
        <w:ind w:firstLine="720"/>
        <w:jc w:val="both"/>
      </w:pPr>
      <w:r>
        <w:rPr>
          <w:rStyle w:val="FootnoteReference"/>
        </w:rPr>
        <w:footnoteRef/>
      </w:r>
      <w:r>
        <w:t xml:space="preserve"> </w:t>
      </w:r>
      <w:r>
        <w:tab/>
      </w:r>
      <w:proofErr w:type="spellStart"/>
      <w:r>
        <w:rPr>
          <w:rFonts w:ascii="Times New Roman" w:hAnsi="Times New Roman" w:cs="Times New Roman"/>
        </w:rPr>
        <w:t>Asyharinur</w:t>
      </w:r>
      <w:proofErr w:type="spellEnd"/>
      <w:r>
        <w:rPr>
          <w:rFonts w:ascii="Times New Roman" w:hAnsi="Times New Roman" w:cs="Times New Roman"/>
        </w:rPr>
        <w:t xml:space="preserve"> </w:t>
      </w:r>
      <w:proofErr w:type="spellStart"/>
      <w:r>
        <w:rPr>
          <w:rFonts w:ascii="Times New Roman" w:hAnsi="Times New Roman" w:cs="Times New Roman"/>
        </w:rPr>
        <w:t>Ayuning</w:t>
      </w:r>
      <w:proofErr w:type="spellEnd"/>
      <w:r>
        <w:rPr>
          <w:rFonts w:ascii="Times New Roman" w:hAnsi="Times New Roman" w:cs="Times New Roman"/>
        </w:rPr>
        <w:t xml:space="preserve"> </w:t>
      </w:r>
      <w:proofErr w:type="spellStart"/>
      <w:r>
        <w:rPr>
          <w:rFonts w:ascii="Times New Roman" w:hAnsi="Times New Roman" w:cs="Times New Roman"/>
        </w:rPr>
        <w:t>Putriana</w:t>
      </w:r>
      <w:proofErr w:type="spellEnd"/>
      <w:r>
        <w:rPr>
          <w:rFonts w:ascii="Times New Roman" w:hAnsi="Times New Roman" w:cs="Times New Roman"/>
        </w:rPr>
        <w:t xml:space="preserve"> </w:t>
      </w:r>
      <w:proofErr w:type="spellStart"/>
      <w:r>
        <w:rPr>
          <w:rFonts w:ascii="Times New Roman" w:hAnsi="Times New Roman" w:cs="Times New Roman"/>
        </w:rPr>
        <w:t>Pitaloka</w:t>
      </w:r>
      <w:proofErr w:type="spellEnd"/>
      <w:r>
        <w:rPr>
          <w:rFonts w:ascii="Times New Roman" w:hAnsi="Times New Roman" w:cs="Times New Roman"/>
        </w:rPr>
        <w:t xml:space="preserve">, Safira Aura </w:t>
      </w:r>
      <w:proofErr w:type="spellStart"/>
      <w:r>
        <w:rPr>
          <w:rFonts w:ascii="Times New Roman" w:hAnsi="Times New Roman" w:cs="Times New Roman"/>
        </w:rPr>
        <w:t>Fakhiratunnisa,Tika</w:t>
      </w:r>
      <w:proofErr w:type="spellEnd"/>
      <w:r>
        <w:rPr>
          <w:rFonts w:ascii="Times New Roman" w:hAnsi="Times New Roman" w:cs="Times New Roman"/>
        </w:rPr>
        <w:t xml:space="preserve"> Kusuma </w:t>
      </w:r>
      <w:proofErr w:type="spellStart"/>
      <w:r>
        <w:rPr>
          <w:rFonts w:ascii="Times New Roman" w:hAnsi="Times New Roman" w:cs="Times New Roman"/>
        </w:rPr>
        <w:t>Ningrum.</w:t>
      </w:r>
      <w:r>
        <w:rPr>
          <w:rFonts w:ascii="Times New Roman" w:hAnsi="Times New Roman" w:cs="Times New Roman"/>
          <w:i/>
        </w:rPr>
        <w:t>Konsep</w:t>
      </w:r>
      <w:proofErr w:type="spellEnd"/>
      <w:r>
        <w:rPr>
          <w:rFonts w:ascii="Times New Roman" w:hAnsi="Times New Roman" w:cs="Times New Roman"/>
          <w:i/>
        </w:rPr>
        <w:t xml:space="preserve"> Dasar Anak </w:t>
      </w:r>
      <w:proofErr w:type="spellStart"/>
      <w:r>
        <w:rPr>
          <w:rFonts w:ascii="Times New Roman" w:hAnsi="Times New Roman" w:cs="Times New Roman"/>
          <w:i/>
        </w:rPr>
        <w:t>Berkebutuhan</w:t>
      </w:r>
      <w:proofErr w:type="spellEnd"/>
      <w:r>
        <w:rPr>
          <w:rFonts w:ascii="Times New Roman" w:hAnsi="Times New Roman" w:cs="Times New Roman"/>
          <w:i/>
        </w:rPr>
        <w:t xml:space="preserve"> </w:t>
      </w:r>
      <w:proofErr w:type="spellStart"/>
      <w:r>
        <w:rPr>
          <w:rFonts w:ascii="Times New Roman" w:hAnsi="Times New Roman" w:cs="Times New Roman"/>
          <w:i/>
        </w:rPr>
        <w:t>Khusus</w:t>
      </w:r>
      <w:proofErr w:type="spellEnd"/>
      <w:r>
        <w:rPr>
          <w:rFonts w:ascii="Times New Roman" w:hAnsi="Times New Roman" w:cs="Times New Roman"/>
          <w:i/>
        </w:rPr>
        <w:t>. Universitas Ahmad Dahlan</w:t>
      </w:r>
      <w:r>
        <w:rPr>
          <w:rFonts w:ascii="Times New Roman" w:hAnsi="Times New Roman" w:cs="Times New Roman"/>
        </w:rPr>
        <w:t>:2022.</w:t>
      </w:r>
    </w:p>
    <w:p w14:paraId="0CA8A06B" w14:textId="77777777" w:rsidR="00150D11" w:rsidRDefault="00150D11" w:rsidP="00CA5C8A">
      <w:pPr>
        <w:pStyle w:val="FootnoteText"/>
        <w:tabs>
          <w:tab w:val="left" w:pos="1134"/>
        </w:tabs>
        <w:ind w:firstLine="720"/>
        <w:jc w:val="both"/>
      </w:pPr>
    </w:p>
  </w:footnote>
  <w:footnote w:id="6">
    <w:p w14:paraId="3C1ED049" w14:textId="77777777" w:rsidR="00150D11" w:rsidRDefault="00150D11" w:rsidP="00CA5C8A">
      <w:pPr>
        <w:pStyle w:val="FootnoteText"/>
        <w:tabs>
          <w:tab w:val="left" w:pos="1134"/>
        </w:tabs>
        <w:ind w:firstLine="720"/>
        <w:jc w:val="both"/>
      </w:pPr>
      <w:r>
        <w:rPr>
          <w:rStyle w:val="FootnoteReference"/>
        </w:rPr>
        <w:footnoteRef/>
      </w:r>
      <w:r>
        <w:t xml:space="preserve"> </w:t>
      </w:r>
      <w:r>
        <w:tab/>
      </w:r>
      <w:proofErr w:type="spellStart"/>
      <w:r>
        <w:rPr>
          <w:rFonts w:asciiTheme="majorBidi" w:hAnsiTheme="majorBidi" w:cstheme="majorBidi"/>
        </w:rPr>
        <w:t>Syaputri</w:t>
      </w:r>
      <w:proofErr w:type="spellEnd"/>
      <w:r>
        <w:rPr>
          <w:rFonts w:asciiTheme="majorBidi" w:hAnsiTheme="majorBidi" w:cstheme="majorBidi"/>
        </w:rPr>
        <w:t xml:space="preserve">, E., &amp; </w:t>
      </w:r>
      <w:proofErr w:type="spellStart"/>
      <w:r>
        <w:rPr>
          <w:rFonts w:asciiTheme="majorBidi" w:hAnsiTheme="majorBidi" w:cstheme="majorBidi"/>
        </w:rPr>
        <w:t>Afriza</w:t>
      </w:r>
      <w:proofErr w:type="spellEnd"/>
      <w:r>
        <w:rPr>
          <w:rFonts w:asciiTheme="majorBidi" w:hAnsiTheme="majorBidi" w:cstheme="majorBidi"/>
        </w:rPr>
        <w:t xml:space="preserve">, R. (2022). Peran Orang Tua Dalam </w:t>
      </w:r>
      <w:proofErr w:type="spellStart"/>
      <w:r>
        <w:rPr>
          <w:rFonts w:asciiTheme="majorBidi" w:hAnsiTheme="majorBidi" w:cstheme="majorBidi"/>
        </w:rPr>
        <w:t>Tumbuh</w:t>
      </w:r>
      <w:proofErr w:type="spellEnd"/>
      <w:r>
        <w:rPr>
          <w:rFonts w:asciiTheme="majorBidi" w:hAnsiTheme="majorBidi" w:cstheme="majorBidi"/>
        </w:rPr>
        <w:t xml:space="preserve"> Kembang Anak </w:t>
      </w:r>
      <w:proofErr w:type="spellStart"/>
      <w:r>
        <w:rPr>
          <w:rFonts w:asciiTheme="majorBidi" w:hAnsiTheme="majorBidi" w:cstheme="majorBidi"/>
        </w:rPr>
        <w:t>Berkebutuhan</w:t>
      </w:r>
      <w:proofErr w:type="spellEnd"/>
      <w:r>
        <w:rPr>
          <w:rFonts w:asciiTheme="majorBidi" w:hAnsiTheme="majorBidi" w:cstheme="majorBidi"/>
        </w:rPr>
        <w:t xml:space="preserve"> </w:t>
      </w:r>
      <w:proofErr w:type="spellStart"/>
      <w:r>
        <w:rPr>
          <w:rFonts w:asciiTheme="majorBidi" w:hAnsiTheme="majorBidi" w:cstheme="majorBidi"/>
        </w:rPr>
        <w:t>Khusus</w:t>
      </w:r>
      <w:proofErr w:type="spellEnd"/>
      <w:r>
        <w:rPr>
          <w:rFonts w:asciiTheme="majorBidi" w:hAnsiTheme="majorBidi" w:cstheme="majorBidi"/>
        </w:rPr>
        <w:t xml:space="preserve"> (</w:t>
      </w:r>
      <w:proofErr w:type="spellStart"/>
      <w:r>
        <w:rPr>
          <w:rFonts w:asciiTheme="majorBidi" w:hAnsiTheme="majorBidi" w:cstheme="majorBidi"/>
        </w:rPr>
        <w:t>Autisme</w:t>
      </w:r>
      <w:proofErr w:type="spellEnd"/>
      <w:r>
        <w:rPr>
          <w:rFonts w:asciiTheme="majorBidi" w:hAnsiTheme="majorBidi" w:cstheme="majorBidi"/>
        </w:rPr>
        <w:t>). </w:t>
      </w:r>
      <w:proofErr w:type="spellStart"/>
      <w:r>
        <w:rPr>
          <w:rFonts w:asciiTheme="majorBidi" w:hAnsiTheme="majorBidi" w:cstheme="majorBidi"/>
          <w:i/>
          <w:iCs/>
        </w:rPr>
        <w:t>Educativo</w:t>
      </w:r>
      <w:proofErr w:type="spellEnd"/>
      <w:r>
        <w:rPr>
          <w:rFonts w:asciiTheme="majorBidi" w:hAnsiTheme="majorBidi" w:cstheme="majorBidi"/>
          <w:i/>
          <w:iCs/>
        </w:rPr>
        <w:t xml:space="preserve">: </w:t>
      </w:r>
      <w:proofErr w:type="spellStart"/>
      <w:r>
        <w:rPr>
          <w:rFonts w:asciiTheme="majorBidi" w:hAnsiTheme="majorBidi" w:cstheme="majorBidi"/>
          <w:i/>
          <w:iCs/>
        </w:rPr>
        <w:t>Jurnal</w:t>
      </w:r>
      <w:proofErr w:type="spellEnd"/>
      <w:r>
        <w:rPr>
          <w:rFonts w:asciiTheme="majorBidi" w:hAnsiTheme="majorBidi" w:cstheme="majorBidi"/>
          <w:i/>
          <w:iCs/>
        </w:rPr>
        <w:t xml:space="preserve"> Pendidikan</w:t>
      </w:r>
      <w:r>
        <w:rPr>
          <w:rFonts w:asciiTheme="majorBidi" w:hAnsiTheme="majorBidi" w:cstheme="majorBidi"/>
        </w:rPr>
        <w:t>, </w:t>
      </w:r>
      <w:r>
        <w:rPr>
          <w:rFonts w:asciiTheme="majorBidi" w:hAnsiTheme="majorBidi" w:cstheme="majorBidi"/>
          <w:i/>
          <w:iCs/>
        </w:rPr>
        <w:t>1</w:t>
      </w:r>
      <w:r>
        <w:rPr>
          <w:rFonts w:asciiTheme="majorBidi" w:hAnsiTheme="majorBidi" w:cstheme="majorBidi"/>
        </w:rPr>
        <w:t>(2), Page: 559</w:t>
      </w:r>
      <w:r>
        <w:rPr>
          <w:rFonts w:ascii="Tahoma" w:hAnsi="Tahoma" w:cs="Tahoma"/>
          <w:sz w:val="16"/>
          <w:szCs w:val="16"/>
        </w:rPr>
        <w:t>–564.</w:t>
      </w:r>
    </w:p>
  </w:footnote>
  <w:footnote w:id="7">
    <w:p w14:paraId="052948D4" w14:textId="77777777" w:rsidR="00150D11" w:rsidRDefault="00150D11" w:rsidP="00CA5C8A">
      <w:pPr>
        <w:pStyle w:val="FootnoteText"/>
        <w:tabs>
          <w:tab w:val="left" w:pos="1134"/>
        </w:tabs>
        <w:ind w:firstLine="720"/>
        <w:jc w:val="both"/>
        <w:rPr>
          <w:rFonts w:asciiTheme="majorBidi" w:hAnsiTheme="majorBidi" w:cstheme="majorBidi"/>
        </w:rPr>
      </w:pPr>
      <w:r>
        <w:rPr>
          <w:rStyle w:val="FootnoteReference"/>
        </w:rPr>
        <w:footnoteRef/>
      </w:r>
      <w:r>
        <w:t xml:space="preserve"> </w:t>
      </w:r>
      <w:r>
        <w:tab/>
      </w:r>
      <w:proofErr w:type="spellStart"/>
      <w:r>
        <w:rPr>
          <w:rFonts w:asciiTheme="majorBidi" w:hAnsiTheme="majorBidi" w:cstheme="majorBidi"/>
          <w:shd w:val="clear" w:color="auto" w:fill="FFFFFF"/>
        </w:rPr>
        <w:t>Anggraini</w:t>
      </w:r>
      <w:proofErr w:type="spellEnd"/>
      <w:r>
        <w:rPr>
          <w:rFonts w:asciiTheme="majorBidi" w:hAnsiTheme="majorBidi" w:cstheme="majorBidi"/>
          <w:shd w:val="clear" w:color="auto" w:fill="FFFFFF"/>
        </w:rPr>
        <w:t xml:space="preserve">, B., &amp; </w:t>
      </w:r>
      <w:proofErr w:type="spellStart"/>
      <w:r>
        <w:rPr>
          <w:rFonts w:asciiTheme="majorBidi" w:hAnsiTheme="majorBidi" w:cstheme="majorBidi"/>
          <w:shd w:val="clear" w:color="auto" w:fill="FFFFFF"/>
        </w:rPr>
        <w:t>Dwi</w:t>
      </w:r>
      <w:proofErr w:type="spellEnd"/>
      <w:r>
        <w:rPr>
          <w:rFonts w:asciiTheme="majorBidi" w:hAnsiTheme="majorBidi" w:cstheme="majorBidi"/>
          <w:shd w:val="clear" w:color="auto" w:fill="FFFFFF"/>
        </w:rPr>
        <w:t xml:space="preserve"> Putri, B. N. (2021). </w:t>
      </w:r>
      <w:proofErr w:type="spellStart"/>
      <w:r>
        <w:rPr>
          <w:rFonts w:asciiTheme="majorBidi" w:hAnsiTheme="majorBidi" w:cstheme="majorBidi"/>
          <w:shd w:val="clear" w:color="auto" w:fill="FFFFFF"/>
        </w:rPr>
        <w:t>Analisis</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Permasalahan</w:t>
      </w:r>
      <w:proofErr w:type="spellEnd"/>
      <w:r>
        <w:rPr>
          <w:rFonts w:asciiTheme="majorBidi" w:hAnsiTheme="majorBidi" w:cstheme="majorBidi"/>
          <w:shd w:val="clear" w:color="auto" w:fill="FFFFFF"/>
        </w:rPr>
        <w:t xml:space="preserve"> Anak </w:t>
      </w:r>
      <w:proofErr w:type="spellStart"/>
      <w:r>
        <w:rPr>
          <w:rFonts w:asciiTheme="majorBidi" w:hAnsiTheme="majorBidi" w:cstheme="majorBidi"/>
          <w:shd w:val="clear" w:color="auto" w:fill="FFFFFF"/>
        </w:rPr>
        <w:t>Berkebutuhan</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Khusus</w:t>
      </w:r>
      <w:proofErr w:type="spellEnd"/>
      <w:r>
        <w:rPr>
          <w:rFonts w:asciiTheme="majorBidi" w:hAnsiTheme="majorBidi" w:cstheme="majorBidi"/>
          <w:shd w:val="clear" w:color="auto" w:fill="FFFFFF"/>
        </w:rPr>
        <w:t xml:space="preserve"> di </w:t>
      </w:r>
      <w:proofErr w:type="spellStart"/>
      <w:r>
        <w:rPr>
          <w:rFonts w:asciiTheme="majorBidi" w:hAnsiTheme="majorBidi" w:cstheme="majorBidi"/>
          <w:shd w:val="clear" w:color="auto" w:fill="FFFFFF"/>
        </w:rPr>
        <w:t>Sekolah</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Inklusi</w:t>
      </w:r>
      <w:proofErr w:type="spellEnd"/>
      <w:r>
        <w:rPr>
          <w:rFonts w:asciiTheme="majorBidi" w:hAnsiTheme="majorBidi" w:cstheme="majorBidi"/>
          <w:shd w:val="clear" w:color="auto" w:fill="FFFFFF"/>
        </w:rPr>
        <w:t xml:space="preserve"> SMP N 5 Kota Padang. </w:t>
      </w:r>
      <w:proofErr w:type="spellStart"/>
      <w:r>
        <w:rPr>
          <w:rFonts w:asciiTheme="majorBidi" w:hAnsiTheme="majorBidi" w:cstheme="majorBidi"/>
          <w:i/>
          <w:iCs/>
          <w:shd w:val="clear" w:color="auto" w:fill="FFFFFF"/>
        </w:rPr>
        <w:t>Jurnal</w:t>
      </w:r>
      <w:proofErr w:type="spellEnd"/>
      <w:r>
        <w:rPr>
          <w:rFonts w:asciiTheme="majorBidi" w:hAnsiTheme="majorBidi" w:cstheme="majorBidi"/>
          <w:i/>
          <w:iCs/>
          <w:shd w:val="clear" w:color="auto" w:fill="FFFFFF"/>
        </w:rPr>
        <w:t xml:space="preserve"> Wahana </w:t>
      </w:r>
      <w:proofErr w:type="spellStart"/>
      <w:r>
        <w:rPr>
          <w:rFonts w:asciiTheme="majorBidi" w:hAnsiTheme="majorBidi" w:cstheme="majorBidi"/>
          <w:i/>
          <w:iCs/>
          <w:shd w:val="clear" w:color="auto" w:fill="FFFFFF"/>
        </w:rPr>
        <w:t>Konseling</w:t>
      </w:r>
      <w:proofErr w:type="spellEnd"/>
      <w:r>
        <w:rPr>
          <w:rFonts w:asciiTheme="majorBidi" w:hAnsiTheme="majorBidi" w:cstheme="majorBidi"/>
          <w:shd w:val="clear" w:color="auto" w:fill="FFFFFF"/>
        </w:rPr>
        <w:t>, </w:t>
      </w:r>
      <w:r>
        <w:rPr>
          <w:rFonts w:asciiTheme="majorBidi" w:hAnsiTheme="majorBidi" w:cstheme="majorBidi"/>
          <w:i/>
          <w:iCs/>
          <w:shd w:val="clear" w:color="auto" w:fill="FFFFFF"/>
        </w:rPr>
        <w:t>4</w:t>
      </w:r>
      <w:r>
        <w:rPr>
          <w:rFonts w:asciiTheme="majorBidi" w:hAnsiTheme="majorBidi" w:cstheme="majorBidi"/>
          <w:shd w:val="clear" w:color="auto" w:fill="FFFFFF"/>
        </w:rPr>
        <w:t>(2), 149–157.</w:t>
      </w:r>
    </w:p>
    <w:p w14:paraId="1BDBAB5C" w14:textId="77777777" w:rsidR="00150D11" w:rsidRDefault="00150D11" w:rsidP="00CA5C8A">
      <w:pPr>
        <w:pStyle w:val="FootnoteText"/>
        <w:tabs>
          <w:tab w:val="left" w:pos="1134"/>
        </w:tabs>
        <w:ind w:firstLine="720"/>
        <w:jc w:val="both"/>
        <w:rPr>
          <w:rFonts w:asciiTheme="minorHAnsi" w:hAnsiTheme="minorHAnsi" w:cstheme="minorBidi"/>
        </w:rPr>
      </w:pPr>
    </w:p>
  </w:footnote>
  <w:footnote w:id="8">
    <w:p w14:paraId="5549A0B1" w14:textId="77777777" w:rsidR="00150D11" w:rsidRDefault="00150D11" w:rsidP="00CA5C8A">
      <w:pPr>
        <w:pStyle w:val="FootnoteText"/>
        <w:tabs>
          <w:tab w:val="left" w:pos="1134"/>
        </w:tabs>
        <w:ind w:firstLine="720"/>
        <w:jc w:val="both"/>
        <w:rPr>
          <w:rFonts w:asciiTheme="majorBidi" w:hAnsiTheme="majorBidi" w:cstheme="majorBidi"/>
          <w:color w:val="000000" w:themeColor="text1"/>
        </w:rPr>
      </w:pPr>
      <w:r>
        <w:rPr>
          <w:rStyle w:val="FootnoteReference"/>
        </w:rPr>
        <w:footnoteRef/>
      </w:r>
      <w:r>
        <w:t xml:space="preserve"> </w:t>
      </w:r>
      <w:r>
        <w:tab/>
      </w:r>
      <w:proofErr w:type="spellStart"/>
      <w:r>
        <w:rPr>
          <w:rFonts w:asciiTheme="majorBidi" w:hAnsiTheme="majorBidi" w:cstheme="majorBidi"/>
          <w:color w:val="000000" w:themeColor="text1"/>
          <w:shd w:val="clear" w:color="auto" w:fill="FFFFFF"/>
        </w:rPr>
        <w:t>Fakhiratunnisa</w:t>
      </w:r>
      <w:proofErr w:type="spellEnd"/>
      <w:r>
        <w:rPr>
          <w:rFonts w:asciiTheme="majorBidi" w:hAnsiTheme="majorBidi" w:cstheme="majorBidi"/>
          <w:color w:val="000000" w:themeColor="text1"/>
          <w:shd w:val="clear" w:color="auto" w:fill="FFFFFF"/>
        </w:rPr>
        <w:t xml:space="preserve">, S., </w:t>
      </w:r>
      <w:proofErr w:type="spellStart"/>
      <w:r>
        <w:rPr>
          <w:rFonts w:asciiTheme="majorBidi" w:hAnsiTheme="majorBidi" w:cstheme="majorBidi"/>
          <w:color w:val="000000" w:themeColor="text1"/>
          <w:shd w:val="clear" w:color="auto" w:fill="FFFFFF"/>
        </w:rPr>
        <w:t>Pitaloka</w:t>
      </w:r>
      <w:proofErr w:type="spellEnd"/>
      <w:r>
        <w:rPr>
          <w:rFonts w:asciiTheme="majorBidi" w:hAnsiTheme="majorBidi" w:cstheme="majorBidi"/>
          <w:color w:val="000000" w:themeColor="text1"/>
          <w:shd w:val="clear" w:color="auto" w:fill="FFFFFF"/>
        </w:rPr>
        <w:t xml:space="preserve">, A. A. P., &amp; Ningrum, T. K. (2022). </w:t>
      </w:r>
      <w:proofErr w:type="spellStart"/>
      <w:r>
        <w:rPr>
          <w:rFonts w:asciiTheme="majorBidi" w:hAnsiTheme="majorBidi" w:cstheme="majorBidi"/>
          <w:color w:val="000000" w:themeColor="text1"/>
          <w:shd w:val="clear" w:color="auto" w:fill="FFFFFF"/>
        </w:rPr>
        <w:t>Konsep</w:t>
      </w:r>
      <w:proofErr w:type="spellEnd"/>
      <w:r>
        <w:rPr>
          <w:rFonts w:asciiTheme="majorBidi" w:hAnsiTheme="majorBidi" w:cstheme="majorBidi"/>
          <w:color w:val="000000" w:themeColor="text1"/>
          <w:shd w:val="clear" w:color="auto" w:fill="FFFFFF"/>
        </w:rPr>
        <w:t xml:space="preserve"> Dasar Anak </w:t>
      </w:r>
      <w:proofErr w:type="spellStart"/>
      <w:r>
        <w:rPr>
          <w:rFonts w:asciiTheme="majorBidi" w:hAnsiTheme="majorBidi" w:cstheme="majorBidi"/>
          <w:color w:val="000000" w:themeColor="text1"/>
          <w:shd w:val="clear" w:color="auto" w:fill="FFFFFF"/>
        </w:rPr>
        <w:t>Berkebutuhan</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Khusus</w:t>
      </w:r>
      <w:proofErr w:type="spellEnd"/>
      <w:r>
        <w:rPr>
          <w:rFonts w:asciiTheme="majorBidi" w:hAnsiTheme="majorBidi" w:cstheme="majorBidi"/>
          <w:color w:val="000000" w:themeColor="text1"/>
          <w:shd w:val="clear" w:color="auto" w:fill="FFFFFF"/>
        </w:rPr>
        <w:t>. </w:t>
      </w:r>
      <w:r>
        <w:rPr>
          <w:rFonts w:asciiTheme="majorBidi" w:hAnsiTheme="majorBidi" w:cstheme="majorBidi"/>
          <w:i/>
          <w:iCs/>
          <w:color w:val="000000" w:themeColor="text1"/>
          <w:shd w:val="clear" w:color="auto" w:fill="FFFFFF"/>
        </w:rPr>
        <w:t>MASALIQ</w:t>
      </w:r>
      <w:r>
        <w:rPr>
          <w:rFonts w:asciiTheme="majorBidi" w:hAnsiTheme="majorBidi" w:cstheme="majorBidi"/>
          <w:color w:val="000000" w:themeColor="text1"/>
          <w:shd w:val="clear" w:color="auto" w:fill="FFFFFF"/>
        </w:rPr>
        <w:t>, </w:t>
      </w:r>
      <w:r>
        <w:rPr>
          <w:rFonts w:asciiTheme="majorBidi" w:hAnsiTheme="majorBidi" w:cstheme="majorBidi"/>
          <w:i/>
          <w:iCs/>
          <w:color w:val="000000" w:themeColor="text1"/>
          <w:shd w:val="clear" w:color="auto" w:fill="FFFFFF"/>
        </w:rPr>
        <w:t>2</w:t>
      </w:r>
      <w:r>
        <w:rPr>
          <w:rFonts w:asciiTheme="majorBidi" w:hAnsiTheme="majorBidi" w:cstheme="majorBidi"/>
          <w:color w:val="000000" w:themeColor="text1"/>
          <w:shd w:val="clear" w:color="auto" w:fill="FFFFFF"/>
        </w:rPr>
        <w:t>(1), 26-42.</w:t>
      </w:r>
    </w:p>
  </w:footnote>
  <w:footnote w:id="9">
    <w:p w14:paraId="04A68FF4" w14:textId="77777777" w:rsidR="00150D11" w:rsidRDefault="00150D11" w:rsidP="00CA5C8A">
      <w:pPr>
        <w:pStyle w:val="FootnoteText"/>
        <w:tabs>
          <w:tab w:val="left" w:pos="1134"/>
        </w:tabs>
        <w:ind w:firstLine="720"/>
        <w:jc w:val="both"/>
        <w:rPr>
          <w:rFonts w:asciiTheme="minorHAnsi" w:hAnsiTheme="minorHAnsi" w:cstheme="minorBidi"/>
        </w:rPr>
      </w:pPr>
      <w:r>
        <w:rPr>
          <w:rStyle w:val="FootnoteReference"/>
        </w:rPr>
        <w:footnoteRef/>
      </w:r>
      <w:r>
        <w:t xml:space="preserve"> </w:t>
      </w:r>
      <w:r>
        <w:tab/>
      </w:r>
      <w:proofErr w:type="spellStart"/>
      <w:r>
        <w:rPr>
          <w:rFonts w:ascii="Times New Roman" w:hAnsi="Times New Roman" w:cs="Times New Roman"/>
        </w:rPr>
        <w:t>Veryawan</w:t>
      </w:r>
      <w:proofErr w:type="spellEnd"/>
      <w:r>
        <w:rPr>
          <w:rFonts w:ascii="Times New Roman" w:hAnsi="Times New Roman" w:cs="Times New Roman"/>
        </w:rPr>
        <w:t xml:space="preserve">, </w:t>
      </w:r>
      <w:proofErr w:type="spellStart"/>
      <w:r>
        <w:rPr>
          <w:rFonts w:ascii="Times New Roman" w:hAnsi="Times New Roman" w:cs="Times New Roman"/>
        </w:rPr>
        <w:t>Juliati</w:t>
      </w:r>
      <w:proofErr w:type="spellEnd"/>
      <w:r>
        <w:rPr>
          <w:rFonts w:ascii="Times New Roman" w:hAnsi="Times New Roman" w:cs="Times New Roman"/>
        </w:rPr>
        <w:t xml:space="preserve">, </w:t>
      </w:r>
      <w:proofErr w:type="spellStart"/>
      <w:r>
        <w:rPr>
          <w:rFonts w:ascii="Times New Roman" w:hAnsi="Times New Roman" w:cs="Times New Roman"/>
        </w:rPr>
        <w:t>Dwi</w:t>
      </w:r>
      <w:proofErr w:type="spellEnd"/>
      <w:r>
        <w:rPr>
          <w:rFonts w:ascii="Times New Roman" w:hAnsi="Times New Roman" w:cs="Times New Roman"/>
        </w:rPr>
        <w:t xml:space="preserve"> </w:t>
      </w:r>
      <w:proofErr w:type="spellStart"/>
      <w:r>
        <w:rPr>
          <w:rFonts w:ascii="Times New Roman" w:hAnsi="Times New Roman" w:cs="Times New Roman"/>
        </w:rPr>
        <w:t>Septi</w:t>
      </w:r>
      <w:proofErr w:type="spellEnd"/>
      <w:r>
        <w:rPr>
          <w:rFonts w:ascii="Times New Roman" w:hAnsi="Times New Roman" w:cs="Times New Roman"/>
        </w:rPr>
        <w:t xml:space="preserve"> Anjas Wulan. </w:t>
      </w:r>
      <w:proofErr w:type="spellStart"/>
      <w:r>
        <w:rPr>
          <w:rFonts w:ascii="Times New Roman" w:hAnsi="Times New Roman" w:cs="Times New Roman"/>
          <w:i/>
        </w:rPr>
        <w:t>Penanganan</w:t>
      </w:r>
      <w:proofErr w:type="spellEnd"/>
      <w:r>
        <w:rPr>
          <w:rFonts w:ascii="Times New Roman" w:hAnsi="Times New Roman" w:cs="Times New Roman"/>
          <w:i/>
        </w:rPr>
        <w:t xml:space="preserve"> Anak </w:t>
      </w:r>
      <w:proofErr w:type="spellStart"/>
      <w:r>
        <w:rPr>
          <w:rFonts w:ascii="Times New Roman" w:hAnsi="Times New Roman" w:cs="Times New Roman"/>
          <w:i/>
        </w:rPr>
        <w:t>Tunawicara:Studi</w:t>
      </w:r>
      <w:proofErr w:type="spellEnd"/>
      <w:r>
        <w:rPr>
          <w:rFonts w:ascii="Times New Roman" w:hAnsi="Times New Roman" w:cs="Times New Roman"/>
          <w:i/>
        </w:rPr>
        <w:t xml:space="preserve"> </w:t>
      </w:r>
      <w:proofErr w:type="spellStart"/>
      <w:r>
        <w:rPr>
          <w:rFonts w:ascii="Times New Roman" w:hAnsi="Times New Roman" w:cs="Times New Roman"/>
          <w:i/>
        </w:rPr>
        <w:t>Kasus,Univeritas</w:t>
      </w:r>
      <w:proofErr w:type="spellEnd"/>
      <w:r>
        <w:rPr>
          <w:rFonts w:ascii="Times New Roman" w:hAnsi="Times New Roman" w:cs="Times New Roman"/>
          <w:i/>
        </w:rPr>
        <w:t xml:space="preserve"> Negeri Medan Indonesia</w:t>
      </w:r>
      <w:r>
        <w:rPr>
          <w:rFonts w:ascii="Times New Roman" w:hAnsi="Times New Roman" w:cs="Times New Roman"/>
        </w:rPr>
        <w:t>.:2023.</w:t>
      </w:r>
    </w:p>
  </w:footnote>
  <w:footnote w:id="10">
    <w:p w14:paraId="04ED3B77" w14:textId="77777777" w:rsidR="00150D11" w:rsidRDefault="00150D11" w:rsidP="00CA5C8A">
      <w:pPr>
        <w:pStyle w:val="FootnoteText"/>
        <w:tabs>
          <w:tab w:val="left" w:pos="1134"/>
        </w:tabs>
        <w:ind w:firstLine="720"/>
        <w:jc w:val="both"/>
      </w:pPr>
      <w:r>
        <w:rPr>
          <w:rStyle w:val="FootnoteReference"/>
        </w:rPr>
        <w:footnoteRef/>
      </w:r>
      <w:r>
        <w:t xml:space="preserve"> </w:t>
      </w:r>
      <w:r>
        <w:tab/>
      </w:r>
      <w:proofErr w:type="spellStart"/>
      <w:r>
        <w:t>F</w:t>
      </w:r>
      <w:r>
        <w:rPr>
          <w:rFonts w:ascii="Times New Roman" w:hAnsi="Times New Roman" w:cs="Times New Roman"/>
        </w:rPr>
        <w:t>andi</w:t>
      </w:r>
      <w:proofErr w:type="spellEnd"/>
      <w:r>
        <w:rPr>
          <w:rFonts w:ascii="Times New Roman" w:hAnsi="Times New Roman" w:cs="Times New Roman"/>
        </w:rPr>
        <w:t xml:space="preserve"> Akhmad, </w:t>
      </w:r>
      <w:proofErr w:type="spellStart"/>
      <w:r>
        <w:rPr>
          <w:rFonts w:ascii="Times New Roman" w:hAnsi="Times New Roman" w:cs="Times New Roman"/>
        </w:rPr>
        <w:t>Pemy</w:t>
      </w:r>
      <w:proofErr w:type="spellEnd"/>
      <w:r>
        <w:rPr>
          <w:rFonts w:ascii="Times New Roman" w:hAnsi="Times New Roman" w:cs="Times New Roman"/>
        </w:rPr>
        <w:t xml:space="preserve"> </w:t>
      </w:r>
      <w:proofErr w:type="spellStart"/>
      <w:r>
        <w:rPr>
          <w:rFonts w:ascii="Times New Roman" w:hAnsi="Times New Roman" w:cs="Times New Roman"/>
        </w:rPr>
        <w:t>Ediansyah</w:t>
      </w:r>
      <w:proofErr w:type="spellEnd"/>
      <w:r>
        <w:rPr>
          <w:rFonts w:ascii="Times New Roman" w:hAnsi="Times New Roman" w:cs="Times New Roman"/>
        </w:rPr>
        <w:t xml:space="preserve">, Januari </w:t>
      </w:r>
      <w:proofErr w:type="spellStart"/>
      <w:r>
        <w:rPr>
          <w:rFonts w:ascii="Times New Roman" w:hAnsi="Times New Roman" w:cs="Times New Roman"/>
        </w:rPr>
        <w:t>Fitriah</w:t>
      </w:r>
      <w:proofErr w:type="spellEnd"/>
      <w:r>
        <w:rPr>
          <w:rFonts w:ascii="Times New Roman" w:hAnsi="Times New Roman" w:cs="Times New Roman"/>
        </w:rPr>
        <w:t xml:space="preserve">, Elsa </w:t>
      </w:r>
      <w:proofErr w:type="spellStart"/>
      <w:r>
        <w:rPr>
          <w:rFonts w:ascii="Times New Roman" w:hAnsi="Times New Roman" w:cs="Times New Roman"/>
        </w:rPr>
        <w:t>Farameida</w:t>
      </w:r>
      <w:proofErr w:type="spellEnd"/>
      <w:r>
        <w:rPr>
          <w:rFonts w:ascii="Times New Roman" w:hAnsi="Times New Roman" w:cs="Times New Roman"/>
        </w:rPr>
        <w:t xml:space="preserve">, Joko Purwanto </w:t>
      </w:r>
      <w:proofErr w:type="spellStart"/>
      <w:r>
        <w:rPr>
          <w:rFonts w:ascii="Times New Roman" w:hAnsi="Times New Roman" w:cs="Times New Roman"/>
          <w:i/>
        </w:rPr>
        <w:t>Jurnal</w:t>
      </w:r>
      <w:proofErr w:type="spellEnd"/>
      <w:r>
        <w:rPr>
          <w:rFonts w:ascii="Times New Roman" w:hAnsi="Times New Roman" w:cs="Times New Roman"/>
          <w:i/>
        </w:rPr>
        <w:t xml:space="preserve"> Pendidikan Dan </w:t>
      </w:r>
      <w:proofErr w:type="spellStart"/>
      <w:r>
        <w:rPr>
          <w:rFonts w:ascii="Times New Roman" w:hAnsi="Times New Roman" w:cs="Times New Roman"/>
          <w:i/>
        </w:rPr>
        <w:t>Sains</w:t>
      </w:r>
      <w:proofErr w:type="spellEnd"/>
      <w:r>
        <w:rPr>
          <w:rFonts w:ascii="Times New Roman" w:hAnsi="Times New Roman" w:cs="Times New Roman"/>
          <w:i/>
        </w:rPr>
        <w:t xml:space="preserve"> </w:t>
      </w:r>
      <w:r>
        <w:rPr>
          <w:rFonts w:ascii="Times New Roman" w:hAnsi="Times New Roman" w:cs="Times New Roman"/>
        </w:rPr>
        <w:t>: 2019</w:t>
      </w:r>
    </w:p>
  </w:footnote>
  <w:footnote w:id="11">
    <w:p w14:paraId="1C0F0412" w14:textId="77777777" w:rsidR="00150D11" w:rsidRDefault="00150D11" w:rsidP="00CA5C8A">
      <w:pPr>
        <w:pStyle w:val="FootnoteText"/>
        <w:tabs>
          <w:tab w:val="left" w:pos="1134"/>
        </w:tabs>
        <w:ind w:firstLine="720"/>
        <w:jc w:val="both"/>
      </w:pPr>
      <w:r>
        <w:rPr>
          <w:rStyle w:val="FootnoteReference"/>
        </w:rPr>
        <w:footnoteRef/>
      </w:r>
      <w:r>
        <w:t xml:space="preserve"> </w:t>
      </w:r>
      <w:r>
        <w:tab/>
      </w:r>
      <w:proofErr w:type="spellStart"/>
      <w:r>
        <w:rPr>
          <w:rFonts w:ascii="Times New Roman" w:hAnsi="Times New Roman" w:cs="Times New Roman"/>
        </w:rPr>
        <w:t>feby</w:t>
      </w:r>
      <w:proofErr w:type="spellEnd"/>
      <w:r>
        <w:rPr>
          <w:rFonts w:ascii="Times New Roman" w:hAnsi="Times New Roman" w:cs="Times New Roman"/>
        </w:rPr>
        <w:t xml:space="preserve"> Atika Setiawati &amp; </w:t>
      </w:r>
      <w:proofErr w:type="spellStart"/>
      <w:r>
        <w:rPr>
          <w:rFonts w:ascii="Times New Roman" w:hAnsi="Times New Roman" w:cs="Times New Roman"/>
        </w:rPr>
        <w:t>Nai’mah</w:t>
      </w:r>
      <w:proofErr w:type="spellEnd"/>
      <w:r>
        <w:rPr>
          <w:rFonts w:ascii="Times New Roman" w:hAnsi="Times New Roman" w:cs="Times New Roman"/>
        </w:rPr>
        <w:t>.</w:t>
      </w:r>
      <w:r>
        <w:rPr>
          <w:rFonts w:ascii="Times New Roman" w:hAnsi="Times New Roman" w:cs="Times New Roman"/>
          <w:i/>
        </w:rPr>
        <w:t xml:space="preserve"> </w:t>
      </w:r>
      <w:proofErr w:type="spellStart"/>
      <w:r>
        <w:rPr>
          <w:rFonts w:ascii="Times New Roman" w:hAnsi="Times New Roman" w:cs="Times New Roman"/>
          <w:i/>
        </w:rPr>
        <w:t>Mengenal</w:t>
      </w:r>
      <w:proofErr w:type="spellEnd"/>
      <w:r>
        <w:rPr>
          <w:rFonts w:ascii="Times New Roman" w:hAnsi="Times New Roman" w:cs="Times New Roman"/>
          <w:i/>
        </w:rPr>
        <w:t xml:space="preserve"> </w:t>
      </w:r>
      <w:proofErr w:type="spellStart"/>
      <w:r>
        <w:rPr>
          <w:rFonts w:ascii="Times New Roman" w:hAnsi="Times New Roman" w:cs="Times New Roman"/>
          <w:i/>
        </w:rPr>
        <w:t>Konsep</w:t>
      </w:r>
      <w:proofErr w:type="spellEnd"/>
      <w:r>
        <w:rPr>
          <w:rFonts w:ascii="Times New Roman" w:hAnsi="Times New Roman" w:cs="Times New Roman"/>
          <w:i/>
        </w:rPr>
        <w:t xml:space="preserve"> </w:t>
      </w:r>
      <w:proofErr w:type="spellStart"/>
      <w:r>
        <w:rPr>
          <w:rFonts w:ascii="Times New Roman" w:hAnsi="Times New Roman" w:cs="Times New Roman"/>
          <w:i/>
        </w:rPr>
        <w:t>Konsep</w:t>
      </w:r>
      <w:proofErr w:type="spellEnd"/>
      <w:r>
        <w:rPr>
          <w:rFonts w:ascii="Times New Roman" w:hAnsi="Times New Roman" w:cs="Times New Roman"/>
          <w:i/>
        </w:rPr>
        <w:t xml:space="preserve"> Aanak </w:t>
      </w:r>
      <w:proofErr w:type="spellStart"/>
      <w:r>
        <w:rPr>
          <w:rFonts w:ascii="Times New Roman" w:hAnsi="Times New Roman" w:cs="Times New Roman"/>
          <w:i/>
        </w:rPr>
        <w:t>Berkebutuhan</w:t>
      </w:r>
      <w:proofErr w:type="spellEnd"/>
      <w:r>
        <w:rPr>
          <w:rFonts w:ascii="Times New Roman" w:hAnsi="Times New Roman" w:cs="Times New Roman"/>
          <w:i/>
        </w:rPr>
        <w:t xml:space="preserve"> </w:t>
      </w:r>
      <w:proofErr w:type="spellStart"/>
      <w:r>
        <w:rPr>
          <w:rFonts w:ascii="Times New Roman" w:hAnsi="Times New Roman" w:cs="Times New Roman"/>
          <w:i/>
        </w:rPr>
        <w:t>Khusus</w:t>
      </w:r>
      <w:proofErr w:type="spellEnd"/>
      <w:r>
        <w:rPr>
          <w:rFonts w:ascii="Times New Roman" w:hAnsi="Times New Roman" w:cs="Times New Roman"/>
          <w:i/>
        </w:rPr>
        <w:t xml:space="preserve"> Dalam PAUD. Universitas Islam Negeri Sunan </w:t>
      </w:r>
      <w:proofErr w:type="spellStart"/>
      <w:r>
        <w:rPr>
          <w:rFonts w:ascii="Times New Roman" w:hAnsi="Times New Roman" w:cs="Times New Roman"/>
          <w:i/>
        </w:rPr>
        <w:t>Kalijaga</w:t>
      </w:r>
      <w:proofErr w:type="spellEnd"/>
      <w:r>
        <w:rPr>
          <w:rFonts w:ascii="Times New Roman" w:hAnsi="Times New Roman" w:cs="Times New Roman"/>
          <w:i/>
        </w:rPr>
        <w:t>.</w:t>
      </w:r>
      <w:r>
        <w:rPr>
          <w:rFonts w:ascii="Times New Roman" w:hAnsi="Times New Roman" w:cs="Times New Roman"/>
        </w:rPr>
        <w:t xml:space="preserve"> 2020</w:t>
      </w:r>
      <w:r>
        <w:tab/>
      </w:r>
    </w:p>
  </w:footnote>
  <w:footnote w:id="12">
    <w:p w14:paraId="071BF717" w14:textId="77777777" w:rsidR="00150D11" w:rsidRDefault="00150D11" w:rsidP="00CA5C8A">
      <w:pPr>
        <w:pStyle w:val="FootnoteText"/>
        <w:tabs>
          <w:tab w:val="left" w:pos="1134"/>
        </w:tabs>
        <w:ind w:firstLine="720"/>
        <w:jc w:val="both"/>
      </w:pPr>
      <w:r>
        <w:rPr>
          <w:rStyle w:val="FootnoteReference"/>
        </w:rPr>
        <w:footnoteRef/>
      </w:r>
      <w:r>
        <w:t xml:space="preserve"> </w:t>
      </w:r>
      <w:r>
        <w:tab/>
      </w:r>
      <w:proofErr w:type="spellStart"/>
      <w:r>
        <w:t>Drogomyretska</w:t>
      </w:r>
      <w:proofErr w:type="spellEnd"/>
      <w:r>
        <w:t>, Fox dan Collbert,2020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CA5C8A" w14:paraId="71993ADA" w14:textId="77777777" w:rsidTr="00CA5C8A">
      <w:tc>
        <w:tcPr>
          <w:tcW w:w="0" w:type="auto"/>
          <w:tcBorders>
            <w:top w:val="nil"/>
            <w:left w:val="nil"/>
            <w:bottom w:val="nil"/>
            <w:right w:val="single" w:sz="6" w:space="0" w:color="000000" w:themeColor="text1"/>
          </w:tcBorders>
          <w:hideMark/>
        </w:tcPr>
        <w:p w14:paraId="5D54C3B8" w14:textId="157BCAA9" w:rsidR="00CA5C8A" w:rsidRPr="00CA5C8A" w:rsidRDefault="00CA5C8A" w:rsidP="00CA5C8A">
          <w:pPr>
            <w:jc w:val="both"/>
            <w:rPr>
              <w:rFonts w:ascii="Cambria" w:hAnsi="Cambria"/>
              <w:sz w:val="20"/>
              <w:szCs w:val="20"/>
            </w:rPr>
          </w:pPr>
          <w:r w:rsidRPr="00CA5C8A">
            <w:rPr>
              <w:rFonts w:ascii="Cambria" w:hAnsi="Cambria"/>
              <w:sz w:val="20"/>
              <w:szCs w:val="20"/>
            </w:rPr>
            <w:t xml:space="preserve">Radia </w:t>
          </w:r>
          <w:proofErr w:type="spellStart"/>
          <w:r w:rsidRPr="00CA5C8A">
            <w:rPr>
              <w:rFonts w:ascii="Cambria" w:hAnsi="Cambria"/>
              <w:sz w:val="20"/>
              <w:szCs w:val="20"/>
            </w:rPr>
            <w:t>tammardiah</w:t>
          </w:r>
          <w:proofErr w:type="spellEnd"/>
          <w:r w:rsidRPr="00CA5C8A">
            <w:rPr>
              <w:rFonts w:ascii="Cambria" w:hAnsi="Cambria"/>
              <w:sz w:val="20"/>
              <w:szCs w:val="20"/>
            </w:rPr>
            <w:t xml:space="preserve"> : </w:t>
          </w:r>
          <w:proofErr w:type="spellStart"/>
          <w:r w:rsidRPr="00CA5C8A">
            <w:rPr>
              <w:rFonts w:ascii="Cambria" w:hAnsi="Cambria" w:cstheme="minorHAnsi"/>
              <w:sz w:val="20"/>
              <w:szCs w:val="20"/>
            </w:rPr>
            <w:t>peranan</w:t>
          </w:r>
          <w:proofErr w:type="spellEnd"/>
          <w:r w:rsidRPr="00CA5C8A">
            <w:rPr>
              <w:rFonts w:ascii="Cambria" w:hAnsi="Cambria" w:cstheme="minorHAnsi"/>
              <w:sz w:val="20"/>
              <w:szCs w:val="20"/>
            </w:rPr>
            <w:t xml:space="preserve"> orang </w:t>
          </w:r>
          <w:proofErr w:type="spellStart"/>
          <w:r w:rsidRPr="00CA5C8A">
            <w:rPr>
              <w:rFonts w:ascii="Cambria" w:hAnsi="Cambria" w:cstheme="minorHAnsi"/>
              <w:sz w:val="20"/>
              <w:szCs w:val="20"/>
            </w:rPr>
            <w:t>tua</w:t>
          </w:r>
          <w:proofErr w:type="spellEnd"/>
          <w:r w:rsidRPr="00CA5C8A">
            <w:rPr>
              <w:rFonts w:ascii="Cambria" w:hAnsi="Cambria" w:cstheme="minorHAnsi"/>
              <w:sz w:val="20"/>
              <w:szCs w:val="20"/>
            </w:rPr>
            <w:t xml:space="preserve"> </w:t>
          </w:r>
          <w:proofErr w:type="spellStart"/>
          <w:r w:rsidRPr="00CA5C8A">
            <w:rPr>
              <w:rFonts w:ascii="Cambria" w:hAnsi="Cambria" w:cstheme="minorHAnsi"/>
              <w:sz w:val="20"/>
              <w:szCs w:val="20"/>
            </w:rPr>
            <w:t>dalam</w:t>
          </w:r>
          <w:proofErr w:type="spellEnd"/>
          <w:r w:rsidRPr="00CA5C8A">
            <w:rPr>
              <w:rFonts w:ascii="Cambria" w:hAnsi="Cambria" w:cstheme="minorHAnsi"/>
              <w:sz w:val="20"/>
              <w:szCs w:val="20"/>
            </w:rPr>
            <w:t xml:space="preserve"> </w:t>
          </w:r>
          <w:proofErr w:type="spellStart"/>
          <w:r w:rsidRPr="00CA5C8A">
            <w:rPr>
              <w:rFonts w:ascii="Cambria" w:hAnsi="Cambria" w:cstheme="minorHAnsi"/>
              <w:sz w:val="20"/>
              <w:szCs w:val="20"/>
            </w:rPr>
            <w:t>mendukung</w:t>
          </w:r>
          <w:proofErr w:type="spellEnd"/>
          <w:r w:rsidRPr="00CA5C8A">
            <w:rPr>
              <w:rFonts w:ascii="Cambria" w:hAnsi="Cambria" w:cstheme="minorHAnsi"/>
              <w:sz w:val="20"/>
              <w:szCs w:val="20"/>
            </w:rPr>
            <w:t xml:space="preserve"> </w:t>
          </w:r>
          <w:proofErr w:type="spellStart"/>
          <w:r w:rsidRPr="00CA5C8A">
            <w:rPr>
              <w:rFonts w:ascii="Cambria" w:hAnsi="Cambria" w:cstheme="minorHAnsi"/>
              <w:sz w:val="20"/>
              <w:szCs w:val="20"/>
            </w:rPr>
            <w:t>anak</w:t>
          </w:r>
          <w:proofErr w:type="spellEnd"/>
          <w:r w:rsidRPr="00CA5C8A">
            <w:rPr>
              <w:rFonts w:ascii="Cambria" w:hAnsi="Cambria" w:cstheme="minorHAnsi"/>
              <w:sz w:val="20"/>
              <w:szCs w:val="20"/>
            </w:rPr>
            <w:t xml:space="preserve"> </w:t>
          </w:r>
          <w:proofErr w:type="spellStart"/>
          <w:r w:rsidRPr="00CA5C8A">
            <w:rPr>
              <w:rFonts w:ascii="Cambria" w:hAnsi="Cambria" w:cstheme="minorHAnsi"/>
              <w:sz w:val="20"/>
              <w:szCs w:val="20"/>
            </w:rPr>
            <w:t>berkebutuhan</w:t>
          </w:r>
          <w:proofErr w:type="spellEnd"/>
          <w:r w:rsidRPr="00CA5C8A">
            <w:rPr>
              <w:rFonts w:ascii="Cambria" w:hAnsi="Cambria" w:cstheme="minorHAnsi"/>
              <w:sz w:val="20"/>
              <w:szCs w:val="20"/>
            </w:rPr>
            <w:t xml:space="preserve"> </w:t>
          </w:r>
          <w:proofErr w:type="spellStart"/>
          <w:r w:rsidRPr="00CA5C8A">
            <w:rPr>
              <w:rFonts w:ascii="Cambria" w:hAnsi="Cambria" w:cstheme="minorHAnsi"/>
              <w:sz w:val="20"/>
              <w:szCs w:val="20"/>
            </w:rPr>
            <w:t>khusus</w:t>
          </w:r>
          <w:proofErr w:type="spellEnd"/>
          <w:r w:rsidRPr="00CA5C8A">
            <w:rPr>
              <w:rFonts w:ascii="Cambria" w:hAnsi="Cambria" w:cstheme="minorHAnsi"/>
              <w:sz w:val="20"/>
              <w:szCs w:val="20"/>
            </w:rPr>
            <w:t xml:space="preserve"> ( </w:t>
          </w:r>
          <w:proofErr w:type="spellStart"/>
          <w:r w:rsidRPr="00CA5C8A">
            <w:rPr>
              <w:rFonts w:ascii="Cambria" w:hAnsi="Cambria" w:cstheme="minorHAnsi"/>
              <w:sz w:val="20"/>
              <w:szCs w:val="20"/>
            </w:rPr>
            <w:t>tunawicara</w:t>
          </w:r>
          <w:proofErr w:type="spellEnd"/>
          <w:r w:rsidRPr="00CA5C8A">
            <w:rPr>
              <w:rFonts w:ascii="Cambria" w:hAnsi="Cambria" w:cstheme="minorHAnsi"/>
              <w:sz w:val="20"/>
              <w:szCs w:val="20"/>
            </w:rPr>
            <w:t>)</w:t>
          </w:r>
        </w:p>
        <w:p w14:paraId="0D1F2136" w14:textId="2CD19835" w:rsidR="00CA5C8A" w:rsidRDefault="00CA5C8A" w:rsidP="00CA5C8A">
          <w:pPr>
            <w:jc w:val="both"/>
          </w:pPr>
        </w:p>
      </w:tc>
      <w:tc>
        <w:tcPr>
          <w:tcW w:w="1152" w:type="dxa"/>
          <w:tcBorders>
            <w:top w:val="nil"/>
            <w:left w:val="single" w:sz="6" w:space="0" w:color="000000" w:themeColor="text1"/>
            <w:bottom w:val="nil"/>
            <w:right w:val="nil"/>
          </w:tcBorders>
          <w:hideMark/>
        </w:tcPr>
        <w:p w14:paraId="7E49D5BA" w14:textId="77777777" w:rsidR="00CA5C8A" w:rsidRDefault="00CA5C8A" w:rsidP="00CA5C8A">
          <w:pPr>
            <w:pStyle w:val="Header"/>
            <w:spacing w:line="252" w:lineRule="auto"/>
            <w:rPr>
              <w:b/>
              <w:bCs/>
            </w:rPr>
          </w:pPr>
          <w:r>
            <w:fldChar w:fldCharType="begin"/>
          </w:r>
          <w:r>
            <w:instrText xml:space="preserve"> PAGE   \* MERGEFORMAT </w:instrText>
          </w:r>
          <w:r>
            <w:fldChar w:fldCharType="separate"/>
          </w:r>
          <w:r>
            <w:rPr>
              <w:noProof/>
            </w:rPr>
            <w:t>13</w:t>
          </w:r>
          <w:r>
            <w:rPr>
              <w:noProof/>
            </w:rPr>
            <w:fldChar w:fldCharType="end"/>
          </w:r>
        </w:p>
      </w:tc>
    </w:tr>
  </w:tbl>
  <w:p w14:paraId="571CA89D" w14:textId="77777777" w:rsidR="00CA5C8A" w:rsidRDefault="00CA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CA5C8A" w14:paraId="2CFE3DD1" w14:textId="77777777" w:rsidTr="00CA5C8A">
      <w:tc>
        <w:tcPr>
          <w:tcW w:w="1152" w:type="dxa"/>
          <w:tcBorders>
            <w:top w:val="nil"/>
            <w:left w:val="nil"/>
            <w:bottom w:val="nil"/>
            <w:right w:val="single" w:sz="4" w:space="0" w:color="auto"/>
          </w:tcBorders>
        </w:tcPr>
        <w:p w14:paraId="63067970" w14:textId="02385E06" w:rsidR="00CA5C8A" w:rsidRDefault="00CA5C8A" w:rsidP="00CA5C8A">
          <w:pPr>
            <w:pStyle w:val="Header"/>
            <w:spacing w:line="254" w:lineRule="auto"/>
            <w:jc w:val="right"/>
            <w:rPr>
              <w:b/>
              <w:bCs/>
            </w:rPr>
          </w:pPr>
        </w:p>
      </w:tc>
      <w:tc>
        <w:tcPr>
          <w:tcW w:w="0" w:type="auto"/>
          <w:tcBorders>
            <w:top w:val="nil"/>
            <w:left w:val="single" w:sz="4" w:space="0" w:color="auto"/>
            <w:bottom w:val="nil"/>
            <w:right w:val="nil"/>
          </w:tcBorders>
          <w:noWrap/>
        </w:tcPr>
        <w:p w14:paraId="0A6DAFCF" w14:textId="3319DCCC" w:rsidR="00CA5C8A" w:rsidRDefault="00CA5C8A" w:rsidP="00CA5C8A">
          <w:pPr>
            <w:pStyle w:val="Header"/>
            <w:spacing w:line="254" w:lineRule="auto"/>
            <w:rPr>
              <w:b/>
              <w:bCs/>
              <w:sz w:val="20"/>
              <w:szCs w:val="20"/>
            </w:rPr>
          </w:pPr>
        </w:p>
      </w:tc>
    </w:tr>
  </w:tbl>
  <w:p w14:paraId="456C1F91" w14:textId="77777777" w:rsidR="00CA5C8A" w:rsidRDefault="00CA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CA5C8A" w14:paraId="092EBF8D" w14:textId="77777777" w:rsidTr="00CA5C8A">
      <w:tc>
        <w:tcPr>
          <w:tcW w:w="1152" w:type="dxa"/>
          <w:tcBorders>
            <w:top w:val="nil"/>
            <w:left w:val="nil"/>
            <w:bottom w:val="nil"/>
            <w:right w:val="single" w:sz="4" w:space="0" w:color="auto"/>
          </w:tcBorders>
          <w:hideMark/>
        </w:tcPr>
        <w:p w14:paraId="776DE407" w14:textId="77777777" w:rsidR="00CA5C8A" w:rsidRDefault="00CA5C8A" w:rsidP="00CA5C8A">
          <w:pPr>
            <w:pStyle w:val="Header"/>
            <w:spacing w:line="254" w:lineRule="auto"/>
            <w:jc w:val="right"/>
            <w:rPr>
              <w:b/>
              <w:bCs/>
            </w:rPr>
          </w:pPr>
          <w:r>
            <w:fldChar w:fldCharType="begin"/>
          </w:r>
          <w:r>
            <w:instrText xml:space="preserve"> PAGE   \* MERGEFORMAT </w:instrText>
          </w:r>
          <w:r>
            <w:fldChar w:fldCharType="separate"/>
          </w:r>
          <w:r>
            <w:rPr>
              <w:noProof/>
            </w:rPr>
            <w:t>14</w:t>
          </w:r>
          <w:r>
            <w:rPr>
              <w:noProof/>
            </w:rPr>
            <w:fldChar w:fldCharType="end"/>
          </w:r>
        </w:p>
      </w:tc>
      <w:tc>
        <w:tcPr>
          <w:tcW w:w="0" w:type="auto"/>
          <w:tcBorders>
            <w:top w:val="nil"/>
            <w:left w:val="single" w:sz="4" w:space="0" w:color="auto"/>
            <w:bottom w:val="nil"/>
            <w:right w:val="nil"/>
          </w:tcBorders>
          <w:noWrap/>
          <w:hideMark/>
        </w:tcPr>
        <w:p w14:paraId="4DD1EAEF" w14:textId="77777777" w:rsidR="00CA5C8A" w:rsidRDefault="00CA5C8A" w:rsidP="00CA5C8A">
          <w:pPr>
            <w:pStyle w:val="Header"/>
            <w:spacing w:line="254" w:lineRule="auto"/>
            <w:rPr>
              <w:b/>
              <w:bCs/>
              <w:sz w:val="20"/>
              <w:szCs w:val="20"/>
            </w:rPr>
          </w:pPr>
          <w:r>
            <w:rPr>
              <w:sz w:val="20"/>
              <w:szCs w:val="20"/>
            </w:rPr>
            <w:t xml:space="preserve">SKULA : </w:t>
          </w:r>
          <w:proofErr w:type="spellStart"/>
          <w:r>
            <w:rPr>
              <w:sz w:val="20"/>
              <w:szCs w:val="20"/>
            </w:rPr>
            <w:t>Jurnal</w:t>
          </w:r>
          <w:proofErr w:type="spellEnd"/>
          <w:r>
            <w:rPr>
              <w:sz w:val="20"/>
              <w:szCs w:val="20"/>
            </w:rPr>
            <w:t xml:space="preserve"> Pendidikan </w:t>
          </w:r>
          <w:proofErr w:type="spellStart"/>
          <w:r>
            <w:rPr>
              <w:sz w:val="20"/>
              <w:szCs w:val="20"/>
            </w:rPr>
            <w:t>Profesi</w:t>
          </w:r>
          <w:proofErr w:type="spellEnd"/>
          <w:r>
            <w:rPr>
              <w:sz w:val="20"/>
              <w:szCs w:val="20"/>
            </w:rPr>
            <w:t xml:space="preserve"> Guru Madrasah Vol. 3 No.3, 2023</w:t>
          </w:r>
        </w:p>
      </w:tc>
    </w:tr>
  </w:tbl>
  <w:p w14:paraId="617726D6" w14:textId="77777777" w:rsidR="00CA5C8A" w:rsidRDefault="00CA5C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77777777" w:rsidR="002560B2" w:rsidRPr="002560B2" w:rsidRDefault="00AA379C" w:rsidP="00AA379C">
          <w:pPr>
            <w:pStyle w:val="Header"/>
            <w:rPr>
              <w:b/>
              <w:bCs/>
              <w:sz w:val="20"/>
              <w:szCs w:val="20"/>
            </w:rPr>
          </w:pPr>
          <w:r>
            <w:rPr>
              <w:sz w:val="20"/>
              <w:szCs w:val="20"/>
            </w:rPr>
            <w:t>SKULA</w:t>
          </w:r>
          <w:r w:rsidR="002560B2" w:rsidRPr="002560B2">
            <w:rPr>
              <w:sz w:val="20"/>
              <w:szCs w:val="20"/>
            </w:rPr>
            <w:t xml:space="preserve"> : </w:t>
          </w:r>
          <w:proofErr w:type="spellStart"/>
          <w:r w:rsidR="002560B2" w:rsidRPr="002560B2">
            <w:rPr>
              <w:sz w:val="20"/>
              <w:szCs w:val="20"/>
            </w:rPr>
            <w:t>Jurnal</w:t>
          </w:r>
          <w:proofErr w:type="spellEnd"/>
          <w:r w:rsidR="002560B2" w:rsidRPr="002560B2">
            <w:rPr>
              <w:sz w:val="20"/>
              <w:szCs w:val="20"/>
            </w:rPr>
            <w:t xml:space="preserve"> Pendidikan </w:t>
          </w:r>
          <w:proofErr w:type="spellStart"/>
          <w:r w:rsidR="002560B2" w:rsidRPr="002560B2">
            <w:rPr>
              <w:sz w:val="20"/>
              <w:szCs w:val="20"/>
            </w:rPr>
            <w:t>Profesi</w:t>
          </w:r>
          <w:proofErr w:type="spellEnd"/>
          <w:r w:rsidR="002560B2" w:rsidRPr="002560B2">
            <w:rPr>
              <w:sz w:val="20"/>
              <w:szCs w:val="20"/>
            </w:rPr>
            <w:t xml:space="preserve"> Guru </w:t>
          </w:r>
          <w:r>
            <w:rPr>
              <w:sz w:val="20"/>
              <w:szCs w:val="20"/>
            </w:rPr>
            <w:t>Madrasah</w:t>
          </w:r>
          <w:r w:rsidR="002560B2" w:rsidRPr="002560B2">
            <w:rPr>
              <w:sz w:val="20"/>
              <w:szCs w:val="20"/>
            </w:rPr>
            <w:t xml:space="preserve"> Vol. 3 No.</w:t>
          </w:r>
          <w:r>
            <w:rPr>
              <w:sz w:val="20"/>
              <w:szCs w:val="20"/>
            </w:rPr>
            <w:t>1</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0F9EF7FD" w14:textId="77777777">
      <w:tc>
        <w:tcPr>
          <w:tcW w:w="0" w:type="auto"/>
          <w:tcBorders>
            <w:right w:val="single" w:sz="6" w:space="0" w:color="000000" w:themeColor="text1"/>
          </w:tcBorders>
        </w:tcPr>
        <w:p w14:paraId="149EAFAB" w14:textId="77777777" w:rsidR="00B83DE4" w:rsidRDefault="00B83DE4" w:rsidP="00B83DE4">
          <w:pPr>
            <w:spacing w:after="0" w:line="276" w:lineRule="auto"/>
            <w:jc w:val="both"/>
            <w:rPr>
              <w:b/>
              <w:bCs/>
              <w:szCs w:val="24"/>
            </w:rPr>
          </w:pPr>
        </w:p>
        <w:p w14:paraId="68887295" w14:textId="0FC601D8" w:rsidR="002560B2" w:rsidRPr="00B83DE4" w:rsidRDefault="00B83DE4" w:rsidP="00B83DE4">
          <w:r w:rsidRPr="00B83DE4">
            <w:t>Mariam :</w:t>
          </w:r>
          <w:proofErr w:type="spellStart"/>
          <w:r w:rsidRPr="00B83DE4">
            <w:t>Perspektif</w:t>
          </w:r>
          <w:proofErr w:type="spellEnd"/>
          <w:r w:rsidRPr="00B83DE4">
            <w:t xml:space="preserve"> </w:t>
          </w:r>
          <w:proofErr w:type="spellStart"/>
          <w:r w:rsidRPr="00B83DE4">
            <w:t>Pedagogik</w:t>
          </w:r>
          <w:proofErr w:type="spellEnd"/>
          <w:r w:rsidRPr="00B83DE4">
            <w:t xml:space="preserve"> Dalam </w:t>
          </w:r>
          <w:proofErr w:type="spellStart"/>
          <w:r w:rsidRPr="00B83DE4">
            <w:t>Kurikulum</w:t>
          </w:r>
          <w:proofErr w:type="spellEnd"/>
          <w:r w:rsidRPr="00B83DE4">
            <w:t xml:space="preserve"> Merdeka Serta Pembangunan Pendidikan Merdeka </w:t>
          </w:r>
          <w:proofErr w:type="spellStart"/>
          <w:r w:rsidRPr="00B83DE4">
            <w:t>Belajar</w:t>
          </w:r>
          <w:proofErr w:type="spellEnd"/>
          <w:r w:rsidRPr="00B83DE4">
            <w:t xml:space="preserve"> Atau </w:t>
          </w:r>
          <w:proofErr w:type="spellStart"/>
          <w:r w:rsidRPr="00B83DE4">
            <w:t>Telaah</w:t>
          </w:r>
          <w:proofErr w:type="spellEnd"/>
          <w:r w:rsidRPr="00B83DE4">
            <w:t xml:space="preserve"> Metode </w:t>
          </w:r>
          <w:proofErr w:type="spellStart"/>
          <w:r w:rsidRPr="00B83DE4">
            <w:t>Pembelajaran</w:t>
          </w:r>
          <w:proofErr w:type="spellEnd"/>
        </w:p>
      </w:tc>
      <w:tc>
        <w:tcPr>
          <w:tcW w:w="1152" w:type="dxa"/>
          <w:tcBorders>
            <w:left w:val="single" w:sz="6" w:space="0" w:color="000000" w:themeColor="text1"/>
          </w:tcBorders>
        </w:tcPr>
        <w:p w14:paraId="55A0A9CD" w14:textId="77777777" w:rsidR="002560B2" w:rsidRDefault="002560B2">
          <w:pPr>
            <w:pStyle w:val="Header"/>
            <w:rPr>
              <w:b/>
              <w:bCs/>
            </w:rPr>
          </w:pPr>
          <w:r>
            <w:fldChar w:fldCharType="begin"/>
          </w:r>
          <w:r>
            <w:instrText xml:space="preserve"> PAGE   \* MERGEFORMAT </w:instrText>
          </w:r>
          <w:r>
            <w:fldChar w:fldCharType="separate"/>
          </w:r>
          <w:r w:rsidR="001F09B7">
            <w:rPr>
              <w:noProof/>
            </w:rPr>
            <w:t>13</w:t>
          </w:r>
          <w:r>
            <w:rPr>
              <w:noProof/>
            </w:rPr>
            <w:fldChar w:fldCharType="end"/>
          </w:r>
        </w:p>
      </w:tc>
    </w:tr>
  </w:tbl>
  <w:p w14:paraId="609C6892"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2"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8"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9"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15"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367F8"/>
    <w:multiLevelType w:val="hybridMultilevel"/>
    <w:tmpl w:val="A984D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0"/>
  </w:num>
  <w:num w:numId="5">
    <w:abstractNumId w:val="2"/>
  </w:num>
  <w:num w:numId="6">
    <w:abstractNumId w:val="1"/>
  </w:num>
  <w:num w:numId="7">
    <w:abstractNumId w:val="3"/>
  </w:num>
  <w:num w:numId="8">
    <w:abstractNumId w:val="10"/>
  </w:num>
  <w:num w:numId="9">
    <w:abstractNumId w:val="13"/>
  </w:num>
  <w:num w:numId="10">
    <w:abstractNumId w:val="11"/>
  </w:num>
  <w:num w:numId="11">
    <w:abstractNumId w:val="9"/>
  </w:num>
  <w:num w:numId="12">
    <w:abstractNumId w:val="12"/>
  </w:num>
  <w:num w:numId="13">
    <w:abstractNumId w:val="17"/>
  </w:num>
  <w:num w:numId="14">
    <w:abstractNumId w:val="15"/>
  </w:num>
  <w:num w:numId="15">
    <w:abstractNumId w:val="5"/>
  </w:num>
  <w:num w:numId="16">
    <w:abstractNumId w:val="6"/>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50D11"/>
    <w:rsid w:val="001C73CF"/>
    <w:rsid w:val="001F09B7"/>
    <w:rsid w:val="002520FF"/>
    <w:rsid w:val="002560B2"/>
    <w:rsid w:val="00361EA7"/>
    <w:rsid w:val="003B022E"/>
    <w:rsid w:val="003C5A69"/>
    <w:rsid w:val="003D4483"/>
    <w:rsid w:val="00454515"/>
    <w:rsid w:val="00477C4F"/>
    <w:rsid w:val="00504083"/>
    <w:rsid w:val="00512735"/>
    <w:rsid w:val="00533AD9"/>
    <w:rsid w:val="00564D7F"/>
    <w:rsid w:val="00581C23"/>
    <w:rsid w:val="006613A9"/>
    <w:rsid w:val="006626A8"/>
    <w:rsid w:val="006734A8"/>
    <w:rsid w:val="006B2335"/>
    <w:rsid w:val="0075406F"/>
    <w:rsid w:val="008972D4"/>
    <w:rsid w:val="009747BE"/>
    <w:rsid w:val="00990516"/>
    <w:rsid w:val="00A22717"/>
    <w:rsid w:val="00A27964"/>
    <w:rsid w:val="00A55D44"/>
    <w:rsid w:val="00AA379C"/>
    <w:rsid w:val="00AB702C"/>
    <w:rsid w:val="00AF737E"/>
    <w:rsid w:val="00B53F6B"/>
    <w:rsid w:val="00B83DE4"/>
    <w:rsid w:val="00BC1AF7"/>
    <w:rsid w:val="00BD6E61"/>
    <w:rsid w:val="00C352D4"/>
    <w:rsid w:val="00C4750A"/>
    <w:rsid w:val="00C83CFA"/>
    <w:rsid w:val="00C871B9"/>
    <w:rsid w:val="00CA5C8A"/>
    <w:rsid w:val="00D0518B"/>
    <w:rsid w:val="00D7729B"/>
    <w:rsid w:val="00D8415F"/>
    <w:rsid w:val="00DB73BE"/>
    <w:rsid w:val="00DD3B13"/>
    <w:rsid w:val="00E17D6D"/>
    <w:rsid w:val="00F3404F"/>
    <w:rsid w:val="00FA30E7"/>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 w:type="paragraph" w:customStyle="1" w:styleId="JA12title">
    <w:name w:val="JA_1.2_title"/>
    <w:next w:val="JA13authornames"/>
    <w:qFormat/>
    <w:rsid w:val="00C352D4"/>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C352D4"/>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C352D4"/>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C352D4"/>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C352D4"/>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C352D4"/>
    <w:pPr>
      <w:spacing w:before="240"/>
      <w:ind w:left="113" w:firstLine="0"/>
    </w:pPr>
    <w:rPr>
      <w:snapToGrid/>
    </w:rPr>
  </w:style>
  <w:style w:type="paragraph" w:customStyle="1" w:styleId="JA18keywords">
    <w:name w:val="JA_1.8_keywords"/>
    <w:basedOn w:val="JA31text"/>
    <w:next w:val="Normal"/>
    <w:qFormat/>
    <w:rsid w:val="00C352D4"/>
    <w:pPr>
      <w:spacing w:before="240"/>
      <w:ind w:left="113" w:firstLine="0"/>
    </w:pPr>
  </w:style>
  <w:style w:type="paragraph" w:customStyle="1" w:styleId="JA19line">
    <w:name w:val="JA_1.9_line"/>
    <w:basedOn w:val="JA31text"/>
    <w:qFormat/>
    <w:rsid w:val="00C352D4"/>
    <w:pPr>
      <w:pBdr>
        <w:bottom w:val="single" w:sz="6" w:space="1" w:color="auto"/>
      </w:pBdr>
      <w:ind w:firstLine="0"/>
    </w:pPr>
    <w:rPr>
      <w:snapToGrid/>
      <w:szCs w:val="24"/>
    </w:rPr>
  </w:style>
  <w:style w:type="paragraph" w:customStyle="1" w:styleId="JA31text">
    <w:name w:val="JA_3.1_text"/>
    <w:qFormat/>
    <w:rsid w:val="00C352D4"/>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C352D4"/>
    <w:pPr>
      <w:numPr>
        <w:numId w:val="17"/>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C352D4"/>
    <w:pPr>
      <w:spacing w:after="240"/>
    </w:pPr>
  </w:style>
  <w:style w:type="paragraph" w:customStyle="1" w:styleId="JA34textspacebefore">
    <w:name w:val="JA_3.4_text_space_before"/>
    <w:basedOn w:val="JA31text"/>
    <w:qFormat/>
    <w:rsid w:val="00C352D4"/>
    <w:pPr>
      <w:spacing w:before="240"/>
    </w:pPr>
  </w:style>
  <w:style w:type="paragraph" w:customStyle="1" w:styleId="JA35textbeforelist">
    <w:name w:val="JA_3.5_text_before_list"/>
    <w:basedOn w:val="JA31text"/>
    <w:qFormat/>
    <w:rsid w:val="00C352D4"/>
    <w:pPr>
      <w:spacing w:after="120"/>
    </w:pPr>
  </w:style>
  <w:style w:type="paragraph" w:customStyle="1" w:styleId="JA36textafterlist">
    <w:name w:val="JA_3.6_text_after_list"/>
    <w:basedOn w:val="JA31text"/>
    <w:qFormat/>
    <w:rsid w:val="00C352D4"/>
    <w:pPr>
      <w:spacing w:before="120"/>
    </w:pPr>
  </w:style>
  <w:style w:type="paragraph" w:customStyle="1" w:styleId="JA37itemize">
    <w:name w:val="JA_3.7_itemize"/>
    <w:basedOn w:val="JA31text"/>
    <w:qFormat/>
    <w:rsid w:val="00C352D4"/>
    <w:pPr>
      <w:numPr>
        <w:numId w:val="15"/>
      </w:numPr>
      <w:ind w:left="425" w:hanging="425"/>
    </w:pPr>
  </w:style>
  <w:style w:type="paragraph" w:customStyle="1" w:styleId="JA38bullet">
    <w:name w:val="JA_3.8_bullet"/>
    <w:basedOn w:val="JA31text"/>
    <w:qFormat/>
    <w:rsid w:val="00C352D4"/>
    <w:pPr>
      <w:numPr>
        <w:numId w:val="16"/>
      </w:numPr>
      <w:ind w:left="425" w:hanging="425"/>
    </w:pPr>
  </w:style>
  <w:style w:type="paragraph" w:customStyle="1" w:styleId="JA39equation">
    <w:name w:val="JA_3.9_equation"/>
    <w:basedOn w:val="JA31text"/>
    <w:qFormat/>
    <w:rsid w:val="00C352D4"/>
    <w:pPr>
      <w:spacing w:before="120" w:after="120"/>
      <w:ind w:left="709" w:firstLine="0"/>
      <w:jc w:val="center"/>
    </w:pPr>
  </w:style>
  <w:style w:type="paragraph" w:customStyle="1" w:styleId="JW3aequationnumber">
    <w:name w:val="JW_3.a_equation_number"/>
    <w:basedOn w:val="JA31text"/>
    <w:rsid w:val="00C352D4"/>
    <w:pPr>
      <w:spacing w:before="120" w:after="120" w:line="240" w:lineRule="auto"/>
      <w:ind w:firstLine="0"/>
      <w:jc w:val="right"/>
    </w:pPr>
  </w:style>
  <w:style w:type="paragraph" w:customStyle="1" w:styleId="JA62Acknowledgments">
    <w:name w:val="JA_6.2_Acknowledgments"/>
    <w:qFormat/>
    <w:rsid w:val="00C352D4"/>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C352D4"/>
    <w:pPr>
      <w:spacing w:before="240" w:after="120" w:line="260" w:lineRule="atLeast"/>
      <w:ind w:left="425" w:right="425"/>
    </w:pPr>
    <w:rPr>
      <w:snapToGrid/>
      <w:szCs w:val="22"/>
    </w:rPr>
  </w:style>
  <w:style w:type="paragraph" w:customStyle="1" w:styleId="JA42tablebody">
    <w:name w:val="JA_4.2_table_body"/>
    <w:qFormat/>
    <w:rsid w:val="00C352D4"/>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C352D4"/>
    <w:pPr>
      <w:spacing w:before="0"/>
      <w:ind w:left="0" w:right="0"/>
    </w:pPr>
  </w:style>
  <w:style w:type="paragraph" w:customStyle="1" w:styleId="JA51figurecaption">
    <w:name w:val="JA_5.1_figure_caption"/>
    <w:basedOn w:val="JA62Acknowledgments"/>
    <w:qFormat/>
    <w:rsid w:val="00C352D4"/>
    <w:pPr>
      <w:spacing w:after="240" w:line="260" w:lineRule="atLeast"/>
      <w:ind w:left="425" w:right="425"/>
    </w:pPr>
    <w:rPr>
      <w:snapToGrid/>
    </w:rPr>
  </w:style>
  <w:style w:type="paragraph" w:customStyle="1" w:styleId="JA52figure">
    <w:name w:val="JA_5.2_figure"/>
    <w:qFormat/>
    <w:rsid w:val="00C352D4"/>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C352D4"/>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C352D4"/>
    <w:pPr>
      <w:spacing w:before="240" w:after="120"/>
      <w:ind w:firstLine="0"/>
      <w:jc w:val="left"/>
      <w:outlineLvl w:val="2"/>
    </w:pPr>
  </w:style>
  <w:style w:type="paragraph" w:customStyle="1" w:styleId="JA22heading2">
    <w:name w:val="JA_2.2_heading2"/>
    <w:basedOn w:val="Normal"/>
    <w:qFormat/>
    <w:rsid w:val="00C352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JA71References">
    <w:name w:val="JA_7.1_References"/>
    <w:basedOn w:val="Normal"/>
    <w:qFormat/>
    <w:rsid w:val="00C352D4"/>
    <w:pPr>
      <w:widowControl w:val="0"/>
      <w:autoSpaceDE w:val="0"/>
      <w:autoSpaceDN w:val="0"/>
      <w:adjustRightInd w:val="0"/>
      <w:spacing w:after="0" w:line="240" w:lineRule="atLeast"/>
      <w:ind w:left="480" w:hanging="480"/>
      <w:jc w:val="both"/>
    </w:pPr>
    <w:rPr>
      <w:rFonts w:ascii="Palatino Linotype" w:hAnsi="Palatino Linotype"/>
      <w:noProof/>
      <w:sz w:val="18"/>
      <w:szCs w:val="24"/>
      <w:lang w:val="en-ID"/>
    </w:rPr>
  </w:style>
  <w:style w:type="character" w:customStyle="1" w:styleId="fontstyle01">
    <w:name w:val="fontstyle01"/>
    <w:basedOn w:val="DefaultParagraphFont"/>
    <w:rsid w:val="00150D1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367">
      <w:bodyDiv w:val="1"/>
      <w:marLeft w:val="0"/>
      <w:marRight w:val="0"/>
      <w:marTop w:val="0"/>
      <w:marBottom w:val="0"/>
      <w:divBdr>
        <w:top w:val="none" w:sz="0" w:space="0" w:color="auto"/>
        <w:left w:val="none" w:sz="0" w:space="0" w:color="auto"/>
        <w:bottom w:val="none" w:sz="0" w:space="0" w:color="auto"/>
        <w:right w:val="none" w:sz="0" w:space="0" w:color="auto"/>
      </w:divBdr>
    </w:div>
    <w:div w:id="455566256">
      <w:bodyDiv w:val="1"/>
      <w:marLeft w:val="0"/>
      <w:marRight w:val="0"/>
      <w:marTop w:val="0"/>
      <w:marBottom w:val="0"/>
      <w:divBdr>
        <w:top w:val="none" w:sz="0" w:space="0" w:color="auto"/>
        <w:left w:val="none" w:sz="0" w:space="0" w:color="auto"/>
        <w:bottom w:val="none" w:sz="0" w:space="0" w:color="auto"/>
        <w:right w:val="none" w:sz="0" w:space="0" w:color="auto"/>
      </w:divBdr>
    </w:div>
    <w:div w:id="797187842">
      <w:bodyDiv w:val="1"/>
      <w:marLeft w:val="0"/>
      <w:marRight w:val="0"/>
      <w:marTop w:val="0"/>
      <w:marBottom w:val="0"/>
      <w:divBdr>
        <w:top w:val="none" w:sz="0" w:space="0" w:color="auto"/>
        <w:left w:val="none" w:sz="0" w:space="0" w:color="auto"/>
        <w:bottom w:val="none" w:sz="0" w:space="0" w:color="auto"/>
        <w:right w:val="none" w:sz="0" w:space="0" w:color="auto"/>
      </w:divBdr>
    </w:div>
    <w:div w:id="896234882">
      <w:bodyDiv w:val="1"/>
      <w:marLeft w:val="0"/>
      <w:marRight w:val="0"/>
      <w:marTop w:val="0"/>
      <w:marBottom w:val="0"/>
      <w:divBdr>
        <w:top w:val="none" w:sz="0" w:space="0" w:color="auto"/>
        <w:left w:val="none" w:sz="0" w:space="0" w:color="auto"/>
        <w:bottom w:val="none" w:sz="0" w:space="0" w:color="auto"/>
        <w:right w:val="none" w:sz="0" w:space="0" w:color="auto"/>
      </w:divBdr>
    </w:div>
    <w:div w:id="987174932">
      <w:bodyDiv w:val="1"/>
      <w:marLeft w:val="0"/>
      <w:marRight w:val="0"/>
      <w:marTop w:val="0"/>
      <w:marBottom w:val="0"/>
      <w:divBdr>
        <w:top w:val="none" w:sz="0" w:space="0" w:color="auto"/>
        <w:left w:val="none" w:sz="0" w:space="0" w:color="auto"/>
        <w:bottom w:val="none" w:sz="0" w:space="0" w:color="auto"/>
        <w:right w:val="none" w:sz="0" w:space="0" w:color="auto"/>
      </w:divBdr>
    </w:div>
    <w:div w:id="1095593407">
      <w:bodyDiv w:val="1"/>
      <w:marLeft w:val="0"/>
      <w:marRight w:val="0"/>
      <w:marTop w:val="0"/>
      <w:marBottom w:val="0"/>
      <w:divBdr>
        <w:top w:val="none" w:sz="0" w:space="0" w:color="auto"/>
        <w:left w:val="none" w:sz="0" w:space="0" w:color="auto"/>
        <w:bottom w:val="none" w:sz="0" w:space="0" w:color="auto"/>
        <w:right w:val="none" w:sz="0" w:space="0" w:color="auto"/>
      </w:divBdr>
    </w:div>
    <w:div w:id="1116019801">
      <w:bodyDiv w:val="1"/>
      <w:marLeft w:val="0"/>
      <w:marRight w:val="0"/>
      <w:marTop w:val="0"/>
      <w:marBottom w:val="0"/>
      <w:divBdr>
        <w:top w:val="none" w:sz="0" w:space="0" w:color="auto"/>
        <w:left w:val="none" w:sz="0" w:space="0" w:color="auto"/>
        <w:bottom w:val="none" w:sz="0" w:space="0" w:color="auto"/>
        <w:right w:val="none" w:sz="0" w:space="0" w:color="auto"/>
      </w:divBdr>
    </w:div>
    <w:div w:id="1322150706">
      <w:bodyDiv w:val="1"/>
      <w:marLeft w:val="0"/>
      <w:marRight w:val="0"/>
      <w:marTop w:val="0"/>
      <w:marBottom w:val="0"/>
      <w:divBdr>
        <w:top w:val="none" w:sz="0" w:space="0" w:color="auto"/>
        <w:left w:val="none" w:sz="0" w:space="0" w:color="auto"/>
        <w:bottom w:val="none" w:sz="0" w:space="0" w:color="auto"/>
        <w:right w:val="none" w:sz="0" w:space="0" w:color="auto"/>
      </w:divBdr>
    </w:div>
    <w:div w:id="16740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dc:creator>
  <cp:lastModifiedBy>Acer</cp:lastModifiedBy>
  <cp:revision>3</cp:revision>
  <cp:lastPrinted>2023-07-28T13:56:00Z</cp:lastPrinted>
  <dcterms:created xsi:type="dcterms:W3CDTF">2024-01-16T01:54:00Z</dcterms:created>
  <dcterms:modified xsi:type="dcterms:W3CDTF">2024-01-16T03:32:00Z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bea1843c-1219-3dcf-b80e-2c9a0fd567e6</vt:lpwstr>
  </property>
  <property fmtid="{D5CDD505-2E9C-101B-9397-08002B2CF9AE}" pid="4" name="Mendeley Citation Style_1">
    <vt:lpwstr>http://www.zotero.org/styles/chicago-fullnote-bibliography</vt:lpwstr>
  </property>
</Properties>
</file>